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C12CBC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C12CBC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89.9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C12CBC" w:rsidP="009E5929">
            <w:r>
              <w:pict>
                <v:shape id="_x0000_i1026" type="#_x0000_t75" style="width:81.55pt;height:89.9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6D057F">
              <w:rPr>
                <w:rFonts w:ascii="Arial Black" w:hAnsi="Arial Black"/>
                <w:b/>
              </w:rPr>
              <w:t>6</w:t>
            </w:r>
            <w:r w:rsidR="00850A55">
              <w:rPr>
                <w:rFonts w:ascii="Arial Black" w:hAnsi="Arial Black"/>
                <w:b/>
              </w:rPr>
              <w:t>3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850A55">
              <w:rPr>
                <w:rFonts w:ascii="Arial Black" w:hAnsi="Arial Black"/>
                <w:b/>
              </w:rPr>
              <w:t>17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850A55">
              <w:rPr>
                <w:rFonts w:ascii="Arial Black" w:hAnsi="Arial Black"/>
                <w:b/>
              </w:rPr>
              <w:t>декабря</w:t>
            </w:r>
            <w:r w:rsidRPr="00E03FDC">
              <w:rPr>
                <w:rFonts w:ascii="Arial Black" w:hAnsi="Arial Black"/>
                <w:b/>
              </w:rPr>
              <w:t xml:space="preserve"> 201</w:t>
            </w:r>
            <w:r w:rsidR="00784E07">
              <w:rPr>
                <w:rFonts w:ascii="Arial Black" w:hAnsi="Arial Black"/>
                <w:b/>
              </w:rPr>
              <w:t xml:space="preserve">8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C12CBC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2.15pt;height:425.7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Default="00FD5418" w:rsidP="00612641"/>
          <w:p w:rsidR="006F7468" w:rsidRDefault="006F7468" w:rsidP="00612641"/>
          <w:p w:rsidR="006F7468" w:rsidRPr="00C01F31" w:rsidRDefault="006F746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694E81" w:rsidP="00285469">
            <w:pPr>
              <w:ind w:left="176" w:right="1185" w:hanging="176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28546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3009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Безопасный Новый год</w:t>
            </w:r>
            <w:r w:rsidR="00F03B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222CC5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….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1264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3</w:t>
            </w:r>
            <w:r w:rsidR="00527108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-</w:t>
            </w:r>
            <w:r w:rsidR="00C72CF0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</w:t>
            </w:r>
            <w:r w:rsidR="00F515E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C4117" w:rsidRPr="00BE136F" w:rsidRDefault="00B3009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Инструкция по применению гражданами бытовых пиротехнических изделий</w:t>
            </w:r>
            <w:r w:rsidR="00F515E3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1264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4-7</w:t>
            </w:r>
            <w:r w:rsidR="00E03E94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C41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B77F9" w:rsidRPr="00BE136F" w:rsidRDefault="00B30097" w:rsidP="00AB77F9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Операция «Фейерверк без жертв»</w:t>
            </w:r>
            <w:r w:rsidR="000143E4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981917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8</w:t>
            </w:r>
            <w:r w:rsidR="00694E81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B77F9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E0B2C" w:rsidRPr="00BE136F" w:rsidRDefault="00B30097" w:rsidP="006E0B2C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Рекомендации населению Козульского района</w:t>
            </w:r>
            <w:r w:rsidR="006E0B2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E0B2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8-10</w:t>
            </w:r>
            <w:r w:rsidR="006E0B2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6E0B2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7746A4" w:rsidRDefault="007746A4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6F7468" w:rsidRDefault="006F7468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C38C6" w:rsidRPr="00BE136F" w:rsidRDefault="009C38C6" w:rsidP="007E5426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B82D49" w:rsidRDefault="00B82D49" w:rsidP="00B82D49">
      <w:pPr>
        <w:jc w:val="center"/>
        <w:rPr>
          <w:b/>
          <w:bCs/>
          <w:color w:val="FF0000"/>
          <w:sz w:val="28"/>
          <w:szCs w:val="28"/>
        </w:rPr>
      </w:pPr>
    </w:p>
    <w:p w:rsidR="006B6F64" w:rsidRPr="00731633" w:rsidRDefault="006B6F64" w:rsidP="002B4D32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6B6F64" w:rsidRDefault="006B6F64" w:rsidP="002B4D3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6B6F64" w:rsidRPr="00731633" w:rsidRDefault="006B6F64" w:rsidP="006B6F64">
      <w:pPr>
        <w:jc w:val="right"/>
        <w:rPr>
          <w:color w:val="FF0000"/>
          <w:sz w:val="36"/>
          <w:szCs w:val="36"/>
        </w:rPr>
      </w:pPr>
    </w:p>
    <w:p w:rsidR="00E5110F" w:rsidRPr="00731633" w:rsidRDefault="00E5110F" w:rsidP="00E5110F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660158">
        <w:rPr>
          <w:b/>
          <w:color w:val="FF0000"/>
          <w:sz w:val="36"/>
          <w:szCs w:val="36"/>
        </w:rPr>
        <w:t>31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E5110F" w:rsidRPr="00731633" w:rsidRDefault="00E5110F" w:rsidP="00E5110F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пожарах - </w:t>
      </w:r>
      <w:r w:rsidR="00660158">
        <w:rPr>
          <w:b/>
          <w:color w:val="FF0000"/>
          <w:sz w:val="36"/>
          <w:szCs w:val="36"/>
        </w:rPr>
        <w:t>2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E5110F" w:rsidRPr="00731633" w:rsidRDefault="00E5110F" w:rsidP="00E5110F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 w:rsidR="00115D80">
        <w:rPr>
          <w:b/>
          <w:color w:val="FF0000"/>
          <w:sz w:val="36"/>
          <w:szCs w:val="36"/>
        </w:rPr>
        <w:t>0</w:t>
      </w:r>
    </w:p>
    <w:p w:rsidR="00E5110F" w:rsidRPr="00731633" w:rsidRDefault="00E5110F" w:rsidP="00E5110F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пожарах - </w:t>
      </w:r>
      <w:r w:rsidR="00660158">
        <w:rPr>
          <w:b/>
          <w:color w:val="FF0000"/>
          <w:sz w:val="36"/>
          <w:szCs w:val="36"/>
        </w:rPr>
        <w:t>4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E5110F" w:rsidRPr="0006431E" w:rsidRDefault="00E5110F" w:rsidP="00E5110F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="00326AFA">
        <w:rPr>
          <w:b/>
          <w:color w:val="FF0000"/>
          <w:sz w:val="36"/>
          <w:szCs w:val="36"/>
        </w:rPr>
        <w:t>2</w:t>
      </w:r>
    </w:p>
    <w:p w:rsidR="0006431E" w:rsidRDefault="0006431E" w:rsidP="00FB7443">
      <w:pPr>
        <w:jc w:val="right"/>
      </w:pPr>
    </w:p>
    <w:p w:rsidR="00885F0B" w:rsidRDefault="00885F0B" w:rsidP="00FB7443">
      <w:pPr>
        <w:jc w:val="right"/>
      </w:pPr>
    </w:p>
    <w:p w:rsidR="00696E3D" w:rsidRDefault="00696E3D" w:rsidP="008B1F4D"/>
    <w:p w:rsidR="00885F0B" w:rsidRDefault="00DB2FC7" w:rsidP="00DB2FC7">
      <w:pPr>
        <w:jc w:val="right"/>
        <w:rPr>
          <w:b/>
        </w:rPr>
      </w:pPr>
      <w:r>
        <w:rPr>
          <w:b/>
        </w:rPr>
        <w:t>Дознаватель</w:t>
      </w:r>
      <w:r w:rsidR="00865A35">
        <w:rPr>
          <w:b/>
        </w:rPr>
        <w:t xml:space="preserve"> </w:t>
      </w:r>
      <w:r>
        <w:rPr>
          <w:b/>
        </w:rPr>
        <w:t xml:space="preserve">ОНД </w:t>
      </w:r>
      <w:r w:rsidR="00E5110F">
        <w:rPr>
          <w:b/>
        </w:rPr>
        <w:t xml:space="preserve">и ПР </w:t>
      </w:r>
      <w:r>
        <w:rPr>
          <w:b/>
        </w:rPr>
        <w:t>по Козульскому району</w:t>
      </w:r>
    </w:p>
    <w:p w:rsidR="00885F0B" w:rsidRPr="00B04311" w:rsidRDefault="00885F0B" w:rsidP="00885F0B">
      <w:pPr>
        <w:jc w:val="right"/>
        <w:rPr>
          <w:b/>
        </w:rPr>
      </w:pPr>
      <w:r>
        <w:rPr>
          <w:b/>
        </w:rPr>
        <w:t xml:space="preserve">УНД </w:t>
      </w:r>
      <w:r w:rsidR="00C86357">
        <w:rPr>
          <w:b/>
        </w:rPr>
        <w:t xml:space="preserve">и ПР </w:t>
      </w:r>
      <w:r>
        <w:rPr>
          <w:b/>
        </w:rPr>
        <w:t>Г</w:t>
      </w:r>
      <w:r w:rsidR="00C86357">
        <w:rPr>
          <w:b/>
        </w:rPr>
        <w:t xml:space="preserve">У </w:t>
      </w:r>
      <w:r>
        <w:rPr>
          <w:b/>
        </w:rPr>
        <w:t>МЧС России по Красноярскому краю</w:t>
      </w:r>
    </w:p>
    <w:p w:rsidR="00885F0B" w:rsidRPr="00B04311" w:rsidRDefault="00DB2FC7" w:rsidP="00885F0B">
      <w:pPr>
        <w:jc w:val="right"/>
        <w:rPr>
          <w:b/>
        </w:rPr>
      </w:pPr>
      <w:r>
        <w:rPr>
          <w:b/>
        </w:rPr>
        <w:t>капитан</w:t>
      </w:r>
      <w:r w:rsidR="00885F0B" w:rsidRPr="00B04311">
        <w:rPr>
          <w:b/>
        </w:rPr>
        <w:t xml:space="preserve"> внутренней службы </w:t>
      </w:r>
    </w:p>
    <w:p w:rsidR="00FB7443" w:rsidRDefault="00DB2FC7" w:rsidP="00885F0B">
      <w:pPr>
        <w:jc w:val="right"/>
        <w:rPr>
          <w:b/>
        </w:rPr>
      </w:pPr>
      <w:r>
        <w:rPr>
          <w:b/>
        </w:rPr>
        <w:t>В.В. Харкевич</w:t>
      </w:r>
    </w:p>
    <w:p w:rsidR="006D48C2" w:rsidRDefault="006D48C2" w:rsidP="00B70E35"/>
    <w:p w:rsidR="00B70E35" w:rsidRDefault="00B70E35" w:rsidP="00B70E35"/>
    <w:p w:rsidR="006D48C2" w:rsidRDefault="006D48C2" w:rsidP="00694E81">
      <w:pPr>
        <w:jc w:val="center"/>
      </w:pPr>
    </w:p>
    <w:p w:rsidR="006D48C2" w:rsidRDefault="00850A55" w:rsidP="00B70E35">
      <w:pPr>
        <w:jc w:val="center"/>
      </w:pPr>
      <w:r>
        <w:pict>
          <v:shape id="_x0000_i1028" type="#_x0000_t75" style="width:448.65pt;height:295.1pt">
            <v:imagedata r:id="rId11" o:title="DSC_2664"/>
          </v:shape>
        </w:pict>
      </w:r>
    </w:p>
    <w:p w:rsidR="00922F0A" w:rsidRDefault="00922F0A" w:rsidP="0032162B"/>
    <w:p w:rsidR="00981917" w:rsidRDefault="00981917" w:rsidP="0032162B"/>
    <w:p w:rsidR="00E8164D" w:rsidRDefault="00E8164D" w:rsidP="0032162B"/>
    <w:p w:rsidR="00E8164D" w:rsidRDefault="00E8164D" w:rsidP="0032162B"/>
    <w:p w:rsidR="009C38C6" w:rsidRDefault="009C38C6" w:rsidP="0032162B"/>
    <w:p w:rsidR="009C38C6" w:rsidRDefault="009C38C6" w:rsidP="0032162B"/>
    <w:p w:rsidR="00E8164D" w:rsidRPr="00CC188A" w:rsidRDefault="00E8164D" w:rsidP="0032162B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365DD2" w:rsidRDefault="00365DD2" w:rsidP="00365DD2">
      <w:pPr>
        <w:rPr>
          <w:rStyle w:val="FontStyle117"/>
          <w:color w:val="FF0000"/>
        </w:rPr>
      </w:pPr>
      <w:r>
        <w:rPr>
          <w:rStyle w:val="FontStyle117"/>
          <w:color w:val="FF0000"/>
        </w:rPr>
        <w:tab/>
      </w:r>
    </w:p>
    <w:p w:rsidR="00850A55" w:rsidRPr="00850A55" w:rsidRDefault="00850A55" w:rsidP="00850A55">
      <w:pPr>
        <w:jc w:val="center"/>
        <w:rPr>
          <w:b/>
          <w:color w:val="FF0000"/>
          <w:sz w:val="36"/>
          <w:szCs w:val="36"/>
        </w:rPr>
      </w:pPr>
      <w:r w:rsidRPr="00850A55">
        <w:rPr>
          <w:b/>
          <w:color w:val="FF0000"/>
          <w:sz w:val="36"/>
          <w:szCs w:val="36"/>
        </w:rPr>
        <w:t>БЕЗОПАСНЫЙ НОВЫЙ ГОД!</w:t>
      </w:r>
    </w:p>
    <w:p w:rsidR="00850A55" w:rsidRPr="0085226A" w:rsidRDefault="00850A55" w:rsidP="00850A55">
      <w:pPr>
        <w:ind w:hanging="540"/>
        <w:jc w:val="both"/>
        <w:rPr>
          <w:b/>
          <w:sz w:val="36"/>
          <w:szCs w:val="36"/>
        </w:rPr>
      </w:pP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Уважаемые жители Козульского района! ОНД и ПР по Козульскому району УНД и ПР ГУ МЧС России по Красноярскому краю поздравляет Вас с наступающими Новогодними и Рождественскими праздниками и желает приятно и безопасно провести их! 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>При этом не стоит забывать, что праздники, в один миг могут превратиться в неприятное воспоминание. Ведь, несмотря на яркие салюты и новогодние подарки, грань между весельем и грустью очень тонка. Чтобы обезопасить себя и своих близких от неприятных сюрпризов необходимо заранее ознакомиться с «техникой безопасности» в новогодние праздники. Как известно, предупрежден – значит вооружен. Существует несколько видов опасностей, о которых нельзя забывать.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b/>
          <w:sz w:val="28"/>
          <w:szCs w:val="28"/>
        </w:rPr>
        <w:t>Фейерверки.</w:t>
      </w:r>
      <w:r w:rsidRPr="00320708">
        <w:rPr>
          <w:sz w:val="28"/>
          <w:szCs w:val="28"/>
        </w:rPr>
        <w:t xml:space="preserve"> Несомненно, запущенные в небо салюты, ракеты и петарды – это большая новогодняя радость для детей и взрослых. Однако неправильное или неосторожное обращение с пиротехникой влечет за собой разнообразные травы, ожоги и даже пожары. Чтобы не стать жертвой неудачного запуска новогоднего салюта старайтесь приобретать пиротехнику в специализированных магазинах, имеющих все сертификаты качества. Приступая к запуску салютов, придерживайтесь рекомендаций указанных на упаковке. Не стоит пренебрегать также простыми правилами безопасности:</w:t>
      </w:r>
      <w:r w:rsidRPr="00320708">
        <w:rPr>
          <w:sz w:val="28"/>
          <w:szCs w:val="28"/>
        </w:rPr>
        <w:br/>
        <w:t>- не запускать салюты вблизи строений;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располагать зрителей на безопасном расстоянии;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разрешать детям самостоятельно запускать фейерверки;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пытаться повторно запустить неразорвавшийся салют.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b/>
          <w:sz w:val="28"/>
          <w:szCs w:val="28"/>
        </w:rPr>
        <w:t>Свечи и бенгальские огни.</w:t>
      </w:r>
      <w:r w:rsidRPr="00320708">
        <w:rPr>
          <w:sz w:val="28"/>
          <w:szCs w:val="28"/>
        </w:rPr>
        <w:t xml:space="preserve"> Эти атрибуты праздника при невнимательном обращении могут стать причиной пожара. Поэтому, при использовании свечей и бенгальских огней будьте бдительны: не зажигайте их возле елок и других воспламеняющихся предметов, не оставляйте в помещении без присмотра.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 xml:space="preserve">И наконец, самый главный атрибут Нового года – </w:t>
      </w:r>
      <w:r w:rsidRPr="00320708">
        <w:rPr>
          <w:b/>
          <w:sz w:val="28"/>
          <w:szCs w:val="28"/>
        </w:rPr>
        <w:t>новогодняя елка.</w:t>
      </w:r>
      <w:r w:rsidRPr="00320708">
        <w:rPr>
          <w:sz w:val="28"/>
          <w:szCs w:val="28"/>
        </w:rPr>
        <w:t xml:space="preserve"> Практически в каждом доме с приближением новогодних праздников, устанавливают и украшают елку. При этом мы часто забываем, что новогодняя елка является источником повышенной пожарной опасности. Она требует особо внимательного отношения к мерам пожарной безопасности. А меры эти очень просты: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елку рекомендуется ставить на расстоянии не менее 1 метра от стен. От макушки елки до потолка также должно быть не менее 1 метра;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устанавливайте елку на устойчивом основании;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ставьте елку у выхода из комнаты. Если она загорится, огонь отрежет дорогу к спасению;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устанавливайте елку рядом с отопительными или электроприборами;</w:t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при малейших признаках неисправности в иллюминации (нагрев проводов, мигание лампочек, искрение и т.п.) немедленно выключите ее. Электрическую сеть следует обеспечить надежными предохранителями;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850A55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850A55" w:rsidRPr="00E03FDC" w:rsidRDefault="00850A55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850A55" w:rsidRPr="00E03FDC" w:rsidRDefault="00850A55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850A55" w:rsidRPr="00E03FDC" w:rsidRDefault="00850A55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850A55" w:rsidRPr="00126D19" w:rsidRDefault="00850A55" w:rsidP="00775336">
            <w:pPr>
              <w:jc w:val="center"/>
            </w:pPr>
          </w:p>
        </w:tc>
      </w:tr>
    </w:tbl>
    <w:p w:rsidR="00850A55" w:rsidRPr="00850A55" w:rsidRDefault="00850A55" w:rsidP="00850A55">
      <w:pPr>
        <w:rPr>
          <w:b/>
          <w:bCs/>
          <w:color w:val="FF0000"/>
          <w:sz w:val="28"/>
          <w:szCs w:val="28"/>
        </w:rPr>
      </w:pPr>
      <w:r>
        <w:rPr>
          <w:rStyle w:val="FontStyle117"/>
          <w:color w:val="FF0000"/>
        </w:rPr>
        <w:tab/>
      </w:r>
    </w:p>
    <w:p w:rsidR="00850A55" w:rsidRPr="00320708" w:rsidRDefault="00850A55" w:rsidP="00850A55">
      <w:pPr>
        <w:jc w:val="both"/>
        <w:rPr>
          <w:sz w:val="28"/>
          <w:szCs w:val="28"/>
        </w:rPr>
      </w:pPr>
      <w:r w:rsidRPr="00320708">
        <w:rPr>
          <w:sz w:val="28"/>
          <w:szCs w:val="28"/>
        </w:rPr>
        <w:t>- не украшайте елку бумажными игрушками, ватой и свечами. Не применяйте в помещении хлопушки и фейерверки.</w:t>
      </w:r>
    </w:p>
    <w:p w:rsidR="00850A55" w:rsidRPr="00320708" w:rsidRDefault="00850A55" w:rsidP="00850A55">
      <w:pPr>
        <w:ind w:firstLine="540"/>
        <w:jc w:val="both"/>
        <w:rPr>
          <w:sz w:val="28"/>
          <w:szCs w:val="28"/>
        </w:rPr>
      </w:pPr>
      <w:r w:rsidRPr="00320708">
        <w:rPr>
          <w:sz w:val="28"/>
          <w:szCs w:val="28"/>
        </w:rPr>
        <w:t>Соблюдение мер пожарной безопасности – залог удачно проведенного времени в праздники!</w:t>
      </w:r>
    </w:p>
    <w:p w:rsidR="00850A55" w:rsidRPr="00850A55" w:rsidRDefault="00850A55" w:rsidP="00850A55">
      <w:pPr>
        <w:jc w:val="both"/>
        <w:rPr>
          <w:sz w:val="28"/>
          <w:szCs w:val="28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Pr="00B87652" w:rsidRDefault="00850A55" w:rsidP="00850A55">
      <w:pPr>
        <w:jc w:val="center"/>
        <w:rPr>
          <w:b/>
          <w:color w:val="FF0000"/>
          <w:sz w:val="28"/>
          <w:szCs w:val="28"/>
        </w:rPr>
      </w:pPr>
      <w:r w:rsidRPr="00B87652">
        <w:rPr>
          <w:b/>
          <w:color w:val="FF0000"/>
          <w:sz w:val="28"/>
          <w:szCs w:val="28"/>
        </w:rPr>
        <w:t>ИНСТРУКЦИЯ</w:t>
      </w:r>
    </w:p>
    <w:p w:rsidR="00850A55" w:rsidRPr="00B87652" w:rsidRDefault="00850A55" w:rsidP="00850A55">
      <w:pPr>
        <w:jc w:val="center"/>
        <w:rPr>
          <w:b/>
          <w:color w:val="FF0000"/>
          <w:sz w:val="28"/>
          <w:szCs w:val="28"/>
        </w:rPr>
      </w:pPr>
      <w:r w:rsidRPr="00B87652">
        <w:rPr>
          <w:b/>
          <w:color w:val="FF0000"/>
          <w:sz w:val="28"/>
          <w:szCs w:val="28"/>
        </w:rPr>
        <w:t>по применению гражданами бытовых пиротехнических изделий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E3DD4">
        <w:rPr>
          <w:sz w:val="28"/>
          <w:szCs w:val="28"/>
        </w:rPr>
        <w:tab/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E3DD4">
        <w:rPr>
          <w:sz w:val="28"/>
          <w:szCs w:val="28"/>
        </w:rPr>
        <w:tab/>
        <w:t>Пиротехнические изделия  подлежат обязательной сертификации, на них должна быть инструкция по применению и адреса или телефоны производителя (для российских предприятий) или оптового продавца (для импортных фейерверков). Это гарантирует качество и безопасность изделий.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E3DD4">
        <w:rPr>
          <w:sz w:val="28"/>
          <w:szCs w:val="28"/>
        </w:rPr>
        <w:tab/>
        <w:t xml:space="preserve">При самостоятельной закупке фейерверков в других местах, следует обращать внимание на наличие инструкции на изделии, адреса или телефона производителя или оптового продавца. Фейерверки покупайте только в </w:t>
      </w:r>
      <w:r>
        <w:rPr>
          <w:sz w:val="28"/>
          <w:szCs w:val="28"/>
        </w:rPr>
        <w:t>местах официальной продажи</w:t>
      </w:r>
      <w:r w:rsidRPr="005E3DD4">
        <w:rPr>
          <w:sz w:val="28"/>
          <w:szCs w:val="28"/>
        </w:rPr>
        <w:t xml:space="preserve">. Не покупайте фейерверки </w:t>
      </w:r>
      <w:r>
        <w:rPr>
          <w:sz w:val="28"/>
          <w:szCs w:val="28"/>
        </w:rPr>
        <w:t>в не регламентированных для этих целей местах (это могут быть рынки, киоски и иные торговые точки)</w:t>
      </w:r>
      <w:r w:rsidRPr="005E3DD4">
        <w:rPr>
          <w:sz w:val="28"/>
          <w:szCs w:val="28"/>
        </w:rPr>
        <w:t xml:space="preserve"> или у «знакомых», поскольку скорее всего приобретете не</w:t>
      </w:r>
      <w:r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сертифицированное или нелегальное изделие. При покупке фейерверков обратите внимание на упаковку, на ней должны отсутствовать увлажненные места, разрывы. Покупая фейерверк с товарным знаком, Вы действительно приобретете качественное изделие, поскольку каждый изготовитель дорожит своим добрым именем.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E3DD4">
        <w:rPr>
          <w:sz w:val="28"/>
          <w:szCs w:val="28"/>
        </w:rPr>
        <w:t xml:space="preserve">Фейерверки храните в сухом месте, в оригинальной упаковке. </w:t>
      </w:r>
      <w:r w:rsidRPr="00FF4581">
        <w:rPr>
          <w:sz w:val="28"/>
          <w:szCs w:val="28"/>
        </w:rPr>
        <w:t>Запрещено хранить пиротехнические изделия во влажном или в очень сухом помещении с высокой температурой воздуха (более 30°С) вблизи от легковоспламеняющихся предметов и веществ, а так же вблизи обогревательных приборов.</w:t>
      </w:r>
      <w:r w:rsidRPr="005E3DD4">
        <w:rPr>
          <w:sz w:val="28"/>
          <w:szCs w:val="28"/>
        </w:rPr>
        <w:t xml:space="preserve"> Не носите их в кармане. Не возите в автомобиле. Не храните фейерверки возле горючих и легко воспламеняемых материалов. Храните фейерверки в не доступных для детей местах.</w:t>
      </w:r>
      <w:r w:rsidRPr="005E3DD4">
        <w:rPr>
          <w:color w:val="808080"/>
          <w:sz w:val="28"/>
          <w:szCs w:val="28"/>
        </w:rPr>
        <w:t xml:space="preserve"> </w:t>
      </w:r>
      <w:r w:rsidRPr="005E3DD4">
        <w:rPr>
          <w:sz w:val="28"/>
          <w:szCs w:val="28"/>
        </w:rPr>
        <w:t>В холодное время года фейерверки желательно хранить в отапливаемом помещении, в противном случае из-за перепадов температуры фейерверки могут отсыреть. Отсыревшие фейерверки категорически запрещается сушить на  отопительных приборах  (батареи отопления, рефлектора, бытовые обогреватели и т.п.) и используя нагревательные приборы (строительные и бытовые фены, паяльные лампы и т.п.).</w:t>
      </w:r>
    </w:p>
    <w:p w:rsidR="00850A55" w:rsidRPr="005E3DD4" w:rsidRDefault="00850A55" w:rsidP="00850A55">
      <w:pPr>
        <w:pStyle w:val="a6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  <w:r w:rsidRPr="005E3DD4">
        <w:rPr>
          <w:rFonts w:eastAsia="Times New Roman" w:cs="Times New Roman"/>
          <w:sz w:val="28"/>
          <w:szCs w:val="28"/>
          <w:lang w:eastAsia="ru-RU"/>
        </w:rPr>
        <w:t>Задача запускающего - провести фейерверк безопасно для себя и зрителей.</w:t>
      </w:r>
    </w:p>
    <w:p w:rsidR="00850A55" w:rsidRPr="005B5FD8" w:rsidRDefault="00850A55" w:rsidP="00850A55">
      <w:pPr>
        <w:jc w:val="center"/>
        <w:rPr>
          <w:sz w:val="28"/>
          <w:szCs w:val="28"/>
        </w:rPr>
      </w:pPr>
      <w:r w:rsidRPr="005E3DD4">
        <w:rPr>
          <w:b/>
          <w:bCs/>
          <w:sz w:val="28"/>
          <w:szCs w:val="28"/>
        </w:rPr>
        <w:t>Общие рекомендации по запуску фейерверочных изделий</w:t>
      </w:r>
    </w:p>
    <w:p w:rsidR="00850A55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Заранее определить место проведения фейерверка, площадку, на которой он будет производиться (лучше осмотреть место днем).   При сильном и порывистом ветре лучше совсем отказаться от проведения фейерверка.</w:t>
      </w: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>Размер площадки должен соответствовать максимальному размеру опасной зоны, указанной на изделиях, которые будут использоваться при проведении фейерверка. Над площадкой не должно быть деревьев, линий электропередач и прочих воздушных преград</w:t>
      </w:r>
      <w:r w:rsidRPr="005E3DD4">
        <w:rPr>
          <w:sz w:val="28"/>
          <w:szCs w:val="28"/>
        </w:rPr>
        <w:t>.</w:t>
      </w:r>
    </w:p>
    <w:p w:rsidR="00660158" w:rsidRDefault="00660158" w:rsidP="00660158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660158" w:rsidRPr="005E3DD4" w:rsidRDefault="00660158" w:rsidP="00660158">
      <w:pPr>
        <w:jc w:val="both"/>
        <w:rPr>
          <w:sz w:val="28"/>
          <w:szCs w:val="28"/>
        </w:rPr>
      </w:pPr>
    </w:p>
    <w:p w:rsidR="00850A55" w:rsidRPr="00660158" w:rsidRDefault="00850A55" w:rsidP="00850A55">
      <w:pPr>
        <w:pStyle w:val="a6"/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 xml:space="preserve">Категорически запрещается запускать пиротехнические изделия при постоянном или порывистом ветре (ограничения по скорости ветра приведены на этикетке каждого конкретного изделия). Кроме того, применение пиротехники в ненастную погоду так же небезопасно! Необходимо помнить, что если пиротехника простоит под дождем 3-5 мин, даже если вы сохранили сухим фитиль, - гарантии успешного </w:t>
      </w:r>
      <w:r w:rsidRPr="009E7138">
        <w:rPr>
          <w:rFonts w:eastAsia="Times New Roman" w:cs="Times New Roman"/>
          <w:sz w:val="28"/>
          <w:szCs w:val="28"/>
          <w:lang w:eastAsia="ru-RU"/>
        </w:rPr>
        <w:t>запуска нет.</w:t>
      </w:r>
    </w:p>
    <w:p w:rsidR="00850A55" w:rsidRPr="009E7138" w:rsidRDefault="00850A55" w:rsidP="00850A55">
      <w:pPr>
        <w:pStyle w:val="a6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9E7138">
        <w:rPr>
          <w:rFonts w:eastAsia="Times New Roman" w:cs="Times New Roman"/>
          <w:b/>
          <w:sz w:val="28"/>
          <w:szCs w:val="28"/>
          <w:lang w:eastAsia="ru-RU"/>
        </w:rPr>
        <w:t>Более того, некоторые виды пиротехники после намокания становятся опасными для зрителей.</w:t>
      </w:r>
      <w:r w:rsidRPr="009E7138">
        <w:rPr>
          <w:rFonts w:eastAsia="Times New Roman" w:cs="Times New Roman"/>
          <w:sz w:val="28"/>
          <w:szCs w:val="28"/>
          <w:lang w:eastAsia="ru-RU"/>
        </w:rPr>
        <w:t xml:space="preserve"> Так, например, промокшие ракеты могут отклоняться от вертикального полета, а заряды промокших батарей салютов будут взлетать на незначительную высоту и срабатывать (разрываться) в опасной близости от зрителей. 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Определить место расположения зрителей. </w:t>
      </w:r>
      <w:r w:rsidRPr="005B5FD8">
        <w:rPr>
          <w:b/>
          <w:sz w:val="28"/>
          <w:szCs w:val="28"/>
        </w:rPr>
        <w:t>Зрители должны находиться за пределами опасной зоны.</w:t>
      </w:r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Наилучший эффект от фейерверка наблюдается в том случае, если ветер дует от зрителей и относит в сторону дым, а расстояние от фейерверка выбрано таким, чтобы зрители наблюдали эффекты под углом не более 45 градусов. Оптимальное расстояние составляет не менее 30-50 м.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b/>
          <w:sz w:val="28"/>
          <w:szCs w:val="28"/>
        </w:rPr>
      </w:pPr>
      <w:r w:rsidRPr="005B5FD8">
        <w:rPr>
          <w:sz w:val="28"/>
          <w:szCs w:val="28"/>
        </w:rPr>
        <w:t xml:space="preserve">Определить человека, ответственного за проведение фейерверка. Он должен быть трезвым. </w:t>
      </w:r>
      <w:r w:rsidRPr="005B5FD8">
        <w:rPr>
          <w:bCs/>
          <w:sz w:val="28"/>
          <w:szCs w:val="28"/>
        </w:rPr>
        <w:t>Никогда не запускайте пиротехнику, находясь в нетрезвом состоянии, - реакция при запуске фейерверков нужна не хуже, чем при управлении автомобилем</w:t>
      </w:r>
      <w:r w:rsidRPr="005B5FD8">
        <w:rPr>
          <w:sz w:val="28"/>
          <w:szCs w:val="28"/>
        </w:rPr>
        <w:t>.</w:t>
      </w:r>
      <w:r w:rsidRPr="005E3DD4">
        <w:rPr>
          <w:sz w:val="28"/>
          <w:szCs w:val="28"/>
        </w:rPr>
        <w:t xml:space="preserve"> </w:t>
      </w:r>
      <w:r w:rsidRPr="005E3DD4">
        <w:rPr>
          <w:b/>
          <w:sz w:val="28"/>
          <w:szCs w:val="28"/>
        </w:rPr>
        <w:t>И</w:t>
      </w:r>
      <w:r w:rsidRPr="00FF4581">
        <w:rPr>
          <w:b/>
          <w:sz w:val="28"/>
          <w:szCs w:val="28"/>
        </w:rPr>
        <w:t>спользовать пиротехнически</w:t>
      </w:r>
      <w:r w:rsidRPr="005E3DD4">
        <w:rPr>
          <w:b/>
          <w:sz w:val="28"/>
          <w:szCs w:val="28"/>
        </w:rPr>
        <w:t>е изделия в нетрезвом состоянии з</w:t>
      </w:r>
      <w:r w:rsidRPr="00FF4581">
        <w:rPr>
          <w:b/>
          <w:sz w:val="28"/>
          <w:szCs w:val="28"/>
        </w:rPr>
        <w:t>апрещено</w:t>
      </w:r>
      <w:r w:rsidRPr="005E3DD4">
        <w:rPr>
          <w:b/>
          <w:sz w:val="28"/>
          <w:szCs w:val="28"/>
        </w:rPr>
        <w:t>.</w:t>
      </w:r>
    </w:p>
    <w:p w:rsidR="00850A55" w:rsidRPr="005E3DD4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Запускающий должен заранее разместить и надежно закрепить изделия в соответствии </w:t>
      </w:r>
      <w:r w:rsidRPr="005E3DD4">
        <w:rPr>
          <w:sz w:val="28"/>
          <w:szCs w:val="28"/>
        </w:rPr>
        <w:t>с инструкциями по использованию</w:t>
      </w:r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и</w:t>
      </w:r>
      <w:r w:rsidRPr="005B5FD8">
        <w:rPr>
          <w:sz w:val="28"/>
          <w:szCs w:val="28"/>
        </w:rPr>
        <w:t xml:space="preserve"> быть готовым оперативно отреагировать в случае возникновения непредвиденной ситуации. 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При подж</w:t>
      </w:r>
      <w:r>
        <w:rPr>
          <w:sz w:val="28"/>
          <w:szCs w:val="28"/>
        </w:rPr>
        <w:t>о</w:t>
      </w:r>
      <w:r w:rsidRPr="005B5FD8">
        <w:rPr>
          <w:sz w:val="28"/>
          <w:szCs w:val="28"/>
        </w:rPr>
        <w:t xml:space="preserve">ге изделий нельзя держать их в руках, наклоняться над изделиями. Фитиль следует поджигать с расстояния вытянутой руки. После окончания работы изделия нельзя подходить к нему как минимум </w:t>
      </w:r>
      <w:r w:rsidRPr="005E3DD4">
        <w:rPr>
          <w:sz w:val="28"/>
          <w:szCs w:val="28"/>
        </w:rPr>
        <w:t>10</w:t>
      </w:r>
      <w:r w:rsidRPr="005B5FD8">
        <w:rPr>
          <w:sz w:val="28"/>
          <w:szCs w:val="28"/>
        </w:rPr>
        <w:t xml:space="preserve"> мин. Нельзя допускать на пусковую площадку посторонних </w:t>
      </w:r>
      <w:r w:rsidRPr="005E3DD4">
        <w:rPr>
          <w:sz w:val="28"/>
          <w:szCs w:val="28"/>
        </w:rPr>
        <w:t xml:space="preserve">лиц во время и после стрельбы. </w:t>
      </w:r>
      <w:r w:rsidRPr="005B5FD8">
        <w:rPr>
          <w:sz w:val="28"/>
          <w:szCs w:val="28"/>
        </w:rPr>
        <w:t>Самый лучший вариант, если у запускающего будет помощник, спокойно контролирующий обстановку во время фейерверка</w:t>
      </w:r>
      <w:r w:rsidRPr="005E3DD4">
        <w:rPr>
          <w:sz w:val="28"/>
          <w:szCs w:val="28"/>
        </w:rPr>
        <w:t>.</w:t>
      </w: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Никогда не ленитесь лишний раз прочитать инструкцию на изделии. Каким бы Вы ни были «асом» в пиротехнике, помните, что даже знакомое и обычное на вид пиротехническое изделие может иметь свои особенности. </w:t>
      </w:r>
    </w:p>
    <w:p w:rsidR="00850A55" w:rsidRPr="005E3DD4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Заранее освободите и расправьте</w:t>
      </w:r>
      <w:r w:rsidRPr="005E3DD4">
        <w:rPr>
          <w:sz w:val="28"/>
          <w:szCs w:val="28"/>
        </w:rPr>
        <w:t xml:space="preserve"> огнепроводный</w:t>
      </w:r>
      <w:r w:rsidRPr="005B5FD8">
        <w:rPr>
          <w:sz w:val="28"/>
          <w:szCs w:val="28"/>
        </w:rPr>
        <w:t xml:space="preserve"> </w:t>
      </w:r>
      <w:r w:rsidRPr="005E3DD4">
        <w:rPr>
          <w:sz w:val="28"/>
          <w:szCs w:val="28"/>
        </w:rPr>
        <w:t>шнур (стопин)</w:t>
      </w:r>
      <w:r w:rsidRPr="005B5FD8">
        <w:rPr>
          <w:sz w:val="28"/>
          <w:szCs w:val="28"/>
        </w:rPr>
        <w:t xml:space="preserve"> на ваших изделиях. </w:t>
      </w:r>
      <w:r w:rsidRPr="005B5FD8">
        <w:rPr>
          <w:b/>
          <w:bCs/>
          <w:sz w:val="28"/>
          <w:szCs w:val="28"/>
        </w:rPr>
        <w:t>Все фейерверочные изделия, предназначенные для продажи населению, инициируются подж</w:t>
      </w:r>
      <w:r>
        <w:rPr>
          <w:b/>
          <w:bCs/>
          <w:sz w:val="28"/>
          <w:szCs w:val="28"/>
        </w:rPr>
        <w:t>о</w:t>
      </w:r>
      <w:r w:rsidRPr="005B5FD8">
        <w:rPr>
          <w:b/>
          <w:bCs/>
          <w:sz w:val="28"/>
          <w:szCs w:val="28"/>
        </w:rPr>
        <w:t xml:space="preserve">гом огнепроводного шнура. </w:t>
      </w:r>
      <w:r w:rsidRPr="005B5FD8">
        <w:rPr>
          <w:sz w:val="28"/>
          <w:szCs w:val="28"/>
        </w:rPr>
        <w:t xml:space="preserve">Запомните, что перед тем, как поджечь фитиль, вы должны точно знать, где у изделия верх и откуда будут вылетать горящие элементы. </w:t>
      </w:r>
    </w:p>
    <w:p w:rsidR="00850A55" w:rsidRPr="005E3DD4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E3DD4">
        <w:rPr>
          <w:sz w:val="28"/>
          <w:szCs w:val="28"/>
        </w:rPr>
        <w:t>Салюты следует устанавливать на твердую ровную поверхность. Салюты с небольшой площадью основания следует закрепить, подсыпав с боков землей или установить в плотный снег. Это позволит избежать возможного опрокидывания изделия.</w:t>
      </w:r>
    </w:p>
    <w:p w:rsidR="00850A55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 xml:space="preserve">Ракеты и летающие фейерверочные изделия следует запускать вдали от жилых домов, построек с ветхими крышами или открытыми чердаками.  </w:t>
      </w:r>
    </w:p>
    <w:p w:rsidR="00660158" w:rsidRDefault="00660158" w:rsidP="00660158">
      <w:pPr>
        <w:jc w:val="both"/>
        <w:rPr>
          <w:sz w:val="28"/>
          <w:szCs w:val="28"/>
        </w:rPr>
      </w:pPr>
    </w:p>
    <w:p w:rsidR="00660158" w:rsidRDefault="00660158" w:rsidP="00660158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660158" w:rsidRPr="005B5FD8" w:rsidRDefault="00660158" w:rsidP="00660158">
      <w:pPr>
        <w:jc w:val="both"/>
        <w:rPr>
          <w:sz w:val="28"/>
          <w:szCs w:val="28"/>
        </w:rPr>
      </w:pPr>
    </w:p>
    <w:p w:rsidR="00850A55" w:rsidRPr="005B5FD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>Для наземных фейерверочных изделий нужно выбирать гладкую поверхность, которая не препятствует их движению. Это может быть лед, ровный грунт, асфальт, гладкий бетон.</w:t>
      </w:r>
    </w:p>
    <w:p w:rsidR="00850A55" w:rsidRPr="00660158" w:rsidRDefault="00850A55" w:rsidP="00850A55">
      <w:pPr>
        <w:numPr>
          <w:ilvl w:val="0"/>
          <w:numId w:val="7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5B5FD8">
        <w:rPr>
          <w:sz w:val="28"/>
          <w:szCs w:val="28"/>
        </w:rPr>
        <w:t>Устроитель фейерверка должен после подж</w:t>
      </w:r>
      <w:r>
        <w:rPr>
          <w:sz w:val="28"/>
          <w:szCs w:val="28"/>
        </w:rPr>
        <w:t>о</w:t>
      </w:r>
      <w:r w:rsidRPr="005B5FD8">
        <w:rPr>
          <w:sz w:val="28"/>
          <w:szCs w:val="28"/>
        </w:rPr>
        <w:t xml:space="preserve">га изделий немедленно удалиться из опасной зоны, повернувшись спиной к работающим изделиям.  </w:t>
      </w:r>
    </w:p>
    <w:p w:rsidR="00850A55" w:rsidRPr="005E3DD4" w:rsidRDefault="00850A55" w:rsidP="00850A55">
      <w:pPr>
        <w:jc w:val="both"/>
        <w:rPr>
          <w:sz w:val="28"/>
          <w:szCs w:val="28"/>
        </w:rPr>
      </w:pPr>
      <w:r w:rsidRPr="005B5FD8">
        <w:rPr>
          <w:sz w:val="28"/>
          <w:szCs w:val="28"/>
        </w:rPr>
        <w:t xml:space="preserve">И, наконец, главное правило безопасности: </w:t>
      </w:r>
      <w:r w:rsidRPr="005B5FD8">
        <w:rPr>
          <w:b/>
          <w:bCs/>
          <w:sz w:val="28"/>
          <w:szCs w:val="28"/>
        </w:rPr>
        <w:t xml:space="preserve">никогда не разбирайте фейерверочные изделия </w:t>
      </w:r>
      <w:r w:rsidRPr="005B5FD8">
        <w:rPr>
          <w:sz w:val="28"/>
          <w:szCs w:val="28"/>
        </w:rPr>
        <w:t xml:space="preserve">- </w:t>
      </w:r>
      <w:r w:rsidRPr="005E3DD4">
        <w:rPr>
          <w:b/>
          <w:bCs/>
          <w:sz w:val="28"/>
          <w:szCs w:val="28"/>
        </w:rPr>
        <w:t>ни до использования, ни после!</w:t>
      </w:r>
      <w:r w:rsidRPr="005E3DD4">
        <w:rPr>
          <w:sz w:val="28"/>
          <w:szCs w:val="28"/>
        </w:rPr>
        <w:t xml:space="preserve"> </w:t>
      </w:r>
      <w:r w:rsidRPr="005E3DD4">
        <w:rPr>
          <w:b/>
          <w:sz w:val="28"/>
          <w:szCs w:val="28"/>
        </w:rPr>
        <w:t>КАТЕГОРИЧЕСКИ ЗАПРЕЩЕНО</w:t>
      </w:r>
      <w:r w:rsidRPr="00FF4581">
        <w:rPr>
          <w:sz w:val="28"/>
          <w:szCs w:val="28"/>
        </w:rPr>
        <w:t xml:space="preserve"> разбирать, до</w:t>
      </w:r>
      <w:r>
        <w:rPr>
          <w:sz w:val="28"/>
          <w:szCs w:val="28"/>
        </w:rPr>
        <w:t xml:space="preserve"> </w:t>
      </w:r>
      <w:r w:rsidRPr="00FF4581">
        <w:rPr>
          <w:sz w:val="28"/>
          <w:szCs w:val="28"/>
        </w:rPr>
        <w:t>оснащать или каким-либо другим образом изменять конструкцию пиротехнического изделия до и после его использования.</w:t>
      </w:r>
    </w:p>
    <w:p w:rsidR="00850A55" w:rsidRPr="005E3DD4" w:rsidRDefault="00850A55" w:rsidP="00850A5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5E3DD4">
        <w:rPr>
          <w:b/>
          <w:sz w:val="28"/>
          <w:szCs w:val="28"/>
        </w:rPr>
        <w:t>Помимо вышеперечисленного при обращении с пиротехническими изделиями  ЗАПРЕЩАЕТСЯ: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использовать пиротехнические изделия лицам, моложе 18 лет без присутствия взрослых.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курить рядом с пиротехническим изделием.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механически воздействовать на пиротехническое изделие.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бросать, ударять пиротехническое изделие.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бросать пиротехнические изделия в огонь.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применять пиротехнические изделия в помещении (исключение: бенгальские огни, тортовые свечи, хлопушки).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держать работающее пиротехническое изделие в руках (кроме бенгальских огней, тортовых свечей, хлопушек).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использовать пиротехнические изделия вблизи зданий, сооружений деревьев, линий электропередач и на расстоянии меньшем радиуса опасной зоны.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находиться по отношению к работающему пиротехническому изделию на меньшем расстоянии, чем безопасное расстояние.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наклоняться над пиротехническим изделием во время поджога фитиля, а так же во время работы пиротехнического изделия.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в случае затухания фитиля поджигать его ещё раз.</w:t>
      </w:r>
    </w:p>
    <w:p w:rsidR="00850A55" w:rsidRPr="005E3DD4" w:rsidRDefault="00850A55" w:rsidP="00850A55">
      <w:pPr>
        <w:pStyle w:val="a6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5E3DD4">
        <w:rPr>
          <w:rFonts w:eastAsia="Times New Roman" w:cs="Times New Roman"/>
          <w:sz w:val="28"/>
          <w:szCs w:val="28"/>
          <w:lang w:eastAsia="ru-RU"/>
        </w:rPr>
        <w:t>подходить и наклоняться над отработавшим пиротехническим изделием в течение минимум 5 минут после окончания его работы.</w:t>
      </w:r>
    </w:p>
    <w:p w:rsidR="00850A55" w:rsidRPr="005E3DD4" w:rsidRDefault="00850A55" w:rsidP="00850A55">
      <w:pPr>
        <w:jc w:val="center"/>
        <w:rPr>
          <w:b/>
          <w:bCs/>
          <w:sz w:val="28"/>
          <w:szCs w:val="28"/>
        </w:rPr>
      </w:pPr>
      <w:r w:rsidRPr="005B5FD8">
        <w:rPr>
          <w:sz w:val="28"/>
          <w:szCs w:val="28"/>
        </w:rPr>
        <w:br/>
      </w:r>
      <w:r w:rsidRPr="005E3DD4">
        <w:rPr>
          <w:b/>
          <w:bCs/>
          <w:sz w:val="28"/>
          <w:szCs w:val="28"/>
        </w:rPr>
        <w:t>Место проведения фейерверка.</w:t>
      </w:r>
    </w:p>
    <w:p w:rsidR="00850A55" w:rsidRPr="005E3DD4" w:rsidRDefault="00850A55" w:rsidP="00850A55">
      <w:pPr>
        <w:jc w:val="both"/>
        <w:rPr>
          <w:b/>
          <w:bCs/>
          <w:sz w:val="28"/>
          <w:szCs w:val="28"/>
        </w:rPr>
      </w:pPr>
      <w:r w:rsidRPr="005E3DD4">
        <w:rPr>
          <w:b/>
          <w:bCs/>
          <w:sz w:val="28"/>
          <w:szCs w:val="28"/>
        </w:rPr>
        <w:tab/>
      </w:r>
      <w:r w:rsidRPr="005E3DD4">
        <w:rPr>
          <w:bCs/>
          <w:sz w:val="28"/>
          <w:szCs w:val="28"/>
        </w:rPr>
        <w:t>В соответствии с п.13</w:t>
      </w:r>
      <w:r w:rsidRPr="005E3DD4">
        <w:rPr>
          <w:b/>
          <w:bCs/>
          <w:sz w:val="28"/>
          <w:szCs w:val="28"/>
        </w:rPr>
        <w:t xml:space="preserve"> </w:t>
      </w:r>
      <w:r w:rsidRPr="005E3DD4">
        <w:rPr>
          <w:sz w:val="28"/>
          <w:szCs w:val="28"/>
        </w:rPr>
        <w:t xml:space="preserve">Постановления Правительства Российской Федерации от 22.12.2009 №1052 "Об утверждении требований пожарной безопасности при распространении и использовании пиротехнических изделий" применение пиротехнических изделий </w:t>
      </w:r>
      <w:r w:rsidRPr="005E3DD4">
        <w:rPr>
          <w:b/>
          <w:sz w:val="28"/>
          <w:szCs w:val="28"/>
        </w:rPr>
        <w:t>ЗАПРЕЩАЕТСЯ:</w:t>
      </w:r>
    </w:p>
    <w:p w:rsidR="00850A55" w:rsidRPr="005E3DD4" w:rsidRDefault="00850A55" w:rsidP="00850A55">
      <w:pPr>
        <w:jc w:val="both"/>
        <w:rPr>
          <w:b/>
          <w:bCs/>
          <w:sz w:val="28"/>
          <w:szCs w:val="28"/>
        </w:rPr>
      </w:pPr>
      <w:r w:rsidRPr="005E3DD4">
        <w:rPr>
          <w:b/>
          <w:bCs/>
          <w:sz w:val="28"/>
          <w:szCs w:val="28"/>
        </w:rPr>
        <w:t>а) в помещениях, зданиях и сооружениях любого функционального назначения;</w:t>
      </w: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>б) на территориях взрывоопасных и пожароопасных объектов, в полосах отчуждения железных дорог, нефтепроводов, газопроводов и линий высоковольтной электропередачи;</w:t>
      </w:r>
    </w:p>
    <w:p w:rsidR="00850A55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>в) на крышах, балконах, лоджиях и выступающих частях фасадов зданий (сооружений);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660158" w:rsidRPr="005E3DD4" w:rsidRDefault="00660158" w:rsidP="00850A55">
      <w:pPr>
        <w:jc w:val="both"/>
        <w:rPr>
          <w:bCs/>
          <w:sz w:val="28"/>
          <w:szCs w:val="28"/>
        </w:rPr>
      </w:pP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>г) на сценических площадках, стадионах и иных спортивных сооружениях;</w:t>
      </w: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bCs/>
          <w:sz w:val="28"/>
          <w:szCs w:val="28"/>
        </w:rPr>
        <w:t>д) во время проведения митингов, демонстраций, шествий и пикетирования;</w:t>
      </w:r>
    </w:p>
    <w:p w:rsidR="00850A55" w:rsidRPr="005E3DD4" w:rsidRDefault="00850A55" w:rsidP="00850A55">
      <w:pPr>
        <w:jc w:val="both"/>
        <w:rPr>
          <w:bCs/>
          <w:sz w:val="28"/>
          <w:szCs w:val="28"/>
        </w:rPr>
      </w:pPr>
      <w:r w:rsidRPr="005E3DD4">
        <w:rPr>
          <w:sz w:val="28"/>
          <w:szCs w:val="28"/>
        </w:rPr>
        <w:t>е) на территориях особо ценных объектов культурного наследия народов Российской Федерации, памятников истории и культуры, кладбищ и культовых сооружений, заповедников, заказников и национальных парков.</w:t>
      </w:r>
    </w:p>
    <w:p w:rsidR="00850A55" w:rsidRPr="005B5FD8" w:rsidRDefault="00850A55" w:rsidP="00850A55">
      <w:pPr>
        <w:jc w:val="center"/>
        <w:rPr>
          <w:b/>
          <w:sz w:val="28"/>
          <w:szCs w:val="28"/>
        </w:rPr>
      </w:pPr>
      <w:r w:rsidRPr="005B5FD8">
        <w:rPr>
          <w:b/>
          <w:sz w:val="28"/>
          <w:szCs w:val="28"/>
        </w:rPr>
        <w:t>Действия в случае отказов, утилизация негодных изделий</w:t>
      </w:r>
      <w:r w:rsidRPr="005E3DD4">
        <w:rPr>
          <w:b/>
          <w:sz w:val="28"/>
          <w:szCs w:val="28"/>
        </w:rPr>
        <w:t>.</w:t>
      </w:r>
    </w:p>
    <w:p w:rsidR="00850A55" w:rsidRPr="005B5FD8" w:rsidRDefault="00850A55" w:rsidP="00850A5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E3DD4">
        <w:rPr>
          <w:sz w:val="28"/>
          <w:szCs w:val="28"/>
        </w:rPr>
        <w:t>Важно помнить, что в случае е</w:t>
      </w:r>
      <w:r w:rsidRPr="005B5FD8">
        <w:rPr>
          <w:sz w:val="28"/>
          <w:szCs w:val="28"/>
        </w:rPr>
        <w:t xml:space="preserve">сли фитиль погас или прогорел, а изделие не начало работать, следует: </w:t>
      </w:r>
    </w:p>
    <w:p w:rsidR="00850A55" w:rsidRPr="005B5FD8" w:rsidRDefault="00850A55" w:rsidP="00850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B5FD8">
        <w:rPr>
          <w:sz w:val="28"/>
          <w:szCs w:val="28"/>
        </w:rPr>
        <w:t>ыждать </w:t>
      </w:r>
      <w:r w:rsidRPr="005E3DD4">
        <w:rPr>
          <w:sz w:val="28"/>
          <w:szCs w:val="28"/>
        </w:rPr>
        <w:t>10</w:t>
      </w:r>
      <w:r w:rsidRPr="005B5FD8">
        <w:rPr>
          <w:sz w:val="28"/>
          <w:szCs w:val="28"/>
        </w:rPr>
        <w:t xml:space="preserve"> минут, чтобы удостовериться в отказе;  </w:t>
      </w:r>
    </w:p>
    <w:p w:rsidR="00850A55" w:rsidRPr="005B5FD8" w:rsidRDefault="00850A55" w:rsidP="00850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B5FD8">
        <w:rPr>
          <w:sz w:val="28"/>
          <w:szCs w:val="28"/>
        </w:rPr>
        <w:t>одойти к фейерверочному изделию и провести визуальный осмотр изделия, чтобы удостовериться в отсутствии тлеющих частей. Категорически запрещается наклоняться над изделием. Последующие действия можно выполнять, только убедившись в отсутствии тлеющих частей; </w:t>
      </w:r>
    </w:p>
    <w:p w:rsidR="00850A55" w:rsidRPr="005E3DD4" w:rsidRDefault="00850A55" w:rsidP="00850A5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B5FD8">
        <w:rPr>
          <w:sz w:val="28"/>
          <w:szCs w:val="28"/>
        </w:rPr>
        <w:t>обрать и уничтожить не</w:t>
      </w:r>
      <w:r w:rsidRPr="005E3DD4">
        <w:rPr>
          <w:sz w:val="28"/>
          <w:szCs w:val="28"/>
        </w:rPr>
        <w:t xml:space="preserve"> </w:t>
      </w:r>
      <w:r w:rsidRPr="005B5FD8">
        <w:rPr>
          <w:sz w:val="28"/>
          <w:szCs w:val="28"/>
        </w:rPr>
        <w:t xml:space="preserve">сработавшее фейерверочное изделие. Уничтожают фейерверочные изделия, поместив их в воду на срок </w:t>
      </w:r>
      <w:r w:rsidRPr="005E3DD4">
        <w:rPr>
          <w:sz w:val="28"/>
          <w:szCs w:val="28"/>
        </w:rPr>
        <w:t>не менее 24 часов</w:t>
      </w:r>
      <w:r w:rsidRPr="005B5FD8">
        <w:rPr>
          <w:sz w:val="28"/>
          <w:szCs w:val="28"/>
        </w:rPr>
        <w:t>. После этого их можн</w:t>
      </w:r>
      <w:r w:rsidRPr="005E3DD4">
        <w:rPr>
          <w:sz w:val="28"/>
          <w:szCs w:val="28"/>
        </w:rPr>
        <w:t xml:space="preserve">о выбросить с бытовым мусором. </w:t>
      </w:r>
      <w:r w:rsidRPr="005B5FD8">
        <w:rPr>
          <w:sz w:val="28"/>
          <w:szCs w:val="28"/>
        </w:rPr>
        <w:t xml:space="preserve">Категорически запрещается сжигать фейерверочные изделия на кострах. </w:t>
      </w: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660158" w:rsidP="00660158">
      <w:pPr>
        <w:jc w:val="center"/>
        <w:rPr>
          <w:rStyle w:val="FontStyle117"/>
          <w:color w:val="FF0000"/>
        </w:rPr>
      </w:pPr>
      <w:r w:rsidRPr="00660158">
        <w:rPr>
          <w:rStyle w:val="FontStyle117"/>
          <w:color w:val="FF0000"/>
        </w:rPr>
        <w:drawing>
          <wp:inline distT="0" distB="0" distL="0" distR="0">
            <wp:extent cx="4968000" cy="3557104"/>
            <wp:effectExtent l="19050" t="0" r="4050" b="0"/>
            <wp:docPr id="19" name="Рисунок 10" descr="feIerv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eIerver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5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55" w:rsidRDefault="00850A55" w:rsidP="00365DD2">
      <w:pPr>
        <w:rPr>
          <w:rStyle w:val="FontStyle117"/>
          <w:color w:val="FF0000"/>
        </w:rPr>
      </w:pPr>
    </w:p>
    <w:p w:rsidR="00660158" w:rsidRDefault="00660158" w:rsidP="00660158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 и ПР по Козульскому району</w:t>
      </w:r>
    </w:p>
    <w:p w:rsidR="00660158" w:rsidRPr="00B04311" w:rsidRDefault="00660158" w:rsidP="00660158">
      <w:pPr>
        <w:jc w:val="right"/>
        <w:rPr>
          <w:b/>
        </w:rPr>
      </w:pPr>
      <w:r>
        <w:rPr>
          <w:b/>
        </w:rPr>
        <w:t>УНД и ПР ГУ МЧС России по Красноярскому  краю</w:t>
      </w:r>
    </w:p>
    <w:p w:rsidR="00660158" w:rsidRPr="00B04311" w:rsidRDefault="00660158" w:rsidP="00660158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850A55" w:rsidRDefault="00850A55" w:rsidP="00365DD2">
      <w:pPr>
        <w:rPr>
          <w:rStyle w:val="FontStyle117"/>
          <w:color w:val="FF0000"/>
        </w:rPr>
      </w:pPr>
    </w:p>
    <w:p w:rsidR="00660158" w:rsidRDefault="00660158" w:rsidP="00660158">
      <w:pPr>
        <w:jc w:val="center"/>
        <w:rPr>
          <w:rStyle w:val="FontStyle117"/>
          <w:bCs w:val="0"/>
          <w:color w:val="FF0000"/>
        </w:rPr>
      </w:pPr>
    </w:p>
    <w:p w:rsidR="00660158" w:rsidRPr="00660158" w:rsidRDefault="00660158" w:rsidP="00660158">
      <w:pPr>
        <w:jc w:val="center"/>
        <w:rPr>
          <w:rStyle w:val="FontStyle117"/>
          <w:bCs w:val="0"/>
          <w:color w:val="FF0000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660158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660158" w:rsidRPr="00E03FDC" w:rsidRDefault="00660158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660158" w:rsidRPr="00E03FDC" w:rsidRDefault="00660158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660158" w:rsidRPr="00126D19" w:rsidRDefault="00660158" w:rsidP="00775336">
            <w:pPr>
              <w:jc w:val="center"/>
            </w:pPr>
          </w:p>
        </w:tc>
      </w:tr>
    </w:tbl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Pr="00850A55" w:rsidRDefault="00850A55" w:rsidP="00850A55">
      <w:pPr>
        <w:ind w:firstLine="708"/>
        <w:jc w:val="both"/>
        <w:rPr>
          <w:color w:val="632423" w:themeColor="accent2" w:themeShade="80"/>
          <w:sz w:val="28"/>
          <w:szCs w:val="28"/>
        </w:rPr>
      </w:pPr>
      <w:r w:rsidRPr="00850A55">
        <w:rPr>
          <w:color w:val="632423" w:themeColor="accent2" w:themeShade="80"/>
          <w:sz w:val="28"/>
          <w:szCs w:val="28"/>
        </w:rPr>
        <w:t xml:space="preserve">Накануне Новогодних и Рождественских праздников прогнозируется массовое поступление в торговую сеть края пиротехнических изделий развлекательного характера. Учитывая повышенную взрывопожароопасность пиротехнических изделий, в Красноярском крае в период с 17 ноября 2018 года по 7 января 2018 года, управлением надзорной деятельности Главного управления организовано проведение операции «Фейерверк без жертв», в рамках которой, государственными инспекторами по пожарному надзору, будут осуществлены рейды по местам хранения и реализации пиротехнических изделий, с целью пресечения нарушений требований пожарной безопасности при хранении и реализации данной продукции, а также проведена разъяснительная работа среди населения о необходимости соблюдения требований пожарной безопасности при применении пиротехнических изделий. </w:t>
      </w:r>
    </w:p>
    <w:p w:rsidR="00850A55" w:rsidRDefault="00850A55" w:rsidP="00850A55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660158" w:rsidRPr="00660158" w:rsidRDefault="00660158" w:rsidP="00660158">
      <w:pPr>
        <w:jc w:val="center"/>
        <w:rPr>
          <w:b/>
          <w:color w:val="000000"/>
          <w:sz w:val="28"/>
          <w:szCs w:val="28"/>
        </w:rPr>
      </w:pPr>
      <w:r w:rsidRPr="00660158">
        <w:rPr>
          <w:b/>
          <w:color w:val="FF0000"/>
          <w:sz w:val="28"/>
          <w:szCs w:val="28"/>
          <w:shd w:val="clear" w:color="auto" w:fill="FFFFFF"/>
        </w:rPr>
        <w:t>РЕКОМЕНДАЦИИ НАСЕЛЕНИЮ КОЗУЛЬСКОГО РАЙОНА</w:t>
      </w:r>
      <w:r w:rsidRPr="00660158">
        <w:rPr>
          <w:b/>
          <w:color w:val="FF0000"/>
          <w:sz w:val="28"/>
          <w:szCs w:val="28"/>
        </w:rPr>
        <w:br/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В целях предупреждения пожаров в связи с отопительным сезоном Отделение надзорной деятельности и профилактической работы по Козульскому району просит жителей соблюдать элементарные меры пожарной безопасности при эксплуатации электронагревательных приборов и устройств печного отопления.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Прежде всего при приобретении в магазинах электронагревательных приборов (электроплиток, масляных электрических радиаторов, электрокалориферов и других обогревателей) необходимо требовать на них сертификаты пожарной безопасности. Согласно действующему законодательству, эти приборы подлежат обязательной сертификации по пожарной безопасности.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Эти и другие электроприборы необходимо приобретать не на рынках, а на предприятиях розничной торговли, которые могут и обязаны предоставить такие сертификаты и заводские инструкции по эксплуатации электроприборов. Туда же можно обратиться с претензиями, если все же случится пожар по причине их некачественного изготовления. Пользоваться электроутюгами, электроплитками и другими электронагревательными приборами, не имеющими устройств тепловой защиты (терморегуляторов), а также без подставок из негорючих теплоизоляционных материалов, исключающих опасность возникновения пожара, запрещается.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Наиболее пожаробезопасными электроприборами для отопления помещений являются электрические масляные радиаторы, оборудованные терморегуляторами и устройствами тепловой защиты. В то же время, при эксплуатации любого электронагревателя необходимо соблюдать меры предосторожности при их установке в помещениях.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Располагать их необходимо как можно дальше от сгораемых материалов и предметов, от корпусной и мягкой мебели. Ни в коем случае нельзя их устанавливать на пол, покрытый ковровыми или другими легко воспламеняющимися изделиями, а также в непосредственной близости от кровати и постельных принадлежностей.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30097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B30097" w:rsidRPr="00E03FDC" w:rsidRDefault="00B30097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30097" w:rsidRPr="00126D19" w:rsidRDefault="00B30097" w:rsidP="00775336">
            <w:pPr>
              <w:jc w:val="center"/>
            </w:pPr>
          </w:p>
        </w:tc>
      </w:tr>
    </w:tbl>
    <w:p w:rsidR="00B30097" w:rsidRDefault="00B30097" w:rsidP="00B30097">
      <w:pPr>
        <w:pStyle w:val="a9"/>
        <w:jc w:val="both"/>
        <w:rPr>
          <w:sz w:val="28"/>
          <w:szCs w:val="28"/>
          <w:shd w:val="clear" w:color="auto" w:fill="FFFFFF"/>
        </w:rPr>
      </w:pP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Запрещается применять самодельные электронагревательные приборы, использовать вместо предохранителей некалиброванные плавкие вставки или другие самодельные аппараты защиты от перегрузки и короткого замыкания. Кроме того, необходимо строго соблюдать требования заводской инструкции по эксплуатации электронагревательного прибора.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Устройство отопительных печей должно производиться только квалифицированными специалистами-печниками, которые правильно определяют и конструируют противопожарные разделки и отступки от сгораемых конструкций.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Перед началом отопительного сезона печи в домах должны быть проверены и отремонтированы. Противопожарные разделки и отступки не должны иметь прогаров и повреждений, а возле топочного отверстия на деревянном или другом полу из горючих материалов должен быть предтопочный лист размером не менее 0,5 на 0,7 метра.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На чердаках все дымовые трубы и стены, в которых проходят дымовые каналы, должны быть побелены. Необходимо ежегодно перед началом отопительного сезона, а также не реже одного раза в три месяца в течение всего сезона очищать дымоходы и печи от сажи. Поручать производство таких работ необходимо также квалифицированным специалистам.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Необходимо помнить, что неправильное устройство отопительных печей, либо нарушение правил эксплуатации может привести не только к возникновению пожаров, но и к отравлению людей окисью углерода без возникновения пожара.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эксплуатации печного отопления запрещается: оставлять без присмотра топящиеся печи, а также поручать надзор за ними малолетним детям; располагать топливо (дрова, уголь) и другие горючие материалы на предтопочном листе; применять для розжига печей бензин, керосин, дизельное топливо, масла и другие легковоспламеняющиеся и горючие жидкости; топить углем, коксом и газом печи, не предназначенные для этих видов топлива; использовать вентиляционные и газовые каналы в качестве дымоходов; перекаливать печи.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эксплуатации отопительных печей и котлов на газовом топливе также необходимо строго соблюдать меры пожарной безопасности, установленные заводскими инструкциями.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До прибытия пожарной охраны примите меры к эвакуации людей и имущества; приступите к тушению имеющимися средствами (водой, песком, огнетушителем, одеялом или другой плотной тканью).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В случае загорания изоляции электропроводов необходимо сначала отключить сеть, а затем приступить к тушению.</w:t>
      </w:r>
      <w:r w:rsidR="00B30097">
        <w:rPr>
          <w:sz w:val="28"/>
          <w:szCs w:val="28"/>
          <w:shd w:val="clear" w:color="auto" w:fill="FFFFFF"/>
        </w:rPr>
        <w:t xml:space="preserve"> Керосин, бензин и другие </w:t>
      </w:r>
      <w:r w:rsidRPr="00B30097">
        <w:rPr>
          <w:sz w:val="28"/>
          <w:szCs w:val="28"/>
          <w:shd w:val="clear" w:color="auto" w:fill="FFFFFF"/>
        </w:rPr>
        <w:t>легковоспламеняющиеся жидкости тушить водой нельзя: они легче воды и, всплывая на поверхность, будут продолжать гореть. При горении этих жидкостей для тушения можно использовать одеяло, плотную ткань или песок</w:t>
      </w: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обнаружении пожара в квартире дома повышенной этажности откройте ящик пожарного крана на этаже, проложите рукавную линию со стволом к очагу пожара, откройте вентиль, нажмите кнопку дистанционного пуска насоса- повысителя и направьте струю воды на огонь.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30097" w:rsidRPr="00126D19" w:rsidTr="00775336">
        <w:tc>
          <w:tcPr>
            <w:tcW w:w="12015" w:type="dxa"/>
            <w:shd w:val="clear" w:color="auto" w:fill="E36C0A" w:themeFill="accent6" w:themeFillShade="BF"/>
          </w:tcPr>
          <w:p w:rsidR="00B30097" w:rsidRPr="00E03FDC" w:rsidRDefault="00B30097" w:rsidP="00775336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30097" w:rsidRPr="00E03FDC" w:rsidRDefault="00B30097" w:rsidP="00775336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30097" w:rsidRPr="00126D19" w:rsidRDefault="00B30097" w:rsidP="00775336">
            <w:pPr>
              <w:jc w:val="center"/>
            </w:pPr>
          </w:p>
        </w:tc>
      </w:tr>
    </w:tbl>
    <w:p w:rsidR="00B30097" w:rsidRDefault="00B30097" w:rsidP="00B30097">
      <w:pPr>
        <w:pStyle w:val="a9"/>
        <w:jc w:val="both"/>
        <w:rPr>
          <w:sz w:val="28"/>
          <w:szCs w:val="28"/>
          <w:shd w:val="clear" w:color="auto" w:fill="FFFFFF"/>
        </w:rPr>
      </w:pPr>
    </w:p>
    <w:p w:rsidR="00B30097" w:rsidRDefault="00660158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  <w:r w:rsidRPr="00B30097">
        <w:rPr>
          <w:sz w:val="28"/>
          <w:szCs w:val="28"/>
          <w:shd w:val="clear" w:color="auto" w:fill="FFFFFF"/>
        </w:rPr>
        <w:t>При задымлении здания необходимо: включить противодымные устройства (дымовой люк, вентиляторы), плотно закрыть дверь квартиры и, в случае поступления дыма через неплотности, выйти на балкон, лоджию, а при их отсутствии - эвакуироваться из дома по не</w:t>
      </w:r>
      <w:r w:rsidR="00B30097">
        <w:rPr>
          <w:sz w:val="28"/>
          <w:szCs w:val="28"/>
          <w:shd w:val="clear" w:color="auto" w:fill="FFFFFF"/>
        </w:rPr>
        <w:t>задымляемой лестничной клетке.</w:t>
      </w:r>
    </w:p>
    <w:p w:rsidR="00B30097" w:rsidRDefault="00B30097" w:rsidP="00B30097">
      <w:pPr>
        <w:pStyle w:val="a9"/>
        <w:ind w:firstLine="708"/>
        <w:jc w:val="both"/>
        <w:rPr>
          <w:sz w:val="28"/>
          <w:szCs w:val="28"/>
          <w:shd w:val="clear" w:color="auto" w:fill="FFFFFF"/>
        </w:rPr>
      </w:pPr>
    </w:p>
    <w:p w:rsidR="00660158" w:rsidRPr="00B30097" w:rsidRDefault="00660158" w:rsidP="00B30097">
      <w:pPr>
        <w:pStyle w:val="a9"/>
        <w:ind w:firstLine="708"/>
        <w:jc w:val="center"/>
        <w:rPr>
          <w:color w:val="FF0000"/>
          <w:sz w:val="28"/>
          <w:szCs w:val="28"/>
          <w:shd w:val="clear" w:color="auto" w:fill="FFFFFF"/>
        </w:rPr>
      </w:pPr>
      <w:r w:rsidRPr="00B30097">
        <w:rPr>
          <w:color w:val="FF0000"/>
          <w:sz w:val="28"/>
          <w:szCs w:val="28"/>
          <w:shd w:val="clear" w:color="auto" w:fill="FFFFFF"/>
        </w:rPr>
        <w:t>ПОМНИТЕ! Безусловное выполнение противопожарных мероприятий исключит опасность пожара в вашем доме.</w:t>
      </w:r>
      <w:r w:rsidRPr="00B30097">
        <w:rPr>
          <w:color w:val="FF0000"/>
          <w:sz w:val="28"/>
          <w:szCs w:val="28"/>
          <w:shd w:val="clear" w:color="auto" w:fill="FFFFFF"/>
        </w:rPr>
        <w:br/>
      </w:r>
      <w:r w:rsidRPr="00B30097">
        <w:rPr>
          <w:color w:val="FF0000"/>
          <w:sz w:val="28"/>
          <w:szCs w:val="28"/>
          <w:shd w:val="clear" w:color="auto" w:fill="FFFFFF"/>
        </w:rPr>
        <w:br/>
        <w:t>Если вам нужна помощь пожарных или спасателей, звоните по телефонам:</w:t>
      </w:r>
      <w:r w:rsidRPr="00B30097">
        <w:rPr>
          <w:color w:val="FF0000"/>
          <w:sz w:val="28"/>
          <w:szCs w:val="28"/>
          <w:shd w:val="clear" w:color="auto" w:fill="FFFFFF"/>
        </w:rPr>
        <w:br/>
      </w:r>
      <w:r w:rsidRPr="00B30097">
        <w:rPr>
          <w:color w:val="FF0000"/>
          <w:sz w:val="28"/>
          <w:szCs w:val="28"/>
          <w:shd w:val="clear" w:color="auto" w:fill="FFFFFF"/>
        </w:rPr>
        <w:br/>
        <w:t>101- мобильного телефона.</w:t>
      </w:r>
      <w:r w:rsidRPr="00B30097">
        <w:rPr>
          <w:color w:val="FF0000"/>
          <w:sz w:val="28"/>
          <w:szCs w:val="28"/>
          <w:shd w:val="clear" w:color="auto" w:fill="FFFFFF"/>
        </w:rPr>
        <w:br/>
      </w:r>
      <w:r w:rsidRPr="00B30097">
        <w:rPr>
          <w:color w:val="FF0000"/>
          <w:sz w:val="28"/>
          <w:szCs w:val="28"/>
          <w:shd w:val="clear" w:color="auto" w:fill="FFFFFF"/>
        </w:rPr>
        <w:br/>
        <w:t>01- со стационарного телефона.</w:t>
      </w:r>
    </w:p>
    <w:p w:rsidR="00850A55" w:rsidRPr="00B30097" w:rsidRDefault="00850A55" w:rsidP="00365DD2">
      <w:pPr>
        <w:rPr>
          <w:rStyle w:val="FontStyle117"/>
          <w:color w:val="FF0000"/>
        </w:rPr>
      </w:pPr>
    </w:p>
    <w:p w:rsidR="00B30097" w:rsidRDefault="00B30097" w:rsidP="00B30097">
      <w:pPr>
        <w:jc w:val="right"/>
        <w:rPr>
          <w:b/>
        </w:rPr>
      </w:pPr>
    </w:p>
    <w:p w:rsidR="00B30097" w:rsidRDefault="00B30097" w:rsidP="00B30097">
      <w:pPr>
        <w:jc w:val="right"/>
        <w:rPr>
          <w:b/>
        </w:rPr>
      </w:pPr>
      <w:r>
        <w:rPr>
          <w:b/>
        </w:rPr>
        <w:t>Ст. инспектор</w:t>
      </w:r>
      <w:r w:rsidRPr="00B04311">
        <w:rPr>
          <w:b/>
        </w:rPr>
        <w:t xml:space="preserve"> </w:t>
      </w:r>
      <w:r>
        <w:rPr>
          <w:b/>
        </w:rPr>
        <w:t>ОНД  и ПР по Козульскому району</w:t>
      </w:r>
    </w:p>
    <w:p w:rsidR="00B30097" w:rsidRPr="00B04311" w:rsidRDefault="00B30097" w:rsidP="00B30097">
      <w:pPr>
        <w:jc w:val="right"/>
        <w:rPr>
          <w:b/>
        </w:rPr>
      </w:pPr>
      <w:r>
        <w:rPr>
          <w:b/>
        </w:rPr>
        <w:t>УНД и ПР ГУ МЧС России по Красноярскому  краю</w:t>
      </w:r>
    </w:p>
    <w:p w:rsidR="00B30097" w:rsidRPr="00B04311" w:rsidRDefault="00B30097" w:rsidP="00B30097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660158" w:rsidRPr="005F4E91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ГРАЖДАНЕ!!!!</w:t>
      </w:r>
    </w:p>
    <w:p w:rsidR="00660158" w:rsidRPr="005F4E91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660158" w:rsidRPr="005F4E91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 xml:space="preserve"> пожарную охрану!!!</w:t>
      </w:r>
    </w:p>
    <w:p w:rsidR="00660158" w:rsidRDefault="00660158" w:rsidP="00660158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Тел. 01, 2-11-01, с сотовых телефонов 101,112, 01*</w:t>
      </w:r>
    </w:p>
    <w:p w:rsidR="00660158" w:rsidRDefault="00660158" w:rsidP="00660158">
      <w:pPr>
        <w:rPr>
          <w:rStyle w:val="FontStyle117"/>
          <w:color w:val="FF0000"/>
        </w:rPr>
      </w:pPr>
    </w:p>
    <w:p w:rsidR="00850A55" w:rsidRDefault="00850A55" w:rsidP="00365DD2">
      <w:pPr>
        <w:rPr>
          <w:rStyle w:val="FontStyle117"/>
          <w:color w:val="FF0000"/>
        </w:rPr>
      </w:pPr>
    </w:p>
    <w:p w:rsidR="00C05998" w:rsidRDefault="00C05998" w:rsidP="00365DD2">
      <w:pPr>
        <w:rPr>
          <w:rStyle w:val="FontStyle117"/>
          <w:color w:val="FF0000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0100F" w:rsidRPr="00126D19" w:rsidTr="006528A2">
        <w:tc>
          <w:tcPr>
            <w:tcW w:w="12015" w:type="dxa"/>
            <w:shd w:val="clear" w:color="auto" w:fill="E36C0A" w:themeFill="accent6" w:themeFillShade="BF"/>
          </w:tcPr>
          <w:p w:rsidR="0030100F" w:rsidRPr="00E03FDC" w:rsidRDefault="0030100F" w:rsidP="006528A2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0100F" w:rsidRPr="00E03FDC" w:rsidRDefault="0030100F" w:rsidP="006528A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0100F" w:rsidRPr="00E03FDC" w:rsidRDefault="0030100F" w:rsidP="006528A2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0100F" w:rsidRPr="00126D19" w:rsidRDefault="0030100F" w:rsidP="006528A2">
            <w:pPr>
              <w:jc w:val="center"/>
            </w:pPr>
          </w:p>
        </w:tc>
      </w:tr>
    </w:tbl>
    <w:p w:rsidR="00C05998" w:rsidRDefault="00C05998" w:rsidP="00365DD2">
      <w:pPr>
        <w:rPr>
          <w:rStyle w:val="FontStyle117"/>
          <w:color w:val="FF0000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817374" w:rsidTr="006528A2">
        <w:tc>
          <w:tcPr>
            <w:tcW w:w="3600" w:type="dxa"/>
          </w:tcPr>
          <w:p w:rsidR="00817374" w:rsidRPr="00012205" w:rsidRDefault="00817374" w:rsidP="006528A2"/>
          <w:p w:rsidR="00817374" w:rsidRPr="00012205" w:rsidRDefault="00817374" w:rsidP="006528A2">
            <w:pPr>
              <w:ind w:left="240"/>
            </w:pPr>
            <w:r w:rsidRPr="00012205">
              <w:t>Выпускается бесплатно.</w:t>
            </w:r>
          </w:p>
          <w:p w:rsidR="00817374" w:rsidRPr="00012205" w:rsidRDefault="00817374" w:rsidP="006528A2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817374" w:rsidRPr="00012205" w:rsidRDefault="00817374" w:rsidP="006528A2"/>
          <w:p w:rsidR="00817374" w:rsidRPr="00012205" w:rsidRDefault="00817374" w:rsidP="00B30097">
            <w:r w:rsidRPr="00012205">
              <w:t xml:space="preserve">№ </w:t>
            </w:r>
            <w:r>
              <w:t>6</w:t>
            </w:r>
            <w:r w:rsidR="00B30097">
              <w:t>3</w:t>
            </w:r>
            <w:r w:rsidRPr="00012205">
              <w:t xml:space="preserve"> от </w:t>
            </w:r>
            <w:r>
              <w:t>1</w:t>
            </w:r>
            <w:r w:rsidR="00B30097">
              <w:t>7</w:t>
            </w:r>
            <w:r>
              <w:t xml:space="preserve"> </w:t>
            </w:r>
            <w:r w:rsidR="00B30097">
              <w:t>декабря</w:t>
            </w:r>
            <w:r w:rsidRPr="00012205">
              <w:t xml:space="preserve"> 201</w:t>
            </w:r>
            <w:r>
              <w:t>8</w:t>
            </w:r>
            <w:r w:rsidRPr="00012205">
              <w:t xml:space="preserve"> года</w:t>
            </w:r>
          </w:p>
        </w:tc>
        <w:tc>
          <w:tcPr>
            <w:tcW w:w="5760" w:type="dxa"/>
          </w:tcPr>
          <w:p w:rsidR="00817374" w:rsidRDefault="00817374" w:rsidP="006528A2">
            <w:r>
              <w:t>Выпускается отделением надзорной деятельности</w:t>
            </w:r>
          </w:p>
          <w:p w:rsidR="00817374" w:rsidRDefault="00817374" w:rsidP="006528A2">
            <w:r>
              <w:t xml:space="preserve">и профилактической работы  </w:t>
            </w:r>
          </w:p>
          <w:p w:rsidR="00817374" w:rsidRDefault="00817374" w:rsidP="006528A2">
            <w:r>
              <w:t>по Козульскому району Красноярского края.</w:t>
            </w:r>
          </w:p>
          <w:p w:rsidR="00817374" w:rsidRDefault="00817374" w:rsidP="006528A2">
            <w:r>
              <w:t>Адрес: 662050, Красноярский край, Козульский район, п. Козулька, ул. Центральная, 40 «А»</w:t>
            </w:r>
          </w:p>
          <w:p w:rsidR="00817374" w:rsidRDefault="00817374" w:rsidP="006528A2">
            <w:r>
              <w:t xml:space="preserve"> тел. (39154) 2-11-01 </w:t>
            </w:r>
          </w:p>
          <w:p w:rsidR="00817374" w:rsidRDefault="00817374" w:rsidP="006528A2">
            <w:r>
              <w:t>Редактор газеты: ст. инспектор ОНД и ПР по Козульскому району</w:t>
            </w:r>
          </w:p>
          <w:p w:rsidR="00817374" w:rsidRDefault="00817374" w:rsidP="006528A2">
            <w:r>
              <w:t>В.А. Дутчик</w:t>
            </w:r>
          </w:p>
        </w:tc>
      </w:tr>
    </w:tbl>
    <w:p w:rsidR="00263762" w:rsidRPr="00817374" w:rsidRDefault="00263762" w:rsidP="00817374">
      <w:pPr>
        <w:rPr>
          <w:b/>
        </w:rPr>
      </w:pPr>
    </w:p>
    <w:p w:rsidR="00263762" w:rsidRPr="006F7468" w:rsidRDefault="00263762" w:rsidP="00263762">
      <w:pPr>
        <w:rPr>
          <w:b/>
          <w:sz w:val="28"/>
          <w:szCs w:val="28"/>
        </w:rPr>
      </w:pPr>
    </w:p>
    <w:p w:rsidR="00365DD2" w:rsidRDefault="00365DD2" w:rsidP="00B30097">
      <w:pPr>
        <w:jc w:val="both"/>
        <w:rPr>
          <w:sz w:val="28"/>
          <w:szCs w:val="28"/>
        </w:rPr>
      </w:pPr>
    </w:p>
    <w:p w:rsidR="00365DD2" w:rsidRDefault="00365DD2" w:rsidP="006D057F">
      <w:pPr>
        <w:ind w:firstLine="528"/>
        <w:jc w:val="both"/>
        <w:rPr>
          <w:sz w:val="28"/>
          <w:szCs w:val="28"/>
        </w:rPr>
      </w:pPr>
    </w:p>
    <w:p w:rsidR="00365DD2" w:rsidRDefault="00365DD2" w:rsidP="00C72CF0">
      <w:pPr>
        <w:jc w:val="both"/>
        <w:rPr>
          <w:sz w:val="28"/>
          <w:szCs w:val="28"/>
        </w:rPr>
      </w:pPr>
    </w:p>
    <w:sectPr w:rsidR="00365DD2" w:rsidSect="009C38C6">
      <w:footerReference w:type="even" r:id="rId13"/>
      <w:footerReference w:type="default" r:id="rId14"/>
      <w:pgSz w:w="11906" w:h="16838"/>
      <w:pgMar w:top="426" w:right="720" w:bottom="426" w:left="720" w:header="43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703" w:rsidRDefault="00D90703">
      <w:r>
        <w:separator/>
      </w:r>
    </w:p>
  </w:endnote>
  <w:endnote w:type="continuationSeparator" w:id="0">
    <w:p w:rsidR="00D90703" w:rsidRDefault="00D907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C12CBC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C12CBC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30097">
      <w:rPr>
        <w:rStyle w:val="a5"/>
        <w:noProof/>
      </w:rPr>
      <w:t>1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703" w:rsidRDefault="00D90703">
      <w:r>
        <w:separator/>
      </w:r>
    </w:p>
  </w:footnote>
  <w:footnote w:type="continuationSeparator" w:id="0">
    <w:p w:rsidR="00D90703" w:rsidRDefault="00D907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384412E"/>
    <w:lvl w:ilvl="0">
      <w:numFmt w:val="bullet"/>
      <w:lvlText w:val="*"/>
      <w:lvlJc w:val="left"/>
    </w:lvl>
  </w:abstractNum>
  <w:abstractNum w:abstractNumId="1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7C76D9"/>
    <w:multiLevelType w:val="multilevel"/>
    <w:tmpl w:val="4A3E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3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DA34F8"/>
    <w:multiLevelType w:val="hybridMultilevel"/>
    <w:tmpl w:val="AE9E5E68"/>
    <w:lvl w:ilvl="0" w:tplc="4832FA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59A8C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CEA9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CCED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C60FF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908E7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07EC6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EDE95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1B216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9E53111"/>
    <w:multiLevelType w:val="multilevel"/>
    <w:tmpl w:val="4AD8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3"/>
  </w:num>
  <w:num w:numId="2">
    <w:abstractNumId w:val="1"/>
  </w:num>
  <w:num w:numId="3">
    <w:abstractNumId w:val="6"/>
  </w:num>
  <w:num w:numId="4">
    <w:abstractNumId w:val="29"/>
  </w:num>
  <w:num w:numId="5">
    <w:abstractNumId w:val="5"/>
  </w:num>
  <w:num w:numId="6">
    <w:abstractNumId w:val="21"/>
  </w:num>
  <w:num w:numId="7">
    <w:abstractNumId w:val="14"/>
  </w:num>
  <w:num w:numId="8">
    <w:abstractNumId w:val="16"/>
  </w:num>
  <w:num w:numId="9">
    <w:abstractNumId w:val="4"/>
  </w:num>
  <w:num w:numId="10">
    <w:abstractNumId w:val="2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1"/>
  </w:num>
  <w:num w:numId="15">
    <w:abstractNumId w:val="30"/>
  </w:num>
  <w:num w:numId="16">
    <w:abstractNumId w:val="8"/>
  </w:num>
  <w:num w:numId="17">
    <w:abstractNumId w:val="9"/>
  </w:num>
  <w:num w:numId="18">
    <w:abstractNumId w:val="28"/>
  </w:num>
  <w:num w:numId="19">
    <w:abstractNumId w:val="12"/>
  </w:num>
  <w:num w:numId="20">
    <w:abstractNumId w:val="24"/>
  </w:num>
  <w:num w:numId="21">
    <w:abstractNumId w:val="13"/>
  </w:num>
  <w:num w:numId="22">
    <w:abstractNumId w:val="25"/>
  </w:num>
  <w:num w:numId="23">
    <w:abstractNumId w:val="18"/>
  </w:num>
  <w:num w:numId="24">
    <w:abstractNumId w:val="22"/>
  </w:num>
  <w:num w:numId="25">
    <w:abstractNumId w:val="19"/>
  </w:num>
  <w:num w:numId="26">
    <w:abstractNumId w:val="20"/>
  </w:num>
  <w:num w:numId="27">
    <w:abstractNumId w:val="17"/>
  </w:num>
  <w:num w:numId="28">
    <w:abstractNumId w:val="7"/>
  </w:num>
  <w:num w:numId="29">
    <w:abstractNumId w:val="15"/>
  </w:num>
  <w:num w:numId="30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2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44386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43E4"/>
    <w:rsid w:val="00015D20"/>
    <w:rsid w:val="000174D4"/>
    <w:rsid w:val="00020191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1A4"/>
    <w:rsid w:val="00052275"/>
    <w:rsid w:val="000540B6"/>
    <w:rsid w:val="00054D65"/>
    <w:rsid w:val="00055B7E"/>
    <w:rsid w:val="00055CD1"/>
    <w:rsid w:val="00057FDF"/>
    <w:rsid w:val="000611C3"/>
    <w:rsid w:val="00061C57"/>
    <w:rsid w:val="00062106"/>
    <w:rsid w:val="000622C5"/>
    <w:rsid w:val="0006431E"/>
    <w:rsid w:val="0006496B"/>
    <w:rsid w:val="00064B6F"/>
    <w:rsid w:val="00067EED"/>
    <w:rsid w:val="00070C75"/>
    <w:rsid w:val="00071D85"/>
    <w:rsid w:val="00072246"/>
    <w:rsid w:val="000727DC"/>
    <w:rsid w:val="000728D5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3EC"/>
    <w:rsid w:val="000D0488"/>
    <w:rsid w:val="000D3EF6"/>
    <w:rsid w:val="000D647A"/>
    <w:rsid w:val="000D6BDF"/>
    <w:rsid w:val="000D7D2A"/>
    <w:rsid w:val="000E08DD"/>
    <w:rsid w:val="000E2940"/>
    <w:rsid w:val="000E6603"/>
    <w:rsid w:val="000E73C6"/>
    <w:rsid w:val="000E7DF5"/>
    <w:rsid w:val="000F1C25"/>
    <w:rsid w:val="000F1D07"/>
    <w:rsid w:val="000F426D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07AB1"/>
    <w:rsid w:val="001136AF"/>
    <w:rsid w:val="001141E7"/>
    <w:rsid w:val="00114B48"/>
    <w:rsid w:val="00115075"/>
    <w:rsid w:val="00115D80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27AA5"/>
    <w:rsid w:val="00132D75"/>
    <w:rsid w:val="00133ACE"/>
    <w:rsid w:val="001405D4"/>
    <w:rsid w:val="001432AF"/>
    <w:rsid w:val="00144442"/>
    <w:rsid w:val="001447BE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5A6D"/>
    <w:rsid w:val="001660EA"/>
    <w:rsid w:val="00166A32"/>
    <w:rsid w:val="00167E87"/>
    <w:rsid w:val="00170DCF"/>
    <w:rsid w:val="00170F74"/>
    <w:rsid w:val="001712D6"/>
    <w:rsid w:val="00175F75"/>
    <w:rsid w:val="00180E74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C74"/>
    <w:rsid w:val="001D7B45"/>
    <w:rsid w:val="001D7C22"/>
    <w:rsid w:val="001E180E"/>
    <w:rsid w:val="001E3A4B"/>
    <w:rsid w:val="001E4EBA"/>
    <w:rsid w:val="001E5878"/>
    <w:rsid w:val="001E62F5"/>
    <w:rsid w:val="001F10B6"/>
    <w:rsid w:val="001F296D"/>
    <w:rsid w:val="001F34CA"/>
    <w:rsid w:val="001F3D11"/>
    <w:rsid w:val="001F62B3"/>
    <w:rsid w:val="001F6C49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369E2"/>
    <w:rsid w:val="00241EC4"/>
    <w:rsid w:val="00243907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3762"/>
    <w:rsid w:val="00264A64"/>
    <w:rsid w:val="00264B93"/>
    <w:rsid w:val="00265011"/>
    <w:rsid w:val="00271412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3865"/>
    <w:rsid w:val="002A36DF"/>
    <w:rsid w:val="002A7C1F"/>
    <w:rsid w:val="002B0384"/>
    <w:rsid w:val="002B0DC6"/>
    <w:rsid w:val="002B1406"/>
    <w:rsid w:val="002B1DD4"/>
    <w:rsid w:val="002B4D32"/>
    <w:rsid w:val="002B4E47"/>
    <w:rsid w:val="002B5014"/>
    <w:rsid w:val="002B5E8E"/>
    <w:rsid w:val="002B60C1"/>
    <w:rsid w:val="002C38EA"/>
    <w:rsid w:val="002C6C72"/>
    <w:rsid w:val="002C7161"/>
    <w:rsid w:val="002D04D6"/>
    <w:rsid w:val="002D0AF9"/>
    <w:rsid w:val="002D1826"/>
    <w:rsid w:val="002D430C"/>
    <w:rsid w:val="002D731E"/>
    <w:rsid w:val="002D7824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00F"/>
    <w:rsid w:val="0030179B"/>
    <w:rsid w:val="00303446"/>
    <w:rsid w:val="00305F97"/>
    <w:rsid w:val="003061DB"/>
    <w:rsid w:val="00306A05"/>
    <w:rsid w:val="003124CE"/>
    <w:rsid w:val="0031349E"/>
    <w:rsid w:val="00314F3F"/>
    <w:rsid w:val="00320C7B"/>
    <w:rsid w:val="0032162B"/>
    <w:rsid w:val="00323891"/>
    <w:rsid w:val="00326219"/>
    <w:rsid w:val="0032651A"/>
    <w:rsid w:val="00326AFA"/>
    <w:rsid w:val="00326B19"/>
    <w:rsid w:val="00326FD7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47316"/>
    <w:rsid w:val="00352360"/>
    <w:rsid w:val="00352E4D"/>
    <w:rsid w:val="003550F3"/>
    <w:rsid w:val="0036000D"/>
    <w:rsid w:val="003611EC"/>
    <w:rsid w:val="00362C7A"/>
    <w:rsid w:val="00363A29"/>
    <w:rsid w:val="00364BF7"/>
    <w:rsid w:val="00365DD2"/>
    <w:rsid w:val="00366FB5"/>
    <w:rsid w:val="00371CDE"/>
    <w:rsid w:val="00372724"/>
    <w:rsid w:val="0037367C"/>
    <w:rsid w:val="003751A4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A06A3"/>
    <w:rsid w:val="003A19E2"/>
    <w:rsid w:val="003A1DAD"/>
    <w:rsid w:val="003A3C2C"/>
    <w:rsid w:val="003A51F8"/>
    <w:rsid w:val="003B0337"/>
    <w:rsid w:val="003B1580"/>
    <w:rsid w:val="003B24E0"/>
    <w:rsid w:val="003B3162"/>
    <w:rsid w:val="003B3951"/>
    <w:rsid w:val="003B46D7"/>
    <w:rsid w:val="003B55DF"/>
    <w:rsid w:val="003B7DB0"/>
    <w:rsid w:val="003C2233"/>
    <w:rsid w:val="003C23AA"/>
    <w:rsid w:val="003C4780"/>
    <w:rsid w:val="003C52B7"/>
    <w:rsid w:val="003D03A8"/>
    <w:rsid w:val="003D03BC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E6F74"/>
    <w:rsid w:val="003F02BE"/>
    <w:rsid w:val="003F03B8"/>
    <w:rsid w:val="003F0B85"/>
    <w:rsid w:val="003F0C59"/>
    <w:rsid w:val="003F1682"/>
    <w:rsid w:val="003F343B"/>
    <w:rsid w:val="003F5428"/>
    <w:rsid w:val="003F6B87"/>
    <w:rsid w:val="00400AAB"/>
    <w:rsid w:val="00402BEA"/>
    <w:rsid w:val="0040365A"/>
    <w:rsid w:val="00406879"/>
    <w:rsid w:val="004072DB"/>
    <w:rsid w:val="00411E66"/>
    <w:rsid w:val="00412C21"/>
    <w:rsid w:val="00412EA7"/>
    <w:rsid w:val="00412FF5"/>
    <w:rsid w:val="00413586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657A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3A8B"/>
    <w:rsid w:val="004544FA"/>
    <w:rsid w:val="00456458"/>
    <w:rsid w:val="004564D7"/>
    <w:rsid w:val="00461458"/>
    <w:rsid w:val="00462C2A"/>
    <w:rsid w:val="004631AA"/>
    <w:rsid w:val="0047152A"/>
    <w:rsid w:val="00472E2D"/>
    <w:rsid w:val="00473D4E"/>
    <w:rsid w:val="0047614D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1DF"/>
    <w:rsid w:val="004B6767"/>
    <w:rsid w:val="004B6F85"/>
    <w:rsid w:val="004C0E67"/>
    <w:rsid w:val="004C137A"/>
    <w:rsid w:val="004C2C1E"/>
    <w:rsid w:val="004C4DDD"/>
    <w:rsid w:val="004C6295"/>
    <w:rsid w:val="004C64FB"/>
    <w:rsid w:val="004C7CAF"/>
    <w:rsid w:val="004C7E22"/>
    <w:rsid w:val="004D1387"/>
    <w:rsid w:val="004D3730"/>
    <w:rsid w:val="004D3D4A"/>
    <w:rsid w:val="004D4269"/>
    <w:rsid w:val="004E176B"/>
    <w:rsid w:val="004E3217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4A25"/>
    <w:rsid w:val="00525202"/>
    <w:rsid w:val="00526538"/>
    <w:rsid w:val="00526A6C"/>
    <w:rsid w:val="00527108"/>
    <w:rsid w:val="00527839"/>
    <w:rsid w:val="00531783"/>
    <w:rsid w:val="00532968"/>
    <w:rsid w:val="00540DD4"/>
    <w:rsid w:val="00540FF7"/>
    <w:rsid w:val="0054212A"/>
    <w:rsid w:val="00542809"/>
    <w:rsid w:val="00542DA0"/>
    <w:rsid w:val="00543CD8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63BC"/>
    <w:rsid w:val="005578A6"/>
    <w:rsid w:val="00560A1F"/>
    <w:rsid w:val="00562967"/>
    <w:rsid w:val="00563F82"/>
    <w:rsid w:val="005648BF"/>
    <w:rsid w:val="005667D0"/>
    <w:rsid w:val="00566D4F"/>
    <w:rsid w:val="00566FD9"/>
    <w:rsid w:val="00567CF2"/>
    <w:rsid w:val="00571934"/>
    <w:rsid w:val="00572B10"/>
    <w:rsid w:val="00574BA3"/>
    <w:rsid w:val="00575326"/>
    <w:rsid w:val="0058177B"/>
    <w:rsid w:val="005824E1"/>
    <w:rsid w:val="00584E55"/>
    <w:rsid w:val="005875ED"/>
    <w:rsid w:val="00587D23"/>
    <w:rsid w:val="005913EC"/>
    <w:rsid w:val="005914B2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61C0"/>
    <w:rsid w:val="005B41BC"/>
    <w:rsid w:val="005B7230"/>
    <w:rsid w:val="005B767B"/>
    <w:rsid w:val="005B7A9A"/>
    <w:rsid w:val="005C211E"/>
    <w:rsid w:val="005C3808"/>
    <w:rsid w:val="005D1615"/>
    <w:rsid w:val="005D41D4"/>
    <w:rsid w:val="005D5292"/>
    <w:rsid w:val="005D57F5"/>
    <w:rsid w:val="005D78E1"/>
    <w:rsid w:val="005D7ADF"/>
    <w:rsid w:val="005E2821"/>
    <w:rsid w:val="005E2E74"/>
    <w:rsid w:val="005E3FBF"/>
    <w:rsid w:val="005E47A3"/>
    <w:rsid w:val="005E60A7"/>
    <w:rsid w:val="005E6F2F"/>
    <w:rsid w:val="005F02FB"/>
    <w:rsid w:val="005F48D4"/>
    <w:rsid w:val="005F4E91"/>
    <w:rsid w:val="005F77C1"/>
    <w:rsid w:val="00600201"/>
    <w:rsid w:val="006004D8"/>
    <w:rsid w:val="00602C17"/>
    <w:rsid w:val="00603377"/>
    <w:rsid w:val="006076AB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3DF4"/>
    <w:rsid w:val="00625CBC"/>
    <w:rsid w:val="00626646"/>
    <w:rsid w:val="00627548"/>
    <w:rsid w:val="00634840"/>
    <w:rsid w:val="00636086"/>
    <w:rsid w:val="0063651A"/>
    <w:rsid w:val="00640B82"/>
    <w:rsid w:val="00641557"/>
    <w:rsid w:val="00641988"/>
    <w:rsid w:val="006439A7"/>
    <w:rsid w:val="00643AD0"/>
    <w:rsid w:val="00643F65"/>
    <w:rsid w:val="0064412B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0158"/>
    <w:rsid w:val="006614CC"/>
    <w:rsid w:val="0066228B"/>
    <w:rsid w:val="006629DC"/>
    <w:rsid w:val="0066754D"/>
    <w:rsid w:val="00670DE4"/>
    <w:rsid w:val="0067117D"/>
    <w:rsid w:val="006717FA"/>
    <w:rsid w:val="00671D5F"/>
    <w:rsid w:val="0067204A"/>
    <w:rsid w:val="006731B0"/>
    <w:rsid w:val="00674B9E"/>
    <w:rsid w:val="006776B3"/>
    <w:rsid w:val="00680668"/>
    <w:rsid w:val="00681E68"/>
    <w:rsid w:val="00685242"/>
    <w:rsid w:val="00685A2C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33FA"/>
    <w:rsid w:val="00693519"/>
    <w:rsid w:val="00694269"/>
    <w:rsid w:val="00694E81"/>
    <w:rsid w:val="00695204"/>
    <w:rsid w:val="00696E3D"/>
    <w:rsid w:val="006977A2"/>
    <w:rsid w:val="006A079A"/>
    <w:rsid w:val="006A09AC"/>
    <w:rsid w:val="006A101D"/>
    <w:rsid w:val="006A1D74"/>
    <w:rsid w:val="006A1F7A"/>
    <w:rsid w:val="006A2134"/>
    <w:rsid w:val="006A30C2"/>
    <w:rsid w:val="006A4212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6D7"/>
    <w:rsid w:val="006C768F"/>
    <w:rsid w:val="006D057F"/>
    <w:rsid w:val="006D0DC1"/>
    <w:rsid w:val="006D10E1"/>
    <w:rsid w:val="006D2CA5"/>
    <w:rsid w:val="006D3A1C"/>
    <w:rsid w:val="006D3B18"/>
    <w:rsid w:val="006D3D28"/>
    <w:rsid w:val="006D4330"/>
    <w:rsid w:val="006D46C8"/>
    <w:rsid w:val="006D48C2"/>
    <w:rsid w:val="006D4A6F"/>
    <w:rsid w:val="006D4DE3"/>
    <w:rsid w:val="006D57E9"/>
    <w:rsid w:val="006D75B0"/>
    <w:rsid w:val="006E0B2C"/>
    <w:rsid w:val="006E0CAF"/>
    <w:rsid w:val="006E21B5"/>
    <w:rsid w:val="006E31D2"/>
    <w:rsid w:val="006E4774"/>
    <w:rsid w:val="006E7242"/>
    <w:rsid w:val="006F2182"/>
    <w:rsid w:val="006F5B54"/>
    <w:rsid w:val="006F699F"/>
    <w:rsid w:val="006F7468"/>
    <w:rsid w:val="00701009"/>
    <w:rsid w:val="007025CD"/>
    <w:rsid w:val="00702B64"/>
    <w:rsid w:val="0070696B"/>
    <w:rsid w:val="00710356"/>
    <w:rsid w:val="007109BE"/>
    <w:rsid w:val="00710C6C"/>
    <w:rsid w:val="00711298"/>
    <w:rsid w:val="00712212"/>
    <w:rsid w:val="0071256B"/>
    <w:rsid w:val="00716848"/>
    <w:rsid w:val="00720588"/>
    <w:rsid w:val="00720B3A"/>
    <w:rsid w:val="00720F77"/>
    <w:rsid w:val="0072149E"/>
    <w:rsid w:val="007219BC"/>
    <w:rsid w:val="007222F1"/>
    <w:rsid w:val="007233A5"/>
    <w:rsid w:val="00723DD6"/>
    <w:rsid w:val="007256B6"/>
    <w:rsid w:val="007256ED"/>
    <w:rsid w:val="00725EB7"/>
    <w:rsid w:val="00726F34"/>
    <w:rsid w:val="007277A8"/>
    <w:rsid w:val="00731633"/>
    <w:rsid w:val="00732454"/>
    <w:rsid w:val="007329BE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F82"/>
    <w:rsid w:val="00762A23"/>
    <w:rsid w:val="00762E1C"/>
    <w:rsid w:val="00763C3F"/>
    <w:rsid w:val="00765380"/>
    <w:rsid w:val="00766E9D"/>
    <w:rsid w:val="00767D90"/>
    <w:rsid w:val="00772C27"/>
    <w:rsid w:val="007746A4"/>
    <w:rsid w:val="00780C11"/>
    <w:rsid w:val="00781D9E"/>
    <w:rsid w:val="007847FE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7F0E"/>
    <w:rsid w:val="007E0AA9"/>
    <w:rsid w:val="007E2409"/>
    <w:rsid w:val="007E2D50"/>
    <w:rsid w:val="007E5426"/>
    <w:rsid w:val="007E79DE"/>
    <w:rsid w:val="007E7E20"/>
    <w:rsid w:val="007F00F0"/>
    <w:rsid w:val="007F4A57"/>
    <w:rsid w:val="007F4BFB"/>
    <w:rsid w:val="007F5F0B"/>
    <w:rsid w:val="007F6833"/>
    <w:rsid w:val="00800443"/>
    <w:rsid w:val="00802BB8"/>
    <w:rsid w:val="00805BCF"/>
    <w:rsid w:val="00810C22"/>
    <w:rsid w:val="00811860"/>
    <w:rsid w:val="00811BC8"/>
    <w:rsid w:val="00813514"/>
    <w:rsid w:val="00814390"/>
    <w:rsid w:val="00814A56"/>
    <w:rsid w:val="0081500D"/>
    <w:rsid w:val="008151DD"/>
    <w:rsid w:val="00815CC9"/>
    <w:rsid w:val="00815E0E"/>
    <w:rsid w:val="008165BA"/>
    <w:rsid w:val="00817374"/>
    <w:rsid w:val="00817CFD"/>
    <w:rsid w:val="00817DD2"/>
    <w:rsid w:val="00817E48"/>
    <w:rsid w:val="0082373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0A55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37F"/>
    <w:rsid w:val="00866FE5"/>
    <w:rsid w:val="00867D14"/>
    <w:rsid w:val="00870B12"/>
    <w:rsid w:val="008711AF"/>
    <w:rsid w:val="00873C3C"/>
    <w:rsid w:val="008744D3"/>
    <w:rsid w:val="00876ACC"/>
    <w:rsid w:val="00876E8B"/>
    <w:rsid w:val="00877B41"/>
    <w:rsid w:val="00883A1A"/>
    <w:rsid w:val="00885B68"/>
    <w:rsid w:val="00885F0B"/>
    <w:rsid w:val="0088709A"/>
    <w:rsid w:val="008875D9"/>
    <w:rsid w:val="00887FE7"/>
    <w:rsid w:val="0089105C"/>
    <w:rsid w:val="00893CEA"/>
    <w:rsid w:val="00893E8F"/>
    <w:rsid w:val="008942EA"/>
    <w:rsid w:val="00894525"/>
    <w:rsid w:val="008947BE"/>
    <w:rsid w:val="008952B6"/>
    <w:rsid w:val="0089592F"/>
    <w:rsid w:val="00895DC1"/>
    <w:rsid w:val="008A124A"/>
    <w:rsid w:val="008A2C68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917"/>
    <w:rsid w:val="008B4A20"/>
    <w:rsid w:val="008B5F37"/>
    <w:rsid w:val="008C2F6A"/>
    <w:rsid w:val="008C304B"/>
    <w:rsid w:val="008C4398"/>
    <w:rsid w:val="008C54A9"/>
    <w:rsid w:val="008C5F97"/>
    <w:rsid w:val="008C64FF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1862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6ACB"/>
    <w:rsid w:val="00927484"/>
    <w:rsid w:val="009309D4"/>
    <w:rsid w:val="00930AE0"/>
    <w:rsid w:val="009314EA"/>
    <w:rsid w:val="00932DFE"/>
    <w:rsid w:val="00933A3C"/>
    <w:rsid w:val="00934316"/>
    <w:rsid w:val="00935645"/>
    <w:rsid w:val="009374EE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1954"/>
    <w:rsid w:val="0099315C"/>
    <w:rsid w:val="0099330B"/>
    <w:rsid w:val="00994B3A"/>
    <w:rsid w:val="00995BBD"/>
    <w:rsid w:val="00996C1A"/>
    <w:rsid w:val="009A130D"/>
    <w:rsid w:val="009A16FA"/>
    <w:rsid w:val="009A19F4"/>
    <w:rsid w:val="009A2240"/>
    <w:rsid w:val="009A269B"/>
    <w:rsid w:val="009A3CF9"/>
    <w:rsid w:val="009A6ECD"/>
    <w:rsid w:val="009B1AC0"/>
    <w:rsid w:val="009B28C2"/>
    <w:rsid w:val="009B2985"/>
    <w:rsid w:val="009B2D61"/>
    <w:rsid w:val="009B3E4E"/>
    <w:rsid w:val="009B5413"/>
    <w:rsid w:val="009B7E4C"/>
    <w:rsid w:val="009C1804"/>
    <w:rsid w:val="009C26F4"/>
    <w:rsid w:val="009C2709"/>
    <w:rsid w:val="009C38C6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1AFC"/>
    <w:rsid w:val="009F2B04"/>
    <w:rsid w:val="009F45B3"/>
    <w:rsid w:val="009F55CC"/>
    <w:rsid w:val="009F5EF7"/>
    <w:rsid w:val="009F71F9"/>
    <w:rsid w:val="009F7C5B"/>
    <w:rsid w:val="00A000C3"/>
    <w:rsid w:val="00A0343E"/>
    <w:rsid w:val="00A03AC4"/>
    <w:rsid w:val="00A05DFD"/>
    <w:rsid w:val="00A07BF3"/>
    <w:rsid w:val="00A07D71"/>
    <w:rsid w:val="00A07E68"/>
    <w:rsid w:val="00A11528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AFD"/>
    <w:rsid w:val="00A278D5"/>
    <w:rsid w:val="00A27ED7"/>
    <w:rsid w:val="00A305EC"/>
    <w:rsid w:val="00A31ABB"/>
    <w:rsid w:val="00A329A3"/>
    <w:rsid w:val="00A331D3"/>
    <w:rsid w:val="00A3424A"/>
    <w:rsid w:val="00A34B22"/>
    <w:rsid w:val="00A34CB4"/>
    <w:rsid w:val="00A359F3"/>
    <w:rsid w:val="00A36B43"/>
    <w:rsid w:val="00A40AB7"/>
    <w:rsid w:val="00A41376"/>
    <w:rsid w:val="00A41B1C"/>
    <w:rsid w:val="00A43060"/>
    <w:rsid w:val="00A45BA8"/>
    <w:rsid w:val="00A4668F"/>
    <w:rsid w:val="00A46731"/>
    <w:rsid w:val="00A46CB3"/>
    <w:rsid w:val="00A47CB5"/>
    <w:rsid w:val="00A5071F"/>
    <w:rsid w:val="00A52A13"/>
    <w:rsid w:val="00A55982"/>
    <w:rsid w:val="00A56590"/>
    <w:rsid w:val="00A57D4F"/>
    <w:rsid w:val="00A60A4F"/>
    <w:rsid w:val="00A61B82"/>
    <w:rsid w:val="00A6245D"/>
    <w:rsid w:val="00A6359E"/>
    <w:rsid w:val="00A64C05"/>
    <w:rsid w:val="00A64FEC"/>
    <w:rsid w:val="00A651EC"/>
    <w:rsid w:val="00A65F7B"/>
    <w:rsid w:val="00A66359"/>
    <w:rsid w:val="00A669CF"/>
    <w:rsid w:val="00A678CB"/>
    <w:rsid w:val="00A71E43"/>
    <w:rsid w:val="00A723AD"/>
    <w:rsid w:val="00A72FA1"/>
    <w:rsid w:val="00A735AD"/>
    <w:rsid w:val="00A82EF8"/>
    <w:rsid w:val="00A8522B"/>
    <w:rsid w:val="00A856D5"/>
    <w:rsid w:val="00A905BC"/>
    <w:rsid w:val="00A923A6"/>
    <w:rsid w:val="00A928F1"/>
    <w:rsid w:val="00A930EB"/>
    <w:rsid w:val="00A93C98"/>
    <w:rsid w:val="00A93D99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B01D7"/>
    <w:rsid w:val="00AB301C"/>
    <w:rsid w:val="00AB3E5A"/>
    <w:rsid w:val="00AB5DC4"/>
    <w:rsid w:val="00AB70BB"/>
    <w:rsid w:val="00AB77F9"/>
    <w:rsid w:val="00AC2790"/>
    <w:rsid w:val="00AC28C2"/>
    <w:rsid w:val="00AC6AD0"/>
    <w:rsid w:val="00AD0954"/>
    <w:rsid w:val="00AD109F"/>
    <w:rsid w:val="00AD10D9"/>
    <w:rsid w:val="00AD17F6"/>
    <w:rsid w:val="00AD1CC2"/>
    <w:rsid w:val="00AD34B8"/>
    <w:rsid w:val="00AD4126"/>
    <w:rsid w:val="00AD5B5F"/>
    <w:rsid w:val="00AD63D8"/>
    <w:rsid w:val="00AD78A7"/>
    <w:rsid w:val="00AE2C4D"/>
    <w:rsid w:val="00AE478E"/>
    <w:rsid w:val="00AE58D0"/>
    <w:rsid w:val="00AE7A0A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04E22"/>
    <w:rsid w:val="00B120C0"/>
    <w:rsid w:val="00B13C30"/>
    <w:rsid w:val="00B16627"/>
    <w:rsid w:val="00B20C42"/>
    <w:rsid w:val="00B21736"/>
    <w:rsid w:val="00B23EF2"/>
    <w:rsid w:val="00B256F3"/>
    <w:rsid w:val="00B30097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1C50"/>
    <w:rsid w:val="00B52757"/>
    <w:rsid w:val="00B54447"/>
    <w:rsid w:val="00B55971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2242"/>
    <w:rsid w:val="00B63CC0"/>
    <w:rsid w:val="00B66F1E"/>
    <w:rsid w:val="00B6701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204A"/>
    <w:rsid w:val="00BB3094"/>
    <w:rsid w:val="00BB414B"/>
    <w:rsid w:val="00BB6404"/>
    <w:rsid w:val="00BB6CEE"/>
    <w:rsid w:val="00BC5FC0"/>
    <w:rsid w:val="00BD0524"/>
    <w:rsid w:val="00BD08E2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66A2"/>
    <w:rsid w:val="00BF74B6"/>
    <w:rsid w:val="00BF7823"/>
    <w:rsid w:val="00C01144"/>
    <w:rsid w:val="00C01F31"/>
    <w:rsid w:val="00C02924"/>
    <w:rsid w:val="00C0452C"/>
    <w:rsid w:val="00C051DD"/>
    <w:rsid w:val="00C05998"/>
    <w:rsid w:val="00C07707"/>
    <w:rsid w:val="00C112BF"/>
    <w:rsid w:val="00C1197C"/>
    <w:rsid w:val="00C12CBC"/>
    <w:rsid w:val="00C12FE3"/>
    <w:rsid w:val="00C130CA"/>
    <w:rsid w:val="00C15709"/>
    <w:rsid w:val="00C15E12"/>
    <w:rsid w:val="00C16DC1"/>
    <w:rsid w:val="00C206B6"/>
    <w:rsid w:val="00C20BAC"/>
    <w:rsid w:val="00C2239B"/>
    <w:rsid w:val="00C25E64"/>
    <w:rsid w:val="00C26A48"/>
    <w:rsid w:val="00C30563"/>
    <w:rsid w:val="00C30A2B"/>
    <w:rsid w:val="00C31FF5"/>
    <w:rsid w:val="00C32E8C"/>
    <w:rsid w:val="00C33A0E"/>
    <w:rsid w:val="00C35D13"/>
    <w:rsid w:val="00C36376"/>
    <w:rsid w:val="00C40B72"/>
    <w:rsid w:val="00C40BC2"/>
    <w:rsid w:val="00C40E77"/>
    <w:rsid w:val="00C4264B"/>
    <w:rsid w:val="00C428BA"/>
    <w:rsid w:val="00C43D7F"/>
    <w:rsid w:val="00C444AE"/>
    <w:rsid w:val="00C44D66"/>
    <w:rsid w:val="00C46998"/>
    <w:rsid w:val="00C46FFD"/>
    <w:rsid w:val="00C51582"/>
    <w:rsid w:val="00C53A08"/>
    <w:rsid w:val="00C54894"/>
    <w:rsid w:val="00C60412"/>
    <w:rsid w:val="00C610A9"/>
    <w:rsid w:val="00C63860"/>
    <w:rsid w:val="00C63B0F"/>
    <w:rsid w:val="00C63FD9"/>
    <w:rsid w:val="00C646F6"/>
    <w:rsid w:val="00C70B74"/>
    <w:rsid w:val="00C70CF4"/>
    <w:rsid w:val="00C7243B"/>
    <w:rsid w:val="00C72650"/>
    <w:rsid w:val="00C72ADB"/>
    <w:rsid w:val="00C72CF0"/>
    <w:rsid w:val="00C777FB"/>
    <w:rsid w:val="00C77A4A"/>
    <w:rsid w:val="00C809DD"/>
    <w:rsid w:val="00C828AD"/>
    <w:rsid w:val="00C8303E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1E0F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24CF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2F2"/>
    <w:rsid w:val="00D2268D"/>
    <w:rsid w:val="00D22D21"/>
    <w:rsid w:val="00D249FD"/>
    <w:rsid w:val="00D24E6F"/>
    <w:rsid w:val="00D24F57"/>
    <w:rsid w:val="00D2525C"/>
    <w:rsid w:val="00D26605"/>
    <w:rsid w:val="00D26746"/>
    <w:rsid w:val="00D26D17"/>
    <w:rsid w:val="00D27391"/>
    <w:rsid w:val="00D33ACF"/>
    <w:rsid w:val="00D35470"/>
    <w:rsid w:val="00D35D82"/>
    <w:rsid w:val="00D412A0"/>
    <w:rsid w:val="00D41F1D"/>
    <w:rsid w:val="00D4385C"/>
    <w:rsid w:val="00D43E9D"/>
    <w:rsid w:val="00D45BC4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64AC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90703"/>
    <w:rsid w:val="00D90B15"/>
    <w:rsid w:val="00D959F7"/>
    <w:rsid w:val="00DA14D5"/>
    <w:rsid w:val="00DA479A"/>
    <w:rsid w:val="00DA58D9"/>
    <w:rsid w:val="00DA61FB"/>
    <w:rsid w:val="00DA72AE"/>
    <w:rsid w:val="00DA72AF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D58"/>
    <w:rsid w:val="00DC0A9A"/>
    <w:rsid w:val="00DC0F56"/>
    <w:rsid w:val="00DC30E6"/>
    <w:rsid w:val="00DC5CF0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231B"/>
    <w:rsid w:val="00E228BD"/>
    <w:rsid w:val="00E243FC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10F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164D"/>
    <w:rsid w:val="00E82DEC"/>
    <w:rsid w:val="00E83182"/>
    <w:rsid w:val="00E84C68"/>
    <w:rsid w:val="00E85EFE"/>
    <w:rsid w:val="00E90D5D"/>
    <w:rsid w:val="00E91B7F"/>
    <w:rsid w:val="00E93D63"/>
    <w:rsid w:val="00E9575E"/>
    <w:rsid w:val="00E975A5"/>
    <w:rsid w:val="00E97E07"/>
    <w:rsid w:val="00EA376D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E6E"/>
    <w:rsid w:val="00EB6FE2"/>
    <w:rsid w:val="00EB7B6D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92B"/>
    <w:rsid w:val="00ED797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175D"/>
    <w:rsid w:val="00F01EB0"/>
    <w:rsid w:val="00F03BC7"/>
    <w:rsid w:val="00F05297"/>
    <w:rsid w:val="00F054C9"/>
    <w:rsid w:val="00F05C26"/>
    <w:rsid w:val="00F06AD0"/>
    <w:rsid w:val="00F071CA"/>
    <w:rsid w:val="00F07367"/>
    <w:rsid w:val="00F073C0"/>
    <w:rsid w:val="00F10A82"/>
    <w:rsid w:val="00F11740"/>
    <w:rsid w:val="00F147F6"/>
    <w:rsid w:val="00F17D73"/>
    <w:rsid w:val="00F20FE6"/>
    <w:rsid w:val="00F21A95"/>
    <w:rsid w:val="00F23630"/>
    <w:rsid w:val="00F3012C"/>
    <w:rsid w:val="00F306A0"/>
    <w:rsid w:val="00F32274"/>
    <w:rsid w:val="00F33054"/>
    <w:rsid w:val="00F33336"/>
    <w:rsid w:val="00F35074"/>
    <w:rsid w:val="00F359DA"/>
    <w:rsid w:val="00F36A65"/>
    <w:rsid w:val="00F4055F"/>
    <w:rsid w:val="00F407A2"/>
    <w:rsid w:val="00F408F8"/>
    <w:rsid w:val="00F40DD2"/>
    <w:rsid w:val="00F42210"/>
    <w:rsid w:val="00F45408"/>
    <w:rsid w:val="00F45702"/>
    <w:rsid w:val="00F466F5"/>
    <w:rsid w:val="00F47A31"/>
    <w:rsid w:val="00F515E3"/>
    <w:rsid w:val="00F532D7"/>
    <w:rsid w:val="00F54350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80975"/>
    <w:rsid w:val="00F8308B"/>
    <w:rsid w:val="00F83A2D"/>
    <w:rsid w:val="00F84AF5"/>
    <w:rsid w:val="00F94839"/>
    <w:rsid w:val="00F94BD9"/>
    <w:rsid w:val="00F96703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1A3B"/>
    <w:rsid w:val="00FC20F4"/>
    <w:rsid w:val="00FC3C18"/>
    <w:rsid w:val="00FC7AAE"/>
    <w:rsid w:val="00FC7C93"/>
    <w:rsid w:val="00FC7EB5"/>
    <w:rsid w:val="00FD1F0F"/>
    <w:rsid w:val="00FD2394"/>
    <w:rsid w:val="00FD36C8"/>
    <w:rsid w:val="00FD4324"/>
    <w:rsid w:val="00FD4455"/>
    <w:rsid w:val="00FD5418"/>
    <w:rsid w:val="00FD602E"/>
    <w:rsid w:val="00FD7CC3"/>
    <w:rsid w:val="00FE037D"/>
    <w:rsid w:val="00FE2B93"/>
    <w:rsid w:val="00FE2D5A"/>
    <w:rsid w:val="00FE3389"/>
    <w:rsid w:val="00FE4320"/>
    <w:rsid w:val="00FE4660"/>
    <w:rsid w:val="00FE5E8D"/>
    <w:rsid w:val="00FE66CD"/>
    <w:rsid w:val="00FE6FB2"/>
    <w:rsid w:val="00FE7C63"/>
    <w:rsid w:val="00FF0A8E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438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">
    <w:name w:val="Body Text 2"/>
    <w:basedOn w:val="a"/>
    <w:link w:val="20"/>
    <w:rsid w:val="00D61318"/>
    <w:pPr>
      <w:spacing w:after="120" w:line="480" w:lineRule="auto"/>
    </w:pPr>
  </w:style>
  <w:style w:type="character" w:customStyle="1" w:styleId="20">
    <w:name w:val="Основной текст 2 Знак"/>
    <w:link w:val="2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">
    <w:name w:val="Body Text Indent 3"/>
    <w:basedOn w:val="a"/>
    <w:link w:val="30"/>
    <w:rsid w:val="005F48D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2">
    <w:name w:val="Body Text Indent 2"/>
    <w:basedOn w:val="a"/>
    <w:link w:val="23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FontStyle111">
    <w:name w:val="Font Style111"/>
    <w:basedOn w:val="a0"/>
    <w:rsid w:val="00EB6E6E"/>
    <w:rPr>
      <w:rFonts w:ascii="Times New Roman" w:hAnsi="Times New Roman" w:cs="Times New Roman"/>
      <w:sz w:val="22"/>
      <w:szCs w:val="22"/>
    </w:rPr>
  </w:style>
  <w:style w:type="character" w:customStyle="1" w:styleId="FontStyle128">
    <w:name w:val="Font Style128"/>
    <w:basedOn w:val="a0"/>
    <w:rsid w:val="00EB6E6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4">
    <w:name w:val="Style14"/>
    <w:basedOn w:val="a"/>
    <w:rsid w:val="00EB6E6E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B6E6E"/>
    <w:pPr>
      <w:widowControl w:val="0"/>
      <w:autoSpaceDE w:val="0"/>
      <w:autoSpaceDN w:val="0"/>
      <w:adjustRightInd w:val="0"/>
      <w:jc w:val="center"/>
    </w:pPr>
  </w:style>
  <w:style w:type="character" w:customStyle="1" w:styleId="FontStyle117">
    <w:name w:val="Font Style117"/>
    <w:basedOn w:val="a0"/>
    <w:rsid w:val="00EB6E6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0">
    <w:name w:val="Font Style120"/>
    <w:basedOn w:val="a0"/>
    <w:rsid w:val="00EB6E6E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37">
    <w:name w:val="Font Style137"/>
    <w:basedOn w:val="a0"/>
    <w:rsid w:val="00EB6E6E"/>
    <w:rPr>
      <w:rFonts w:ascii="Times New Roman" w:hAnsi="Times New Roman" w:cs="Times New Roman"/>
      <w:b/>
      <w:bCs/>
      <w:i/>
      <w:iCs/>
      <w:sz w:val="46"/>
      <w:szCs w:val="46"/>
    </w:rPr>
  </w:style>
  <w:style w:type="paragraph" w:customStyle="1" w:styleId="Style29">
    <w:name w:val="Style29"/>
    <w:basedOn w:val="a"/>
    <w:rsid w:val="00EB6E6E"/>
    <w:pPr>
      <w:widowControl w:val="0"/>
      <w:autoSpaceDE w:val="0"/>
      <w:autoSpaceDN w:val="0"/>
      <w:adjustRightInd w:val="0"/>
    </w:pPr>
  </w:style>
  <w:style w:type="character" w:customStyle="1" w:styleId="FontStyle134">
    <w:name w:val="Font Style134"/>
    <w:basedOn w:val="a0"/>
    <w:rsid w:val="00EB6E6E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5">
    <w:name w:val="Style75"/>
    <w:basedOn w:val="a"/>
    <w:rsid w:val="00EB6E6E"/>
    <w:pPr>
      <w:widowControl w:val="0"/>
      <w:autoSpaceDE w:val="0"/>
      <w:autoSpaceDN w:val="0"/>
      <w:adjustRightInd w:val="0"/>
      <w:spacing w:line="264" w:lineRule="exact"/>
      <w:ind w:firstLine="571"/>
      <w:jc w:val="both"/>
    </w:pPr>
  </w:style>
  <w:style w:type="paragraph" w:customStyle="1" w:styleId="Style82">
    <w:name w:val="Style82"/>
    <w:basedOn w:val="a"/>
    <w:rsid w:val="00EB6E6E"/>
    <w:pPr>
      <w:widowControl w:val="0"/>
      <w:autoSpaceDE w:val="0"/>
      <w:autoSpaceDN w:val="0"/>
      <w:adjustRightInd w:val="0"/>
      <w:jc w:val="both"/>
    </w:pPr>
  </w:style>
  <w:style w:type="paragraph" w:customStyle="1" w:styleId="Style33">
    <w:name w:val="Style33"/>
    <w:basedOn w:val="a"/>
    <w:rsid w:val="00EB6E6E"/>
    <w:pPr>
      <w:widowControl w:val="0"/>
      <w:autoSpaceDE w:val="0"/>
      <w:autoSpaceDN w:val="0"/>
      <w:adjustRightInd w:val="0"/>
      <w:jc w:val="both"/>
    </w:pPr>
  </w:style>
  <w:style w:type="paragraph" w:customStyle="1" w:styleId="Style68">
    <w:name w:val="Style68"/>
    <w:basedOn w:val="a"/>
    <w:rsid w:val="00EB6E6E"/>
    <w:pPr>
      <w:widowControl w:val="0"/>
      <w:autoSpaceDE w:val="0"/>
      <w:autoSpaceDN w:val="0"/>
      <w:adjustRightInd w:val="0"/>
      <w:spacing w:line="269" w:lineRule="exact"/>
      <w:ind w:firstLine="806"/>
    </w:pPr>
  </w:style>
  <w:style w:type="paragraph" w:customStyle="1" w:styleId="Style78">
    <w:name w:val="Style78"/>
    <w:basedOn w:val="a"/>
    <w:rsid w:val="00EB6E6E"/>
    <w:pPr>
      <w:widowControl w:val="0"/>
      <w:autoSpaceDE w:val="0"/>
      <w:autoSpaceDN w:val="0"/>
      <w:adjustRightInd w:val="0"/>
      <w:spacing w:line="266" w:lineRule="exact"/>
      <w:ind w:firstLine="518"/>
      <w:jc w:val="both"/>
    </w:pPr>
  </w:style>
  <w:style w:type="paragraph" w:customStyle="1" w:styleId="Style88">
    <w:name w:val="Style88"/>
    <w:basedOn w:val="a"/>
    <w:rsid w:val="00EB6E6E"/>
    <w:pPr>
      <w:widowControl w:val="0"/>
      <w:autoSpaceDE w:val="0"/>
      <w:autoSpaceDN w:val="0"/>
      <w:adjustRightInd w:val="0"/>
      <w:spacing w:line="298" w:lineRule="exact"/>
      <w:ind w:firstLine="1382"/>
    </w:pPr>
  </w:style>
  <w:style w:type="character" w:styleId="af7">
    <w:name w:val="Subtle Emphasis"/>
    <w:basedOn w:val="a0"/>
    <w:uiPriority w:val="19"/>
    <w:qFormat/>
    <w:rsid w:val="00263762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51CF3DF-04A3-4516-AAC4-79D1AFCE3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3251</TotalTime>
  <Pages>11</Pages>
  <Words>2990</Words>
  <Characters>17046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240</cp:revision>
  <cp:lastPrinted>2018-12-19T04:17:00Z</cp:lastPrinted>
  <dcterms:created xsi:type="dcterms:W3CDTF">2014-02-20T15:12:00Z</dcterms:created>
  <dcterms:modified xsi:type="dcterms:W3CDTF">2018-12-19T04:19:00Z</dcterms:modified>
</cp:coreProperties>
</file>