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444927" w:rsidP="00E03FDC">
            <w:pPr>
              <w:ind w:left="-108"/>
              <w:jc w:val="right"/>
              <w:rPr>
                <w:rFonts w:ascii="Bookman Old Style" w:hAnsi="Bookman Old Style"/>
                <w:b/>
              </w:rPr>
            </w:pPr>
            <w:r w:rsidRPr="00444927">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90.7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w:t>
            </w:r>
            <w:r w:rsidR="002003B9">
              <w:rPr>
                <w:rFonts w:ascii="Bookman Old Style" w:hAnsi="Bookman Old Style"/>
                <w:b/>
                <w:color w:val="FF0000"/>
                <w:sz w:val="44"/>
                <w:szCs w:val="44"/>
              </w:rPr>
              <w:t xml:space="preserve"> </w:t>
            </w:r>
            <w:r w:rsidR="00326FD7">
              <w:rPr>
                <w:rFonts w:ascii="Bookman Old Style" w:hAnsi="Bookman Old Style"/>
                <w:b/>
                <w:color w:val="FF0000"/>
                <w:sz w:val="44"/>
                <w:szCs w:val="44"/>
              </w:rPr>
              <w:t>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444927" w:rsidP="009E5929">
            <w:r>
              <w:pict>
                <v:shape id="_x0000_i1026" type="#_x0000_t75" style="width:81.55pt;height:90.7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FD667F">
              <w:rPr>
                <w:rFonts w:ascii="Arial Black" w:hAnsi="Arial Black"/>
                <w:b/>
              </w:rPr>
              <w:t>72</w:t>
            </w:r>
            <w:r w:rsidR="005B7230">
              <w:rPr>
                <w:rFonts w:ascii="Arial Black" w:hAnsi="Arial Black"/>
                <w:b/>
              </w:rPr>
              <w:t xml:space="preserve"> </w:t>
            </w:r>
            <w:r w:rsidRPr="00E03FDC">
              <w:rPr>
                <w:rFonts w:ascii="Arial Black" w:hAnsi="Arial Black"/>
                <w:b/>
              </w:rPr>
              <w:t xml:space="preserve">от </w:t>
            </w:r>
            <w:r w:rsidR="00FD667F">
              <w:rPr>
                <w:rFonts w:ascii="Arial Black" w:hAnsi="Arial Black"/>
                <w:b/>
              </w:rPr>
              <w:t>17</w:t>
            </w:r>
            <w:r w:rsidR="005B7230">
              <w:rPr>
                <w:rFonts w:ascii="Arial Black" w:hAnsi="Arial Black"/>
                <w:b/>
              </w:rPr>
              <w:t xml:space="preserve"> </w:t>
            </w:r>
            <w:r w:rsidR="00FD667F">
              <w:rPr>
                <w:rFonts w:ascii="Arial Black" w:hAnsi="Arial Black"/>
                <w:b/>
              </w:rPr>
              <w:t>сентября</w:t>
            </w:r>
            <w:r w:rsidRPr="00E03FDC">
              <w:rPr>
                <w:rFonts w:ascii="Arial Black" w:hAnsi="Arial Black"/>
                <w:b/>
              </w:rPr>
              <w:t xml:space="preserve"> 201</w:t>
            </w:r>
            <w:r w:rsidR="00D348EE">
              <w:rPr>
                <w:rFonts w:ascii="Arial Black" w:hAnsi="Arial Black"/>
                <w:b/>
              </w:rPr>
              <w:t>9</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444927" w:rsidP="00641557">
            <w:pPr>
              <w:jc w:val="center"/>
              <w:rPr>
                <w:rFonts w:ascii="Bookman Old Style" w:hAnsi="Bookman Old Style"/>
                <w:b/>
                <w:color w:val="FF0000"/>
                <w:sz w:val="28"/>
                <w:szCs w:val="28"/>
              </w:rPr>
            </w:pPr>
            <w:r>
              <w:pict>
                <v:shape id="_x0000_i1027" type="#_x0000_t75" style="width:292.6pt;height:425.6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A801D6" w:rsidRPr="00BE136F" w:rsidRDefault="00F174BE" w:rsidP="00A801D6">
            <w:pPr>
              <w:ind w:left="252" w:right="1185"/>
              <w:rPr>
                <w:rFonts w:ascii="Bookman Old Style" w:hAnsi="Bookman Old Style"/>
                <w:b/>
                <w:color w:val="0000FF"/>
                <w:sz w:val="28"/>
                <w:szCs w:val="28"/>
              </w:rPr>
            </w:pPr>
            <w:r>
              <w:rPr>
                <w:rFonts w:ascii="Bookman Old Style" w:hAnsi="Bookman Old Style"/>
                <w:b/>
                <w:color w:val="0000FF"/>
                <w:sz w:val="28"/>
                <w:szCs w:val="28"/>
              </w:rPr>
              <w:t>Как спастись из горящего дома</w:t>
            </w:r>
            <w:r w:rsidR="00A801D6" w:rsidRPr="00BE136F">
              <w:rPr>
                <w:rFonts w:ascii="Bookman Old Style" w:hAnsi="Bookman Old Style"/>
                <w:b/>
                <w:color w:val="0000FF"/>
                <w:sz w:val="28"/>
                <w:szCs w:val="28"/>
              </w:rPr>
              <w:t>…</w:t>
            </w:r>
            <w:r w:rsidR="00A801D6">
              <w:rPr>
                <w:rFonts w:ascii="Bookman Old Style" w:hAnsi="Bookman Old Style"/>
                <w:b/>
                <w:color w:val="0000FF"/>
                <w:sz w:val="28"/>
                <w:szCs w:val="28"/>
              </w:rPr>
              <w:t>3</w:t>
            </w:r>
            <w:r w:rsidR="00E448D7">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6C4117" w:rsidRPr="00BE136F" w:rsidRDefault="00A801D6" w:rsidP="00285469">
            <w:pPr>
              <w:ind w:left="176" w:right="1185" w:hanging="176"/>
              <w:rPr>
                <w:rFonts w:ascii="Bookman Old Style" w:hAnsi="Bookman Old Style"/>
                <w:b/>
                <w:color w:val="0000FF"/>
                <w:sz w:val="28"/>
                <w:szCs w:val="28"/>
              </w:rPr>
            </w:pPr>
            <w:r>
              <w:rPr>
                <w:rFonts w:ascii="Bookman Old Style" w:hAnsi="Bookman Old Style"/>
                <w:b/>
                <w:color w:val="0000FF"/>
                <w:sz w:val="28"/>
                <w:szCs w:val="28"/>
              </w:rPr>
              <w:t xml:space="preserve">  </w:t>
            </w:r>
            <w:r w:rsidR="00F174BE">
              <w:rPr>
                <w:rFonts w:ascii="Bookman Old Style" w:hAnsi="Bookman Old Style"/>
                <w:b/>
                <w:color w:val="0000FF"/>
                <w:sz w:val="28"/>
                <w:szCs w:val="28"/>
              </w:rPr>
              <w:t>Пожарная безопасность в школе</w:t>
            </w:r>
            <w:r w:rsidR="00DB46EB" w:rsidRPr="00BE136F">
              <w:rPr>
                <w:rFonts w:ascii="Bookman Old Style" w:hAnsi="Bookman Old Style"/>
                <w:b/>
                <w:color w:val="0000FF"/>
                <w:sz w:val="28"/>
                <w:szCs w:val="28"/>
              </w:rPr>
              <w:t xml:space="preserve"> </w:t>
            </w:r>
            <w:r w:rsidR="00222CC5">
              <w:rPr>
                <w:rFonts w:ascii="Bookman Old Style" w:hAnsi="Bookman Old Style"/>
                <w:b/>
                <w:color w:val="0000FF"/>
                <w:sz w:val="28"/>
                <w:szCs w:val="28"/>
              </w:rPr>
              <w:t>….</w:t>
            </w:r>
            <w:r w:rsidR="00694E81">
              <w:rPr>
                <w:rFonts w:ascii="Bookman Old Style" w:hAnsi="Bookman Old Style"/>
                <w:b/>
                <w:color w:val="0000FF"/>
                <w:sz w:val="28"/>
                <w:szCs w:val="28"/>
              </w:rPr>
              <w:t xml:space="preserve"> </w:t>
            </w:r>
            <w:r w:rsidR="00B53684">
              <w:rPr>
                <w:rFonts w:ascii="Bookman Old Style" w:hAnsi="Bookman Old Style"/>
                <w:b/>
                <w:color w:val="0000FF"/>
                <w:sz w:val="28"/>
                <w:szCs w:val="28"/>
              </w:rPr>
              <w:t>4</w:t>
            </w:r>
            <w:r w:rsidR="00765ACF">
              <w:rPr>
                <w:rFonts w:ascii="Bookman Old Style" w:hAnsi="Bookman Old Style"/>
                <w:b/>
                <w:color w:val="0000FF"/>
                <w:sz w:val="28"/>
                <w:szCs w:val="28"/>
              </w:rPr>
              <w:t>-5</w:t>
            </w:r>
            <w:r w:rsidR="00694E81">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6C4117" w:rsidRDefault="00F174BE" w:rsidP="006C4117">
            <w:pPr>
              <w:ind w:left="252" w:right="1185"/>
              <w:rPr>
                <w:rFonts w:ascii="Bookman Old Style" w:hAnsi="Bookman Old Style"/>
                <w:b/>
                <w:color w:val="0000FF"/>
                <w:sz w:val="28"/>
                <w:szCs w:val="28"/>
              </w:rPr>
            </w:pPr>
            <w:r>
              <w:rPr>
                <w:rFonts w:ascii="Bookman Old Style" w:hAnsi="Bookman Old Style"/>
                <w:b/>
                <w:color w:val="0000FF"/>
                <w:sz w:val="28"/>
                <w:szCs w:val="28"/>
              </w:rPr>
              <w:t>Что делать, если у вас дома случился пожар? Как быстро его потушить?</w:t>
            </w:r>
            <w:r w:rsidR="00612641">
              <w:rPr>
                <w:rFonts w:ascii="Bookman Old Style" w:hAnsi="Bookman Old Style"/>
                <w:b/>
                <w:color w:val="0000FF"/>
                <w:sz w:val="28"/>
                <w:szCs w:val="28"/>
              </w:rPr>
              <w:t>…</w:t>
            </w:r>
            <w:r>
              <w:rPr>
                <w:rFonts w:ascii="Bookman Old Style" w:hAnsi="Bookman Old Style"/>
                <w:b/>
                <w:color w:val="0000FF"/>
                <w:sz w:val="28"/>
                <w:szCs w:val="28"/>
              </w:rPr>
              <w:t>6</w:t>
            </w:r>
            <w:r w:rsidR="00AA6C86">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165567" w:rsidRPr="00BE136F" w:rsidRDefault="00165567" w:rsidP="006C4117">
            <w:pPr>
              <w:ind w:left="252" w:right="1185"/>
              <w:rPr>
                <w:rFonts w:ascii="Bookman Old Style" w:hAnsi="Bookman Old Style"/>
                <w:b/>
                <w:color w:val="0000FF"/>
                <w:sz w:val="28"/>
                <w:szCs w:val="28"/>
              </w:rPr>
            </w:pPr>
          </w:p>
          <w:p w:rsidR="00165567" w:rsidRDefault="00765ACF" w:rsidP="00165567">
            <w:pPr>
              <w:ind w:left="252" w:right="1185"/>
              <w:rPr>
                <w:rFonts w:ascii="Bookman Old Style" w:hAnsi="Bookman Old Style"/>
                <w:b/>
                <w:color w:val="0000FF"/>
                <w:sz w:val="28"/>
                <w:szCs w:val="28"/>
              </w:rPr>
            </w:pPr>
            <w:r>
              <w:rPr>
                <w:rFonts w:ascii="Bookman Old Style" w:hAnsi="Bookman Old Style"/>
                <w:b/>
                <w:color w:val="0000FF"/>
                <w:sz w:val="28"/>
                <w:szCs w:val="28"/>
              </w:rPr>
              <w:t>Памятка для детей во время возникновения пожара</w:t>
            </w:r>
            <w:r w:rsidR="00165567" w:rsidRPr="00BE136F">
              <w:rPr>
                <w:rFonts w:ascii="Bookman Old Style" w:hAnsi="Bookman Old Style"/>
                <w:b/>
                <w:color w:val="0000FF"/>
                <w:sz w:val="28"/>
                <w:szCs w:val="28"/>
              </w:rPr>
              <w:t xml:space="preserve"> </w:t>
            </w:r>
            <w:r w:rsidR="00165567">
              <w:rPr>
                <w:rFonts w:ascii="Bookman Old Style" w:hAnsi="Bookman Old Style"/>
                <w:b/>
                <w:color w:val="0000FF"/>
                <w:sz w:val="28"/>
                <w:szCs w:val="28"/>
              </w:rPr>
              <w:t>…</w:t>
            </w:r>
            <w:r w:rsidR="0069335E">
              <w:rPr>
                <w:rFonts w:ascii="Bookman Old Style" w:hAnsi="Bookman Old Style"/>
                <w:b/>
                <w:color w:val="0000FF"/>
                <w:sz w:val="28"/>
                <w:szCs w:val="28"/>
              </w:rPr>
              <w:t>7</w:t>
            </w:r>
            <w:r w:rsidR="00165567">
              <w:rPr>
                <w:rFonts w:ascii="Bookman Old Style" w:hAnsi="Bookman Old Style"/>
                <w:b/>
                <w:color w:val="0000FF"/>
                <w:sz w:val="28"/>
                <w:szCs w:val="28"/>
              </w:rPr>
              <w:t xml:space="preserve"> </w:t>
            </w:r>
            <w:r w:rsidR="0016556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7746A4" w:rsidRPr="00BE136F" w:rsidRDefault="007746A4" w:rsidP="0069335E">
            <w:pPr>
              <w:ind w:right="759"/>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Default="00A801D6" w:rsidP="00C428BA"/>
    <w:p w:rsidR="00F22A0B" w:rsidRPr="00C428BA" w:rsidRDefault="00F22A0B" w:rsidP="00C428BA">
      <w:pPr>
        <w:rPr>
          <w:vanish/>
        </w:rPr>
      </w:pPr>
    </w:p>
    <w:p w:rsidR="00345176" w:rsidRDefault="00345176"/>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B82D49" w:rsidRDefault="00B82D49" w:rsidP="00B82D49">
      <w:pPr>
        <w:jc w:val="center"/>
        <w:rPr>
          <w:b/>
          <w:bCs/>
          <w:color w:val="FF0000"/>
          <w:sz w:val="28"/>
          <w:szCs w:val="28"/>
        </w:rPr>
      </w:pPr>
    </w:p>
    <w:p w:rsidR="0051487F" w:rsidRDefault="0051487F" w:rsidP="0051487F">
      <w:pPr>
        <w:widowControl w:val="0"/>
        <w:autoSpaceDE w:val="0"/>
        <w:autoSpaceDN w:val="0"/>
        <w:adjustRightInd w:val="0"/>
        <w:ind w:firstLine="720"/>
        <w:jc w:val="center"/>
        <w:outlineLvl w:val="1"/>
        <w:rPr>
          <w:rFonts w:ascii="Bookman Old Style" w:hAnsi="Bookman Old Style"/>
          <w:sz w:val="28"/>
          <w:szCs w:val="28"/>
        </w:rPr>
      </w:pPr>
    </w:p>
    <w:p w:rsidR="006B6F64" w:rsidRPr="00731633" w:rsidRDefault="006B6F64" w:rsidP="002B4D32">
      <w:pPr>
        <w:jc w:val="center"/>
        <w:rPr>
          <w:b/>
          <w:color w:val="FF0000"/>
          <w:sz w:val="36"/>
          <w:szCs w:val="36"/>
        </w:rPr>
      </w:pPr>
      <w:r w:rsidRPr="00731633">
        <w:rPr>
          <w:b/>
          <w:color w:val="FF0000"/>
          <w:sz w:val="36"/>
          <w:szCs w:val="36"/>
        </w:rPr>
        <w:t>Оперативная обстановка с пожарами на территории</w:t>
      </w:r>
    </w:p>
    <w:p w:rsidR="006B6F64" w:rsidRDefault="006B6F64" w:rsidP="002B4D32">
      <w:pPr>
        <w:jc w:val="center"/>
        <w:rPr>
          <w:b/>
          <w:color w:val="FF0000"/>
          <w:sz w:val="36"/>
          <w:szCs w:val="36"/>
        </w:rPr>
      </w:pPr>
      <w:r>
        <w:rPr>
          <w:b/>
          <w:color w:val="FF0000"/>
          <w:sz w:val="36"/>
          <w:szCs w:val="36"/>
        </w:rPr>
        <w:t>Козуль</w:t>
      </w:r>
      <w:r w:rsidRPr="00731633">
        <w:rPr>
          <w:b/>
          <w:color w:val="FF0000"/>
          <w:sz w:val="36"/>
          <w:szCs w:val="36"/>
        </w:rPr>
        <w:t>ского района:</w:t>
      </w:r>
    </w:p>
    <w:p w:rsidR="006B6F64" w:rsidRPr="00731633" w:rsidRDefault="006B6F64" w:rsidP="006B6F64">
      <w:pPr>
        <w:jc w:val="right"/>
        <w:rPr>
          <w:color w:val="FF0000"/>
          <w:sz w:val="36"/>
          <w:szCs w:val="36"/>
        </w:rPr>
      </w:pP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FD667F">
        <w:rPr>
          <w:b/>
          <w:color w:val="FF0000"/>
          <w:sz w:val="36"/>
          <w:szCs w:val="36"/>
        </w:rPr>
        <w:t>28</w:t>
      </w:r>
      <w:r w:rsidRPr="00731633">
        <w:rPr>
          <w:b/>
          <w:color w:val="FF0000"/>
          <w:sz w:val="36"/>
          <w:szCs w:val="36"/>
        </w:rPr>
        <w:t xml:space="preserve"> </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w:t>
      </w:r>
      <w:proofErr w:type="gramStart"/>
      <w:r w:rsidRPr="00731633">
        <w:rPr>
          <w:b/>
          <w:color w:val="000000"/>
          <w:sz w:val="36"/>
          <w:szCs w:val="36"/>
        </w:rPr>
        <w:t>пожарах</w:t>
      </w:r>
      <w:proofErr w:type="gramEnd"/>
      <w:r w:rsidRPr="00731633">
        <w:rPr>
          <w:b/>
          <w:color w:val="000000"/>
          <w:sz w:val="36"/>
          <w:szCs w:val="36"/>
        </w:rPr>
        <w:t xml:space="preserve"> - </w:t>
      </w:r>
      <w:r>
        <w:rPr>
          <w:b/>
          <w:color w:val="FF0000"/>
          <w:sz w:val="36"/>
          <w:szCs w:val="36"/>
        </w:rPr>
        <w:t>3</w:t>
      </w:r>
      <w:r w:rsidRPr="00731633">
        <w:rPr>
          <w:b/>
          <w:color w:val="FF0000"/>
          <w:sz w:val="36"/>
          <w:szCs w:val="36"/>
        </w:rPr>
        <w:t xml:space="preserve"> </w:t>
      </w:r>
    </w:p>
    <w:p w:rsidR="00E5110F" w:rsidRPr="00731633" w:rsidRDefault="00E5110F" w:rsidP="00E5110F">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sidR="00D348EE">
        <w:rPr>
          <w:b/>
          <w:color w:val="FF0000"/>
          <w:sz w:val="36"/>
          <w:szCs w:val="36"/>
        </w:rPr>
        <w:t>0</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w:t>
      </w:r>
      <w:proofErr w:type="gramStart"/>
      <w:r w:rsidRPr="00731633">
        <w:rPr>
          <w:b/>
          <w:color w:val="000000"/>
          <w:sz w:val="36"/>
          <w:szCs w:val="36"/>
        </w:rPr>
        <w:t>пожарах</w:t>
      </w:r>
      <w:proofErr w:type="gramEnd"/>
      <w:r w:rsidRPr="00731633">
        <w:rPr>
          <w:b/>
          <w:color w:val="000000"/>
          <w:sz w:val="36"/>
          <w:szCs w:val="36"/>
        </w:rPr>
        <w:t xml:space="preserve"> - </w:t>
      </w:r>
      <w:r w:rsidR="00C47BC4">
        <w:rPr>
          <w:b/>
          <w:color w:val="FF0000"/>
          <w:sz w:val="36"/>
          <w:szCs w:val="36"/>
        </w:rPr>
        <w:t>1</w:t>
      </w:r>
      <w:r w:rsidRPr="00731633">
        <w:rPr>
          <w:b/>
          <w:color w:val="FF0000"/>
          <w:sz w:val="36"/>
          <w:szCs w:val="36"/>
        </w:rPr>
        <w:t xml:space="preserve"> </w:t>
      </w:r>
    </w:p>
    <w:p w:rsidR="00E5110F" w:rsidRPr="0006431E" w:rsidRDefault="00E5110F" w:rsidP="00E5110F">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06431E" w:rsidRDefault="0006431E" w:rsidP="00FB7443">
      <w:pPr>
        <w:jc w:val="right"/>
      </w:pPr>
    </w:p>
    <w:p w:rsidR="00885F0B" w:rsidRDefault="00885F0B" w:rsidP="00FB7443">
      <w:pPr>
        <w:jc w:val="right"/>
      </w:pPr>
    </w:p>
    <w:p w:rsidR="00696E3D" w:rsidRDefault="00696E3D" w:rsidP="008B1F4D"/>
    <w:p w:rsidR="00885F0B" w:rsidRDefault="00DB2FC7" w:rsidP="00DB2FC7">
      <w:pPr>
        <w:jc w:val="right"/>
        <w:rPr>
          <w:b/>
        </w:rPr>
      </w:pPr>
      <w:r>
        <w:rPr>
          <w:b/>
        </w:rPr>
        <w:t>Дознаватель</w:t>
      </w:r>
      <w:r w:rsidR="00865A35">
        <w:rPr>
          <w:b/>
        </w:rPr>
        <w:t xml:space="preserve"> </w:t>
      </w:r>
      <w:r>
        <w:rPr>
          <w:b/>
        </w:rPr>
        <w:t xml:space="preserve">ОНД </w:t>
      </w:r>
      <w:r w:rsidR="00E5110F">
        <w:rPr>
          <w:b/>
        </w:rPr>
        <w:t xml:space="preserve">и </w:t>
      </w:r>
      <w:proofErr w:type="gramStart"/>
      <w:r w:rsidR="00E5110F">
        <w:rPr>
          <w:b/>
        </w:rPr>
        <w:t>ПР</w:t>
      </w:r>
      <w:proofErr w:type="gramEnd"/>
      <w:r w:rsidR="00E5110F">
        <w:rPr>
          <w:b/>
        </w:rPr>
        <w:t xml:space="preserve"> </w:t>
      </w:r>
      <w:r>
        <w:rPr>
          <w:b/>
        </w:rPr>
        <w:t>по Козульскому району</w:t>
      </w:r>
    </w:p>
    <w:p w:rsidR="00885F0B" w:rsidRPr="00B04311" w:rsidRDefault="00885F0B" w:rsidP="00885F0B">
      <w:pPr>
        <w:jc w:val="right"/>
        <w:rPr>
          <w:b/>
        </w:rPr>
      </w:pPr>
      <w:r>
        <w:rPr>
          <w:b/>
        </w:rPr>
        <w:t xml:space="preserve">УНД </w:t>
      </w:r>
      <w:r w:rsidR="00C86357">
        <w:rPr>
          <w:b/>
        </w:rPr>
        <w:t xml:space="preserve">и </w:t>
      </w:r>
      <w:proofErr w:type="gramStart"/>
      <w:r w:rsidR="00C86357">
        <w:rPr>
          <w:b/>
        </w:rPr>
        <w:t>ПР</w:t>
      </w:r>
      <w:proofErr w:type="gramEnd"/>
      <w:r w:rsidR="00C86357">
        <w:rPr>
          <w:b/>
        </w:rPr>
        <w:t xml:space="preserve"> </w:t>
      </w:r>
      <w:r>
        <w:rPr>
          <w:b/>
        </w:rPr>
        <w:t>Г</w:t>
      </w:r>
      <w:r w:rsidR="00C86357">
        <w:rPr>
          <w:b/>
        </w:rPr>
        <w:t xml:space="preserve">У </w:t>
      </w:r>
      <w:r>
        <w:rPr>
          <w:b/>
        </w:rPr>
        <w:t>МЧС России по Красноярскому краю</w:t>
      </w:r>
    </w:p>
    <w:p w:rsidR="00885F0B" w:rsidRPr="00B04311" w:rsidRDefault="00DB2FC7" w:rsidP="00885F0B">
      <w:pPr>
        <w:jc w:val="right"/>
        <w:rPr>
          <w:b/>
        </w:rPr>
      </w:pPr>
      <w:r>
        <w:rPr>
          <w:b/>
        </w:rPr>
        <w:t>капитан</w:t>
      </w:r>
      <w:r w:rsidR="00885F0B" w:rsidRPr="00B04311">
        <w:rPr>
          <w:b/>
        </w:rPr>
        <w:t xml:space="preserve"> внутренней службы </w:t>
      </w:r>
    </w:p>
    <w:p w:rsidR="00FB7443" w:rsidRDefault="00DB2FC7" w:rsidP="00885F0B">
      <w:pPr>
        <w:jc w:val="right"/>
        <w:rPr>
          <w:b/>
        </w:rPr>
      </w:pPr>
      <w:r>
        <w:rPr>
          <w:b/>
        </w:rPr>
        <w:t>В.В. Харкевич</w:t>
      </w:r>
    </w:p>
    <w:p w:rsidR="006D48C2" w:rsidRDefault="006D48C2" w:rsidP="00B70E35"/>
    <w:p w:rsidR="00B70E35" w:rsidRDefault="00B70E35" w:rsidP="00B70E35"/>
    <w:p w:rsidR="006D48C2" w:rsidRDefault="006D48C2" w:rsidP="00694E81">
      <w:pPr>
        <w:jc w:val="center"/>
      </w:pPr>
    </w:p>
    <w:p w:rsidR="006D48C2" w:rsidRDefault="00FD667F" w:rsidP="00B70E35">
      <w:pPr>
        <w:jc w:val="center"/>
      </w:pPr>
      <w:r>
        <w:pict>
          <v:shape id="_x0000_i1028" type="#_x0000_t75" style="width:428.8pt;height:283.4pt">
            <v:imagedata r:id="rId11" o:title="DSC_2664"/>
          </v:shape>
        </w:pict>
      </w:r>
    </w:p>
    <w:p w:rsidR="00922F0A" w:rsidRDefault="00922F0A" w:rsidP="0032162B"/>
    <w:p w:rsidR="00D348EE" w:rsidRDefault="00D348EE" w:rsidP="0032162B"/>
    <w:p w:rsidR="00D348EE" w:rsidRDefault="00D348EE" w:rsidP="0032162B"/>
    <w:p w:rsidR="00F22A0B" w:rsidRDefault="00F22A0B" w:rsidP="0032162B"/>
    <w:p w:rsidR="00D348EE" w:rsidRDefault="00D348EE" w:rsidP="0032162B"/>
    <w:p w:rsidR="00A801D6" w:rsidRDefault="00A801D6" w:rsidP="0032162B"/>
    <w:p w:rsidR="00A801D6" w:rsidRDefault="00A801D6" w:rsidP="0032162B"/>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801D6" w:rsidRPr="00126D19" w:rsidTr="0053411B">
        <w:tc>
          <w:tcPr>
            <w:tcW w:w="12015" w:type="dxa"/>
            <w:shd w:val="clear" w:color="auto" w:fill="E36C0A" w:themeFill="accent6" w:themeFillShade="BF"/>
          </w:tcPr>
          <w:p w:rsidR="00A801D6" w:rsidRPr="00E03FDC" w:rsidRDefault="00A801D6" w:rsidP="0053411B">
            <w:pPr>
              <w:rPr>
                <w:rFonts w:ascii="Bookman Old Style" w:hAnsi="Bookman Old Style"/>
                <w:b/>
                <w:color w:val="3366FF"/>
              </w:rPr>
            </w:pPr>
          </w:p>
          <w:p w:rsidR="00A801D6" w:rsidRPr="00E03FDC" w:rsidRDefault="00A801D6" w:rsidP="0053411B">
            <w:pPr>
              <w:jc w:val="center"/>
              <w:rPr>
                <w:rFonts w:ascii="Bookman Old Style" w:hAnsi="Bookman Old Style"/>
                <w:b/>
                <w:color w:val="0000FF"/>
              </w:rPr>
            </w:pPr>
            <w:r>
              <w:rPr>
                <w:rFonts w:ascii="Bookman Old Style" w:hAnsi="Bookman Old Style"/>
                <w:b/>
                <w:color w:val="0000FF"/>
              </w:rPr>
              <w:t>ГАЗЕТА «ПОЖАРАМ НЕТ»</w:t>
            </w:r>
          </w:p>
          <w:p w:rsidR="00A801D6" w:rsidRPr="00E03FDC" w:rsidRDefault="00A801D6" w:rsidP="0053411B">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A801D6" w:rsidRPr="00126D19" w:rsidRDefault="00A801D6" w:rsidP="0053411B">
            <w:pPr>
              <w:jc w:val="center"/>
            </w:pPr>
          </w:p>
        </w:tc>
      </w:tr>
    </w:tbl>
    <w:p w:rsidR="00FD667F" w:rsidRDefault="00FD667F" w:rsidP="00FD667F">
      <w:pPr>
        <w:rPr>
          <w:rFonts w:ascii="Arial" w:hAnsi="Arial" w:cs="Arial"/>
          <w:color w:val="000000"/>
          <w:sz w:val="18"/>
          <w:szCs w:val="18"/>
          <w:shd w:val="clear" w:color="auto" w:fill="FFFFFF"/>
        </w:rPr>
      </w:pPr>
    </w:p>
    <w:p w:rsidR="00FD667F" w:rsidRPr="00FD667F" w:rsidRDefault="00FD667F" w:rsidP="00FD667F">
      <w:pPr>
        <w:jc w:val="center"/>
        <w:rPr>
          <w:color w:val="FF0000"/>
          <w:sz w:val="36"/>
          <w:szCs w:val="36"/>
          <w:shd w:val="clear" w:color="auto" w:fill="FFFFFF"/>
        </w:rPr>
      </w:pPr>
      <w:r w:rsidRPr="00FD667F">
        <w:rPr>
          <w:color w:val="FF0000"/>
          <w:sz w:val="36"/>
          <w:szCs w:val="36"/>
          <w:shd w:val="clear" w:color="auto" w:fill="FFFFFF"/>
        </w:rPr>
        <w:t>Как спастись из горящего дома?</w:t>
      </w:r>
    </w:p>
    <w:p w:rsidR="00FD667F" w:rsidRDefault="00FD667F" w:rsidP="00FD667F">
      <w:pPr>
        <w:ind w:firstLine="708"/>
        <w:jc w:val="both"/>
        <w:rPr>
          <w:color w:val="000000"/>
          <w:sz w:val="28"/>
          <w:szCs w:val="28"/>
          <w:shd w:val="clear" w:color="auto" w:fill="FFFFFF"/>
        </w:rPr>
      </w:pPr>
      <w:r w:rsidRPr="00FD667F">
        <w:rPr>
          <w:color w:val="000000"/>
          <w:sz w:val="28"/>
          <w:szCs w:val="28"/>
          <w:shd w:val="clear" w:color="auto" w:fill="FFFFFF"/>
        </w:rPr>
        <w:t>Сейчас, уважаемые читатели, вам будет толково объяснено, что нужно делать, чтобы спастись во время пожара.</w:t>
      </w:r>
    </w:p>
    <w:p w:rsidR="00FD667F" w:rsidRDefault="00FD667F" w:rsidP="00FD667F">
      <w:pPr>
        <w:ind w:firstLine="708"/>
        <w:jc w:val="both"/>
        <w:rPr>
          <w:color w:val="000000"/>
          <w:sz w:val="28"/>
          <w:szCs w:val="28"/>
          <w:shd w:val="clear" w:color="auto" w:fill="FFFFFF"/>
        </w:rPr>
      </w:pPr>
      <w:r w:rsidRPr="00FD667F">
        <w:rPr>
          <w:color w:val="000000"/>
          <w:sz w:val="28"/>
          <w:szCs w:val="28"/>
          <w:shd w:val="clear" w:color="auto" w:fill="FFFFFF"/>
        </w:rPr>
        <w:t>Итак, если вы по глупости и недосмотру оставите на кровати тлеющую сигарету, или воткнете в сеть максимальное количество электроприборов, или просто забудете достать из духовки и съесть жарящуюся там курицу, в вашем д</w:t>
      </w:r>
      <w:r>
        <w:rPr>
          <w:color w:val="000000"/>
          <w:sz w:val="28"/>
          <w:szCs w:val="28"/>
          <w:shd w:val="clear" w:color="auto" w:fill="FFFFFF"/>
        </w:rPr>
        <w:t>оме наверняка что-то загорится.</w:t>
      </w:r>
    </w:p>
    <w:p w:rsidR="00FD667F" w:rsidRDefault="00FD667F" w:rsidP="00FD667F">
      <w:pPr>
        <w:ind w:firstLine="708"/>
        <w:jc w:val="both"/>
        <w:rPr>
          <w:color w:val="000000"/>
          <w:sz w:val="28"/>
          <w:szCs w:val="28"/>
          <w:shd w:val="clear" w:color="auto" w:fill="FFFFFF"/>
        </w:rPr>
      </w:pPr>
      <w:r w:rsidRPr="00FD667F">
        <w:rPr>
          <w:color w:val="000000"/>
          <w:sz w:val="28"/>
          <w:szCs w:val="28"/>
          <w:shd w:val="clear" w:color="auto" w:fill="FFFFFF"/>
        </w:rPr>
        <w:t xml:space="preserve">Если это, не дай Бог, случится, то не пытайтесь заняться благородным тушением огня самостоятельно (кроме тех случаев, когда его можно пресечь на самой начальной стадии). Не надо также в истерике </w:t>
      </w:r>
      <w:proofErr w:type="gramStart"/>
      <w:r w:rsidRPr="00FD667F">
        <w:rPr>
          <w:color w:val="000000"/>
          <w:sz w:val="28"/>
          <w:szCs w:val="28"/>
          <w:shd w:val="clear" w:color="auto" w:fill="FFFFFF"/>
        </w:rPr>
        <w:t>кидаться к телефону и звонить</w:t>
      </w:r>
      <w:proofErr w:type="gramEnd"/>
      <w:r w:rsidRPr="00FD667F">
        <w:rPr>
          <w:color w:val="000000"/>
          <w:sz w:val="28"/>
          <w:szCs w:val="28"/>
          <w:shd w:val="clear" w:color="auto" w:fill="FFFFFF"/>
        </w:rPr>
        <w:t xml:space="preserve"> пожарным, — сначала покиньте горящую территорию и плотно закройте за собою дверь. Только после этого вызывайте пожарных и сообщайте о пожаре соседям (если они его еще не увидели или не унюхали), чтобы и они имели возм</w:t>
      </w:r>
      <w:r>
        <w:rPr>
          <w:color w:val="000000"/>
          <w:sz w:val="28"/>
          <w:szCs w:val="28"/>
          <w:shd w:val="clear" w:color="auto" w:fill="FFFFFF"/>
        </w:rPr>
        <w:t>ожность вовремя эвакуироваться.</w:t>
      </w:r>
    </w:p>
    <w:p w:rsidR="00FD667F" w:rsidRDefault="00FD667F" w:rsidP="00FD667F">
      <w:pPr>
        <w:ind w:firstLine="708"/>
        <w:jc w:val="both"/>
        <w:rPr>
          <w:color w:val="000000"/>
          <w:sz w:val="28"/>
          <w:szCs w:val="28"/>
          <w:shd w:val="clear" w:color="auto" w:fill="FFFFFF"/>
        </w:rPr>
      </w:pPr>
      <w:r w:rsidRPr="00FD667F">
        <w:rPr>
          <w:color w:val="000000"/>
          <w:sz w:val="28"/>
          <w:szCs w:val="28"/>
          <w:shd w:val="clear" w:color="auto" w:fill="FFFFFF"/>
        </w:rPr>
        <w:t>Если пожар уже разросся почти на всю квартиру, и на пути к выходу вам встречается закрытая дверь, дотроньтесь до нее тыльной стороной ладони. Если дверь горячая, не открывайте ее, а быстро заткните щель под ней тряпками (подойдут и ваши любимые джинсы, даже если они на вас). Как бы глупо это ни выглядело в такой опасный момент, сделать это нужно обязательно. Статистика утверждает, что 5 из 7 смертей во время пожара происход</w:t>
      </w:r>
      <w:r>
        <w:rPr>
          <w:color w:val="000000"/>
          <w:sz w:val="28"/>
          <w:szCs w:val="28"/>
          <w:shd w:val="clear" w:color="auto" w:fill="FFFFFF"/>
        </w:rPr>
        <w:t>ят не от сгорания, а от удушья.</w:t>
      </w:r>
    </w:p>
    <w:p w:rsidR="00FD667F" w:rsidRDefault="00FD667F" w:rsidP="00FD667F">
      <w:pPr>
        <w:ind w:firstLine="708"/>
        <w:jc w:val="both"/>
        <w:rPr>
          <w:color w:val="000000"/>
          <w:sz w:val="28"/>
          <w:szCs w:val="28"/>
          <w:shd w:val="clear" w:color="auto" w:fill="FFFFFF"/>
        </w:rPr>
      </w:pPr>
      <w:r w:rsidRPr="00FD667F">
        <w:rPr>
          <w:color w:val="000000"/>
          <w:sz w:val="28"/>
          <w:szCs w:val="28"/>
          <w:shd w:val="clear" w:color="auto" w:fill="FFFFFF"/>
        </w:rPr>
        <w:t xml:space="preserve">Если же дым все-таки успел наполнить помещение, в </w:t>
      </w:r>
      <w:proofErr w:type="gramStart"/>
      <w:r w:rsidRPr="00FD667F">
        <w:rPr>
          <w:color w:val="000000"/>
          <w:sz w:val="28"/>
          <w:szCs w:val="28"/>
          <w:shd w:val="clear" w:color="auto" w:fill="FFFFFF"/>
        </w:rPr>
        <w:t>котором</w:t>
      </w:r>
      <w:proofErr w:type="gramEnd"/>
      <w:r w:rsidRPr="00FD667F">
        <w:rPr>
          <w:color w:val="000000"/>
          <w:sz w:val="28"/>
          <w:szCs w:val="28"/>
          <w:shd w:val="clear" w:color="auto" w:fill="FFFFFF"/>
        </w:rPr>
        <w:t xml:space="preserve"> вы находитесь, двигайтесь к окну. Причем, лучше это делать ползком — дым и жар имеют склонность подниматься вверх, поэтому внизу вам будет легче дышать. Не забывайте, что открыть окно можно только в </w:t>
      </w:r>
      <w:proofErr w:type="gramStart"/>
      <w:r w:rsidRPr="00FD667F">
        <w:rPr>
          <w:color w:val="000000"/>
          <w:sz w:val="28"/>
          <w:szCs w:val="28"/>
          <w:shd w:val="clear" w:color="auto" w:fill="FFFFFF"/>
        </w:rPr>
        <w:t>помещении</w:t>
      </w:r>
      <w:proofErr w:type="gramEnd"/>
      <w:r w:rsidRPr="00FD667F">
        <w:rPr>
          <w:color w:val="000000"/>
          <w:sz w:val="28"/>
          <w:szCs w:val="28"/>
          <w:shd w:val="clear" w:color="auto" w:fill="FFFFFF"/>
        </w:rPr>
        <w:t xml:space="preserve"> с плотно закрытыми дверями, где нет огн</w:t>
      </w:r>
      <w:r>
        <w:rPr>
          <w:color w:val="000000"/>
          <w:sz w:val="28"/>
          <w:szCs w:val="28"/>
          <w:shd w:val="clear" w:color="auto" w:fill="FFFFFF"/>
        </w:rPr>
        <w:t>я, иначе он разгорится сильнее.</w:t>
      </w:r>
    </w:p>
    <w:p w:rsidR="00FD667F" w:rsidRDefault="00FD667F" w:rsidP="00FD667F">
      <w:pPr>
        <w:ind w:firstLine="708"/>
        <w:jc w:val="both"/>
        <w:rPr>
          <w:color w:val="000000"/>
          <w:sz w:val="28"/>
          <w:szCs w:val="28"/>
          <w:shd w:val="clear" w:color="auto" w:fill="FFFFFF"/>
        </w:rPr>
      </w:pPr>
      <w:r w:rsidRPr="00FD667F">
        <w:rPr>
          <w:color w:val="000000"/>
          <w:sz w:val="28"/>
          <w:szCs w:val="28"/>
          <w:shd w:val="clear" w:color="auto" w:fill="FFFFFF"/>
        </w:rPr>
        <w:t xml:space="preserve">Добравшись до окна, начинайте звать на помощь и просить прохожих вызвать пожарных (даже если вы успели сделать это по телефону). Если же огонь совсем рядом, и другой выход из комнаты полностью перекрыт, настраивайтесь на то, что спасаться в </w:t>
      </w:r>
      <w:proofErr w:type="gramStart"/>
      <w:r w:rsidRPr="00FD667F">
        <w:rPr>
          <w:color w:val="000000"/>
          <w:sz w:val="28"/>
          <w:szCs w:val="28"/>
          <w:shd w:val="clear" w:color="auto" w:fill="FFFFFF"/>
        </w:rPr>
        <w:t>любом</w:t>
      </w:r>
      <w:proofErr w:type="gramEnd"/>
      <w:r w:rsidRPr="00FD667F">
        <w:rPr>
          <w:color w:val="000000"/>
          <w:sz w:val="28"/>
          <w:szCs w:val="28"/>
          <w:shd w:val="clear" w:color="auto" w:fill="FFFFFF"/>
        </w:rPr>
        <w:t xml:space="preserve"> случае придется через окно. Выбросьте из него </w:t>
      </w:r>
      <w:proofErr w:type="gramStart"/>
      <w:r w:rsidRPr="00FD667F">
        <w:rPr>
          <w:color w:val="000000"/>
          <w:sz w:val="28"/>
          <w:szCs w:val="28"/>
          <w:shd w:val="clear" w:color="auto" w:fill="FFFFFF"/>
        </w:rPr>
        <w:t>побольше</w:t>
      </w:r>
      <w:proofErr w:type="gramEnd"/>
      <w:r w:rsidRPr="00FD667F">
        <w:rPr>
          <w:color w:val="000000"/>
          <w:sz w:val="28"/>
          <w:szCs w:val="28"/>
          <w:shd w:val="clear" w:color="auto" w:fill="FFFFFF"/>
        </w:rPr>
        <w:t xml:space="preserve"> подушек, одеял, других мягких вещей, которые могли бы смягчить ваше падение. Прежде чем прыгнуть, повисните с внешней стороны окна на вытянутых руках, чтобы максимально уменьшить высоту, с которой вам предстоит падать. Постарайтесь </w:t>
      </w:r>
      <w:proofErr w:type="gramStart"/>
      <w:r w:rsidRPr="00FD667F">
        <w:rPr>
          <w:color w:val="000000"/>
          <w:sz w:val="28"/>
          <w:szCs w:val="28"/>
          <w:shd w:val="clear" w:color="auto" w:fill="FFFFFF"/>
        </w:rPr>
        <w:t>продержаться</w:t>
      </w:r>
      <w:proofErr w:type="gramEnd"/>
      <w:r w:rsidRPr="00FD667F">
        <w:rPr>
          <w:color w:val="000000"/>
          <w:sz w:val="28"/>
          <w:szCs w:val="28"/>
          <w:shd w:val="clear" w:color="auto" w:fill="FFFFFF"/>
        </w:rPr>
        <w:t xml:space="preserve"> так как можно дольше, чтобы дождаться пожарной подмоги, особенно если вы находитесь выше третьего этажа. Веревки и связанные вместе простыни тоже могут подойти, но только если вы уверены, что они крепко привяз</w:t>
      </w:r>
      <w:r>
        <w:rPr>
          <w:color w:val="000000"/>
          <w:sz w:val="28"/>
          <w:szCs w:val="28"/>
          <w:shd w:val="clear" w:color="auto" w:fill="FFFFFF"/>
        </w:rPr>
        <w:t>аны и смогут выдержать ваш вес.</w:t>
      </w:r>
    </w:p>
    <w:p w:rsidR="00FD667F" w:rsidRDefault="00FD667F" w:rsidP="00FD667F">
      <w:pPr>
        <w:ind w:firstLine="708"/>
        <w:jc w:val="both"/>
        <w:rPr>
          <w:color w:val="000000"/>
          <w:sz w:val="28"/>
          <w:szCs w:val="28"/>
          <w:shd w:val="clear" w:color="auto" w:fill="FFFFFF"/>
        </w:rPr>
      </w:pPr>
      <w:proofErr w:type="gramStart"/>
      <w:r w:rsidRPr="00FD667F">
        <w:rPr>
          <w:color w:val="000000"/>
          <w:sz w:val="28"/>
          <w:szCs w:val="28"/>
          <w:shd w:val="clear" w:color="auto" w:fill="FFFFFF"/>
        </w:rPr>
        <w:t>Если же ситуация настолько плоха, что в вашем распоряжении нет даже окна или этаж слишком высок для рискового висения на руках, то остается только завернуться с головой в плотное одеяло (было бы хорошо перед этим облить и себя, и одеяло водой) и быстро пробираться в нем по н</w:t>
      </w:r>
      <w:r>
        <w:rPr>
          <w:color w:val="000000"/>
          <w:sz w:val="28"/>
          <w:szCs w:val="28"/>
          <w:shd w:val="clear" w:color="auto" w:fill="FFFFFF"/>
        </w:rPr>
        <w:t>аправлению к ближайшему выходу.</w:t>
      </w:r>
      <w:proofErr w:type="gramEnd"/>
    </w:p>
    <w:p w:rsidR="00765ACF" w:rsidRPr="00FD667F" w:rsidRDefault="00FD667F" w:rsidP="00FD667F">
      <w:pPr>
        <w:pStyle w:val="a9"/>
        <w:rPr>
          <w:sz w:val="28"/>
          <w:szCs w:val="28"/>
          <w:shd w:val="clear" w:color="auto" w:fill="FFFFFF"/>
        </w:rPr>
      </w:pPr>
      <w:r w:rsidRPr="00FD667F">
        <w:rPr>
          <w:sz w:val="28"/>
          <w:szCs w:val="28"/>
          <w:shd w:val="clear" w:color="auto" w:fill="FFFFFF"/>
        </w:rPr>
        <w:t xml:space="preserve">Вот, собственно, и все, что я могу посоветовать. Если вы не станете суетиться, а </w:t>
      </w:r>
      <w:proofErr w:type="gramStart"/>
      <w:r w:rsidRPr="00FD667F">
        <w:rPr>
          <w:sz w:val="28"/>
          <w:szCs w:val="28"/>
          <w:shd w:val="clear" w:color="auto" w:fill="FFFFFF"/>
        </w:rPr>
        <w:t>сосредоточитесь и выполните</w:t>
      </w:r>
      <w:proofErr w:type="gramEnd"/>
      <w:r w:rsidRPr="00FD667F">
        <w:rPr>
          <w:sz w:val="28"/>
          <w:szCs w:val="28"/>
          <w:shd w:val="clear" w:color="auto" w:fill="FFFFFF"/>
        </w:rPr>
        <w:t xml:space="preserve"> хотя бы часть предложенных советов, то вам никакие пожары не страшны.</w:t>
      </w:r>
      <w:r w:rsidRPr="00FD667F">
        <w:rPr>
          <w:sz w:val="28"/>
          <w:szCs w:val="28"/>
          <w:shd w:val="clear" w:color="auto" w:fill="FFFFFF"/>
        </w:rPr>
        <w:br/>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B3673" w:rsidRPr="00126D19" w:rsidTr="008500E6">
        <w:tc>
          <w:tcPr>
            <w:tcW w:w="12015" w:type="dxa"/>
            <w:shd w:val="clear" w:color="auto" w:fill="E36C0A" w:themeFill="accent6" w:themeFillShade="BF"/>
          </w:tcPr>
          <w:p w:rsidR="00CB3673" w:rsidRPr="00E03FDC" w:rsidRDefault="00CB3673" w:rsidP="008500E6">
            <w:pPr>
              <w:rPr>
                <w:rFonts w:ascii="Bookman Old Style" w:hAnsi="Bookman Old Style"/>
                <w:b/>
                <w:color w:val="3366FF"/>
              </w:rPr>
            </w:pPr>
          </w:p>
          <w:p w:rsidR="00CB3673" w:rsidRPr="00E03FDC" w:rsidRDefault="00CB3673" w:rsidP="008500E6">
            <w:pPr>
              <w:jc w:val="center"/>
              <w:rPr>
                <w:rFonts w:ascii="Bookman Old Style" w:hAnsi="Bookman Old Style"/>
                <w:b/>
                <w:color w:val="0000FF"/>
              </w:rPr>
            </w:pPr>
            <w:r>
              <w:rPr>
                <w:rFonts w:ascii="Bookman Old Style" w:hAnsi="Bookman Old Style"/>
                <w:b/>
                <w:color w:val="0000FF"/>
              </w:rPr>
              <w:t>ГАЗЕТА «ПОЖАРАМ НЕТ»</w:t>
            </w:r>
          </w:p>
          <w:p w:rsidR="00CB3673" w:rsidRPr="00E03FDC" w:rsidRDefault="00CB3673" w:rsidP="008500E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CB3673" w:rsidRPr="00126D19" w:rsidRDefault="00CB3673" w:rsidP="008500E6">
            <w:pPr>
              <w:jc w:val="center"/>
            </w:pPr>
          </w:p>
        </w:tc>
      </w:tr>
    </w:tbl>
    <w:p w:rsidR="00CB3673" w:rsidRDefault="00CB3673" w:rsidP="00CB3673">
      <w:pPr>
        <w:rPr>
          <w:color w:val="000000"/>
          <w:sz w:val="28"/>
          <w:szCs w:val="28"/>
          <w:shd w:val="clear" w:color="auto" w:fill="FFFFFF"/>
        </w:rPr>
      </w:pPr>
    </w:p>
    <w:p w:rsidR="00FD667F" w:rsidRPr="00FD667F" w:rsidRDefault="00FD667F" w:rsidP="00FD667F">
      <w:pPr>
        <w:jc w:val="center"/>
        <w:rPr>
          <w:color w:val="FF0000"/>
          <w:sz w:val="36"/>
          <w:szCs w:val="36"/>
          <w:shd w:val="clear" w:color="auto" w:fill="FFFFFF"/>
        </w:rPr>
      </w:pPr>
      <w:r w:rsidRPr="00FD667F">
        <w:rPr>
          <w:color w:val="FF0000"/>
          <w:sz w:val="36"/>
          <w:szCs w:val="36"/>
          <w:shd w:val="clear" w:color="auto" w:fill="FFFFFF"/>
        </w:rPr>
        <w:t>Пожарная безопасность в школе.</w:t>
      </w:r>
    </w:p>
    <w:p w:rsidR="00FD667F" w:rsidRPr="00FD667F" w:rsidRDefault="00FD667F" w:rsidP="00FD667F">
      <w:pPr>
        <w:rPr>
          <w:color w:val="000000"/>
          <w:sz w:val="28"/>
          <w:szCs w:val="28"/>
          <w:shd w:val="clear" w:color="auto" w:fill="FFFFFF"/>
        </w:rPr>
      </w:pPr>
    </w:p>
    <w:p w:rsidR="00FD667F" w:rsidRDefault="00FD667F" w:rsidP="00F174BE">
      <w:pPr>
        <w:ind w:firstLine="708"/>
        <w:jc w:val="both"/>
        <w:rPr>
          <w:color w:val="000000"/>
          <w:sz w:val="28"/>
          <w:szCs w:val="28"/>
          <w:shd w:val="clear" w:color="auto" w:fill="FFFFFF"/>
        </w:rPr>
      </w:pPr>
      <w:r w:rsidRPr="00FD667F">
        <w:rPr>
          <w:color w:val="000000"/>
          <w:sz w:val="28"/>
          <w:szCs w:val="28"/>
          <w:shd w:val="clear" w:color="auto" w:fill="FFFFFF"/>
        </w:rPr>
        <w:t xml:space="preserve">Правила пожарной безопасности в школе - это совокупность мероприятий, разработанных государственными органами при содействии администрации самого учреждения. Основная цель данных мероприятий заключается в полноценной защите учащихся и сотрудников учреждения, а также сохранении </w:t>
      </w:r>
      <w:r>
        <w:rPr>
          <w:color w:val="000000"/>
          <w:sz w:val="28"/>
          <w:szCs w:val="28"/>
          <w:shd w:val="clear" w:color="auto" w:fill="FFFFFF"/>
        </w:rPr>
        <w:t>имущества учреждения от пожара.</w:t>
      </w:r>
    </w:p>
    <w:p w:rsidR="00FD667F" w:rsidRDefault="00FD667F" w:rsidP="00FD667F">
      <w:pPr>
        <w:ind w:firstLine="708"/>
        <w:rPr>
          <w:color w:val="000000"/>
          <w:sz w:val="28"/>
          <w:szCs w:val="28"/>
          <w:shd w:val="clear" w:color="auto" w:fill="FFFFFF"/>
        </w:rPr>
      </w:pPr>
      <w:r w:rsidRPr="00FD667F">
        <w:rPr>
          <w:color w:val="000000"/>
          <w:sz w:val="28"/>
          <w:szCs w:val="28"/>
          <w:shd w:val="clear" w:color="auto" w:fill="FFFFFF"/>
        </w:rPr>
        <w:t>Совокупность мероприятий пожарной безопасности в школе подразумевает одновременно целый ряд действий:</w:t>
      </w:r>
      <w:r w:rsidRPr="00FD667F">
        <w:rPr>
          <w:color w:val="000000"/>
          <w:sz w:val="28"/>
          <w:szCs w:val="28"/>
          <w:shd w:val="clear" w:color="auto" w:fill="FFFFFF"/>
        </w:rPr>
        <w:br/>
        <w:t xml:space="preserve">· </w:t>
      </w:r>
      <w:proofErr w:type="gramStart"/>
      <w:r w:rsidRPr="00FD667F">
        <w:rPr>
          <w:color w:val="000000"/>
          <w:sz w:val="28"/>
          <w:szCs w:val="28"/>
          <w:shd w:val="clear" w:color="auto" w:fill="FFFFFF"/>
        </w:rPr>
        <w:t>Приобретение и поддерживание в рабочем состоянии средств для тушения пожара, к которым относятся: огнетушитель и ящики, наполненные песком и остальное;</w:t>
      </w:r>
      <w:r w:rsidRPr="00FD667F">
        <w:rPr>
          <w:color w:val="000000"/>
          <w:sz w:val="28"/>
          <w:szCs w:val="28"/>
          <w:shd w:val="clear" w:color="auto" w:fill="FFFFFF"/>
        </w:rPr>
        <w:br/>
        <w:t>· Установка сигнализации, которая постоянно будет работать и сможет уведомить о начале пожара;</w:t>
      </w:r>
      <w:r w:rsidRPr="00FD667F">
        <w:rPr>
          <w:color w:val="000000"/>
          <w:sz w:val="28"/>
          <w:szCs w:val="28"/>
          <w:shd w:val="clear" w:color="auto" w:fill="FFFFFF"/>
        </w:rPr>
        <w:br/>
        <w:t>· Оснащение учебного заведения «тревожной кнопкой», задействовать которую можно при начале пожара;</w:t>
      </w:r>
      <w:r w:rsidRPr="00FD667F">
        <w:rPr>
          <w:color w:val="000000"/>
          <w:sz w:val="28"/>
          <w:szCs w:val="28"/>
          <w:shd w:val="clear" w:color="auto" w:fill="FFFFFF"/>
        </w:rPr>
        <w:br/>
        <w:t>· Существование и функциональность выходов с целью эвакуации;</w:t>
      </w:r>
      <w:proofErr w:type="gramEnd"/>
      <w:r w:rsidRPr="00FD667F">
        <w:rPr>
          <w:color w:val="000000"/>
          <w:sz w:val="28"/>
          <w:szCs w:val="28"/>
          <w:shd w:val="clear" w:color="auto" w:fill="FFFFFF"/>
        </w:rPr>
        <w:br/>
        <w:t>· Стенды с информацией, которая наглядно демонстрирует необходимые действия для профилактики пожаров;</w:t>
      </w:r>
      <w:r w:rsidRPr="00FD667F">
        <w:rPr>
          <w:color w:val="000000"/>
          <w:sz w:val="28"/>
          <w:szCs w:val="28"/>
          <w:shd w:val="clear" w:color="auto" w:fill="FFFFFF"/>
        </w:rPr>
        <w:br/>
        <w:t>· Регулярные беседы с сотрудниками школы и её учащимися по поводу п</w:t>
      </w:r>
      <w:r>
        <w:rPr>
          <w:color w:val="000000"/>
          <w:sz w:val="28"/>
          <w:szCs w:val="28"/>
          <w:shd w:val="clear" w:color="auto" w:fill="FFFFFF"/>
        </w:rPr>
        <w:t>ротивопожарной безопасности.</w:t>
      </w:r>
    </w:p>
    <w:p w:rsidR="00FD667F" w:rsidRDefault="00FD667F" w:rsidP="00FD667F">
      <w:pPr>
        <w:ind w:firstLine="708"/>
        <w:rPr>
          <w:color w:val="000000"/>
          <w:sz w:val="28"/>
          <w:szCs w:val="28"/>
          <w:shd w:val="clear" w:color="auto" w:fill="FFFFFF"/>
        </w:rPr>
      </w:pPr>
      <w:r w:rsidRPr="00FD667F">
        <w:rPr>
          <w:color w:val="000000"/>
          <w:sz w:val="28"/>
          <w:szCs w:val="28"/>
          <w:shd w:val="clear" w:color="auto" w:fill="FFFFFF"/>
        </w:rPr>
        <w:t>Ответственность за исполнение правил несёт руководство школы. Кроме этого, частичная ответственность возлагаетс</w:t>
      </w:r>
      <w:r>
        <w:rPr>
          <w:color w:val="000000"/>
          <w:sz w:val="28"/>
          <w:szCs w:val="28"/>
          <w:shd w:val="clear" w:color="auto" w:fill="FFFFFF"/>
        </w:rPr>
        <w:t xml:space="preserve">я на </w:t>
      </w:r>
      <w:proofErr w:type="gramStart"/>
      <w:r>
        <w:rPr>
          <w:color w:val="000000"/>
          <w:sz w:val="28"/>
          <w:szCs w:val="28"/>
          <w:shd w:val="clear" w:color="auto" w:fill="FFFFFF"/>
        </w:rPr>
        <w:t>ответственных</w:t>
      </w:r>
      <w:proofErr w:type="gramEnd"/>
      <w:r>
        <w:rPr>
          <w:color w:val="000000"/>
          <w:sz w:val="28"/>
          <w:szCs w:val="28"/>
          <w:shd w:val="clear" w:color="auto" w:fill="FFFFFF"/>
        </w:rPr>
        <w:t xml:space="preserve"> за кабинеты.</w:t>
      </w:r>
    </w:p>
    <w:p w:rsidR="00FD667F" w:rsidRDefault="00FD667F" w:rsidP="00FD667F">
      <w:pPr>
        <w:ind w:firstLine="708"/>
        <w:rPr>
          <w:color w:val="000000"/>
          <w:sz w:val="28"/>
          <w:szCs w:val="28"/>
          <w:shd w:val="clear" w:color="auto" w:fill="FFFFFF"/>
        </w:rPr>
      </w:pPr>
      <w:r w:rsidRPr="00FD667F">
        <w:rPr>
          <w:color w:val="000000"/>
          <w:sz w:val="28"/>
          <w:szCs w:val="28"/>
          <w:shd w:val="clear" w:color="auto" w:fill="FFFFFF"/>
        </w:rPr>
        <w:t>Обеспечение пожарной безопасности в учебном учреждении</w:t>
      </w:r>
      <w:r>
        <w:rPr>
          <w:color w:val="000000"/>
          <w:sz w:val="28"/>
          <w:szCs w:val="28"/>
          <w:shd w:val="clear" w:color="auto" w:fill="FFFFFF"/>
        </w:rPr>
        <w:t>.</w:t>
      </w:r>
    </w:p>
    <w:p w:rsidR="00FD667F" w:rsidRDefault="00FD667F" w:rsidP="00FD667F">
      <w:pPr>
        <w:ind w:firstLine="708"/>
        <w:rPr>
          <w:color w:val="000000"/>
          <w:sz w:val="28"/>
          <w:szCs w:val="28"/>
          <w:shd w:val="clear" w:color="auto" w:fill="FFFFFF"/>
        </w:rPr>
      </w:pPr>
      <w:r w:rsidRPr="00FD667F">
        <w:rPr>
          <w:color w:val="000000"/>
          <w:sz w:val="28"/>
          <w:szCs w:val="28"/>
          <w:shd w:val="clear" w:color="auto" w:fill="FFFFFF"/>
        </w:rPr>
        <w:t>Существуют правила пожарной безопасности, выполнять которые, в учебном заведении необходимо постоянно:</w:t>
      </w:r>
      <w:r w:rsidRPr="00FD667F">
        <w:rPr>
          <w:color w:val="000000"/>
          <w:sz w:val="28"/>
          <w:szCs w:val="28"/>
          <w:shd w:val="clear" w:color="auto" w:fill="FFFFFF"/>
        </w:rPr>
        <w:br/>
        <w:t xml:space="preserve">· </w:t>
      </w:r>
      <w:proofErr w:type="gramStart"/>
      <w:r w:rsidRPr="00FD667F">
        <w:rPr>
          <w:color w:val="000000"/>
          <w:sz w:val="28"/>
          <w:szCs w:val="28"/>
          <w:shd w:val="clear" w:color="auto" w:fill="FFFFFF"/>
        </w:rPr>
        <w:t>Незамедлительная ликвидация различных факторов, которые способны послужить для возникновения пожара;</w:t>
      </w:r>
      <w:r w:rsidRPr="00FD667F">
        <w:rPr>
          <w:color w:val="000000"/>
          <w:sz w:val="28"/>
          <w:szCs w:val="28"/>
          <w:shd w:val="clear" w:color="auto" w:fill="FFFFFF"/>
        </w:rPr>
        <w:br/>
        <w:t>· Соблюдение графика осуществления инструктажей, для поддержания знаний о правилах безопасности;</w:t>
      </w:r>
      <w:r w:rsidRPr="00FD667F">
        <w:rPr>
          <w:color w:val="000000"/>
          <w:sz w:val="28"/>
          <w:szCs w:val="28"/>
          <w:shd w:val="clear" w:color="auto" w:fill="FFFFFF"/>
        </w:rPr>
        <w:br/>
        <w:t xml:space="preserve">· </w:t>
      </w:r>
      <w:proofErr w:type="spellStart"/>
      <w:r w:rsidRPr="00FD667F">
        <w:rPr>
          <w:color w:val="000000"/>
          <w:sz w:val="28"/>
          <w:szCs w:val="28"/>
          <w:shd w:val="clear" w:color="auto" w:fill="FFFFFF"/>
        </w:rPr>
        <w:t>Разрабатывание</w:t>
      </w:r>
      <w:proofErr w:type="spellEnd"/>
      <w:r w:rsidRPr="00FD667F">
        <w:rPr>
          <w:color w:val="000000"/>
          <w:sz w:val="28"/>
          <w:szCs w:val="28"/>
          <w:shd w:val="clear" w:color="auto" w:fill="FFFFFF"/>
        </w:rPr>
        <w:t xml:space="preserve"> и принятие плана по эвакуации, и способов для извещения учащихся и сотрудников школы о начале пожара;</w:t>
      </w:r>
      <w:r w:rsidRPr="00FD667F">
        <w:rPr>
          <w:color w:val="000000"/>
          <w:sz w:val="28"/>
          <w:szCs w:val="28"/>
          <w:shd w:val="clear" w:color="auto" w:fill="FFFFFF"/>
        </w:rPr>
        <w:br/>
        <w:t>· Четкое разделение прямых обязанностей сотрудни</w:t>
      </w:r>
      <w:r>
        <w:rPr>
          <w:color w:val="000000"/>
          <w:sz w:val="28"/>
          <w:szCs w:val="28"/>
          <w:shd w:val="clear" w:color="auto" w:fill="FFFFFF"/>
        </w:rPr>
        <w:t>ков учреждения во время пожара;</w:t>
      </w:r>
      <w:proofErr w:type="gramEnd"/>
    </w:p>
    <w:p w:rsidR="00FD667F" w:rsidRDefault="00FD667F" w:rsidP="00FD667F">
      <w:pPr>
        <w:ind w:firstLine="708"/>
        <w:rPr>
          <w:color w:val="000000"/>
          <w:sz w:val="28"/>
          <w:szCs w:val="28"/>
          <w:shd w:val="clear" w:color="auto" w:fill="FFFFFF"/>
        </w:rPr>
      </w:pPr>
      <w:r w:rsidRPr="00FD667F">
        <w:rPr>
          <w:color w:val="000000"/>
          <w:sz w:val="28"/>
          <w:szCs w:val="28"/>
          <w:shd w:val="clear" w:color="auto" w:fill="FFFFFF"/>
        </w:rPr>
        <w:t>Обучение учащихся правилам пожарной безопасности</w:t>
      </w:r>
      <w:r>
        <w:rPr>
          <w:color w:val="000000"/>
          <w:sz w:val="28"/>
          <w:szCs w:val="28"/>
          <w:shd w:val="clear" w:color="auto" w:fill="FFFFFF"/>
        </w:rPr>
        <w:t>.</w:t>
      </w:r>
    </w:p>
    <w:p w:rsidR="00FD667F" w:rsidRDefault="00FD667F" w:rsidP="00F174BE">
      <w:pPr>
        <w:ind w:firstLine="708"/>
        <w:jc w:val="both"/>
        <w:rPr>
          <w:color w:val="000000"/>
          <w:sz w:val="28"/>
          <w:szCs w:val="28"/>
          <w:shd w:val="clear" w:color="auto" w:fill="FFFFFF"/>
        </w:rPr>
      </w:pPr>
      <w:r w:rsidRPr="00FD667F">
        <w:rPr>
          <w:color w:val="000000"/>
          <w:sz w:val="28"/>
          <w:szCs w:val="28"/>
          <w:shd w:val="clear" w:color="auto" w:fill="FFFFFF"/>
        </w:rPr>
        <w:t xml:space="preserve">Обучать учащихся правилам пожарной безопасности в школе необходимо начинать с младших классов. Ученики должны владеть начальными знаниями, такими как: что такое огонь, для чего он необходим и </w:t>
      </w:r>
      <w:proofErr w:type="gramStart"/>
      <w:r w:rsidRPr="00FD667F">
        <w:rPr>
          <w:color w:val="000000"/>
          <w:sz w:val="28"/>
          <w:szCs w:val="28"/>
          <w:shd w:val="clear" w:color="auto" w:fill="FFFFFF"/>
        </w:rPr>
        <w:t>в</w:t>
      </w:r>
      <w:proofErr w:type="gramEnd"/>
      <w:r w:rsidRPr="00FD667F">
        <w:rPr>
          <w:color w:val="000000"/>
          <w:sz w:val="28"/>
          <w:szCs w:val="28"/>
          <w:shd w:val="clear" w:color="auto" w:fill="FFFFFF"/>
        </w:rPr>
        <w:t xml:space="preserve"> чём его опасность. Кроме этого, дети должны знать о том, что необходимо делать при пожаре. Известно, что дети не способны освоить большое количество информации в словесной форме, поэтому учителю следует проводить обучающие занятия в форме игры и посетить с ними пожарную часть. Помимо этого, ученикам показывают фильмы и видеозаписи, касающиеся того, как спастись во время пожара. Учащиеся д</w:t>
      </w:r>
      <w:r>
        <w:rPr>
          <w:color w:val="000000"/>
          <w:sz w:val="28"/>
          <w:szCs w:val="28"/>
          <w:shd w:val="clear" w:color="auto" w:fill="FFFFFF"/>
        </w:rPr>
        <w:t>олжны знать номер телефона МЧС.</w:t>
      </w:r>
    </w:p>
    <w:p w:rsidR="00FD667F" w:rsidRDefault="00FD667F" w:rsidP="00F174BE">
      <w:pPr>
        <w:ind w:firstLine="708"/>
        <w:jc w:val="both"/>
        <w:rPr>
          <w:color w:val="000000"/>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667F" w:rsidRPr="00126D19" w:rsidTr="007818EB">
        <w:tc>
          <w:tcPr>
            <w:tcW w:w="12015" w:type="dxa"/>
            <w:shd w:val="clear" w:color="auto" w:fill="E36C0A" w:themeFill="accent6" w:themeFillShade="BF"/>
          </w:tcPr>
          <w:p w:rsidR="00FD667F" w:rsidRPr="00E03FDC" w:rsidRDefault="00FD667F" w:rsidP="007818EB">
            <w:pPr>
              <w:rPr>
                <w:rFonts w:ascii="Bookman Old Style" w:hAnsi="Bookman Old Style"/>
                <w:b/>
                <w:color w:val="3366FF"/>
              </w:rPr>
            </w:pPr>
          </w:p>
          <w:p w:rsidR="00FD667F" w:rsidRPr="00E03FDC" w:rsidRDefault="00FD667F" w:rsidP="007818EB">
            <w:pPr>
              <w:jc w:val="center"/>
              <w:rPr>
                <w:rFonts w:ascii="Bookman Old Style" w:hAnsi="Bookman Old Style"/>
                <w:b/>
                <w:color w:val="0000FF"/>
              </w:rPr>
            </w:pPr>
            <w:r>
              <w:rPr>
                <w:rFonts w:ascii="Bookman Old Style" w:hAnsi="Bookman Old Style"/>
                <w:b/>
                <w:color w:val="0000FF"/>
              </w:rPr>
              <w:t>ГАЗЕТА «ПОЖАРАМ НЕТ»</w:t>
            </w:r>
          </w:p>
          <w:p w:rsidR="00FD667F" w:rsidRPr="00E03FDC" w:rsidRDefault="00FD667F" w:rsidP="007818EB">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667F" w:rsidRPr="00126D19" w:rsidRDefault="00FD667F" w:rsidP="007818EB">
            <w:pPr>
              <w:jc w:val="center"/>
            </w:pPr>
          </w:p>
        </w:tc>
      </w:tr>
    </w:tbl>
    <w:p w:rsidR="00FD667F" w:rsidRDefault="00FD667F" w:rsidP="00FD667F">
      <w:pPr>
        <w:ind w:firstLine="708"/>
        <w:rPr>
          <w:color w:val="000000"/>
          <w:sz w:val="28"/>
          <w:szCs w:val="28"/>
          <w:shd w:val="clear" w:color="auto" w:fill="FFFFFF"/>
        </w:rPr>
      </w:pPr>
    </w:p>
    <w:p w:rsidR="00FD667F" w:rsidRDefault="00FD667F" w:rsidP="00F174BE">
      <w:pPr>
        <w:ind w:firstLine="708"/>
        <w:jc w:val="both"/>
        <w:rPr>
          <w:color w:val="000000"/>
          <w:sz w:val="28"/>
          <w:szCs w:val="28"/>
          <w:shd w:val="clear" w:color="auto" w:fill="FFFFFF"/>
        </w:rPr>
      </w:pPr>
      <w:r w:rsidRPr="00FD667F">
        <w:rPr>
          <w:color w:val="000000"/>
          <w:sz w:val="28"/>
          <w:szCs w:val="28"/>
          <w:shd w:val="clear" w:color="auto" w:fill="FFFFFF"/>
        </w:rPr>
        <w:t xml:space="preserve">Учащихся старших классов необходимо обучать правилам пожарной безопасности при помощи учений. На таких учениях учащиеся на практике </w:t>
      </w:r>
      <w:proofErr w:type="gramStart"/>
      <w:r w:rsidRPr="00FD667F">
        <w:rPr>
          <w:color w:val="000000"/>
          <w:sz w:val="28"/>
          <w:szCs w:val="28"/>
          <w:shd w:val="clear" w:color="auto" w:fill="FFFFFF"/>
        </w:rPr>
        <w:t>узнают</w:t>
      </w:r>
      <w:proofErr w:type="gramEnd"/>
      <w:r w:rsidRPr="00FD667F">
        <w:rPr>
          <w:color w:val="000000"/>
          <w:sz w:val="28"/>
          <w:szCs w:val="28"/>
          <w:shd w:val="clear" w:color="auto" w:fill="FFFFFF"/>
        </w:rPr>
        <w:t xml:space="preserve"> как бороться с пожаром и что </w:t>
      </w:r>
      <w:r>
        <w:rPr>
          <w:color w:val="000000"/>
          <w:sz w:val="28"/>
          <w:szCs w:val="28"/>
          <w:shd w:val="clear" w:color="auto" w:fill="FFFFFF"/>
        </w:rPr>
        <w:t>делать, чтобы спасти человека.</w:t>
      </w:r>
    </w:p>
    <w:p w:rsidR="00FD667F" w:rsidRDefault="00FD667F" w:rsidP="00FD667F">
      <w:pPr>
        <w:ind w:firstLine="708"/>
        <w:rPr>
          <w:color w:val="000000"/>
          <w:sz w:val="28"/>
          <w:szCs w:val="28"/>
          <w:shd w:val="clear" w:color="auto" w:fill="FFFFFF"/>
        </w:rPr>
      </w:pPr>
      <w:r w:rsidRPr="00FD667F">
        <w:rPr>
          <w:color w:val="000000"/>
          <w:sz w:val="28"/>
          <w:szCs w:val="28"/>
          <w:shd w:val="clear" w:color="auto" w:fill="FFFFFF"/>
        </w:rPr>
        <w:t>По окончанию школы ученик должен уметь отвечать на перечисленные вопросы:</w:t>
      </w:r>
      <w:r w:rsidRPr="00FD667F">
        <w:rPr>
          <w:color w:val="000000"/>
          <w:sz w:val="28"/>
          <w:szCs w:val="28"/>
          <w:shd w:val="clear" w:color="auto" w:fill="FFFFFF"/>
        </w:rPr>
        <w:br/>
        <w:t xml:space="preserve">· Как найти запасной выход </w:t>
      </w:r>
      <w:proofErr w:type="gramStart"/>
      <w:r w:rsidRPr="00FD667F">
        <w:rPr>
          <w:color w:val="000000"/>
          <w:sz w:val="28"/>
          <w:szCs w:val="28"/>
          <w:shd w:val="clear" w:color="auto" w:fill="FFFFFF"/>
        </w:rPr>
        <w:t>и</w:t>
      </w:r>
      <w:proofErr w:type="gramEnd"/>
      <w:r w:rsidRPr="00FD667F">
        <w:rPr>
          <w:color w:val="000000"/>
          <w:sz w:val="28"/>
          <w:szCs w:val="28"/>
          <w:shd w:val="clear" w:color="auto" w:fill="FFFFFF"/>
        </w:rPr>
        <w:t xml:space="preserve"> где находится огнетушитель;</w:t>
      </w:r>
      <w:r w:rsidRPr="00FD667F">
        <w:rPr>
          <w:color w:val="000000"/>
          <w:sz w:val="28"/>
          <w:szCs w:val="28"/>
          <w:shd w:val="clear" w:color="auto" w:fill="FFFFFF"/>
        </w:rPr>
        <w:br/>
        <w:t>· Как предотвратить игру ребёнка с огнем;</w:t>
      </w:r>
      <w:r w:rsidRPr="00FD667F">
        <w:rPr>
          <w:color w:val="000000"/>
          <w:sz w:val="28"/>
          <w:szCs w:val="28"/>
          <w:shd w:val="clear" w:color="auto" w:fill="FFFFFF"/>
        </w:rPr>
        <w:br/>
        <w:t>· Что может послужить для возникновения пожара, и как его потушить;</w:t>
      </w:r>
      <w:r w:rsidRPr="00FD667F">
        <w:rPr>
          <w:color w:val="000000"/>
          <w:sz w:val="28"/>
          <w:szCs w:val="28"/>
          <w:shd w:val="clear" w:color="auto" w:fill="FFFFFF"/>
        </w:rPr>
        <w:br/>
        <w:t>· Как оказать пострадавшему помощь;</w:t>
      </w:r>
      <w:r w:rsidRPr="00FD667F">
        <w:rPr>
          <w:color w:val="000000"/>
          <w:sz w:val="28"/>
          <w:szCs w:val="28"/>
          <w:shd w:val="clear" w:color="auto" w:fill="FFFFFF"/>
        </w:rPr>
        <w:br/>
        <w:t>· Куда зво</w:t>
      </w:r>
      <w:r>
        <w:rPr>
          <w:color w:val="000000"/>
          <w:sz w:val="28"/>
          <w:szCs w:val="28"/>
          <w:shd w:val="clear" w:color="auto" w:fill="FFFFFF"/>
        </w:rPr>
        <w:t>нить при возникновении пожара.</w:t>
      </w:r>
      <w:r>
        <w:rPr>
          <w:color w:val="000000"/>
          <w:sz w:val="28"/>
          <w:szCs w:val="28"/>
          <w:shd w:val="clear" w:color="auto" w:fill="FFFFFF"/>
        </w:rPr>
        <w:br/>
      </w:r>
    </w:p>
    <w:p w:rsidR="00FD667F" w:rsidRDefault="00FD667F" w:rsidP="00FD667F">
      <w:pPr>
        <w:ind w:firstLine="708"/>
        <w:rPr>
          <w:color w:val="000000"/>
          <w:sz w:val="28"/>
          <w:szCs w:val="28"/>
          <w:shd w:val="clear" w:color="auto" w:fill="FFFFFF"/>
        </w:rPr>
      </w:pPr>
      <w:r w:rsidRPr="00FD667F">
        <w:rPr>
          <w:color w:val="000000"/>
          <w:sz w:val="28"/>
          <w:szCs w:val="28"/>
          <w:shd w:val="clear" w:color="auto" w:fill="FFFFFF"/>
        </w:rPr>
        <w:t>Принципы поведения учащихся при возникновении возгорания</w:t>
      </w:r>
      <w:r>
        <w:rPr>
          <w:color w:val="000000"/>
          <w:sz w:val="28"/>
          <w:szCs w:val="28"/>
          <w:shd w:val="clear" w:color="auto" w:fill="FFFFFF"/>
        </w:rPr>
        <w:t>.</w:t>
      </w:r>
      <w:r w:rsidRPr="00FD667F">
        <w:rPr>
          <w:color w:val="000000"/>
          <w:sz w:val="28"/>
          <w:szCs w:val="28"/>
          <w:shd w:val="clear" w:color="auto" w:fill="FFFFFF"/>
        </w:rPr>
        <w:br/>
        <w:t>При возникновении возгорания учащийся должен:</w:t>
      </w:r>
      <w:r w:rsidRPr="00FD667F">
        <w:rPr>
          <w:color w:val="000000"/>
          <w:sz w:val="28"/>
          <w:szCs w:val="28"/>
          <w:shd w:val="clear" w:color="auto" w:fill="FFFFFF"/>
        </w:rPr>
        <w:br/>
        <w:t xml:space="preserve">· </w:t>
      </w:r>
      <w:proofErr w:type="gramStart"/>
      <w:r w:rsidRPr="00FD667F">
        <w:rPr>
          <w:color w:val="000000"/>
          <w:sz w:val="28"/>
          <w:szCs w:val="28"/>
          <w:shd w:val="clear" w:color="auto" w:fill="FFFFFF"/>
        </w:rPr>
        <w:t>При возникновении дыма или сильного запаха гари, свидетельствующих о возгорании, учащиеся должны прислушиваться к указаниям учителя, отвечающего за безопасность учащихся;</w:t>
      </w:r>
      <w:r w:rsidRPr="00FD667F">
        <w:rPr>
          <w:color w:val="000000"/>
          <w:sz w:val="28"/>
          <w:szCs w:val="28"/>
          <w:shd w:val="clear" w:color="auto" w:fill="FFFFFF"/>
        </w:rPr>
        <w:br/>
        <w:t>· Ни при каких обстоятельствах нельзя поддаваться панике;</w:t>
      </w:r>
      <w:r w:rsidRPr="00FD667F">
        <w:rPr>
          <w:color w:val="000000"/>
          <w:sz w:val="28"/>
          <w:szCs w:val="28"/>
          <w:shd w:val="clear" w:color="auto" w:fill="FFFFFF"/>
        </w:rPr>
        <w:br/>
        <w:t>· Выйти из школы необходимо быстро, при этом нельзя бежать, для того чтобы исключить падения и давку;</w:t>
      </w:r>
      <w:r w:rsidRPr="00FD667F">
        <w:rPr>
          <w:color w:val="000000"/>
          <w:sz w:val="28"/>
          <w:szCs w:val="28"/>
          <w:shd w:val="clear" w:color="auto" w:fill="FFFFFF"/>
        </w:rPr>
        <w:br/>
        <w:t>· По выходу из школы следует идти за учителем, который обязан провести пер</w:t>
      </w:r>
      <w:r>
        <w:rPr>
          <w:color w:val="000000"/>
          <w:sz w:val="28"/>
          <w:szCs w:val="28"/>
          <w:shd w:val="clear" w:color="auto" w:fill="FFFFFF"/>
        </w:rPr>
        <w:t>екличку все учащихся в классе;</w:t>
      </w:r>
      <w:r>
        <w:rPr>
          <w:color w:val="000000"/>
          <w:sz w:val="28"/>
          <w:szCs w:val="28"/>
          <w:shd w:val="clear" w:color="auto" w:fill="FFFFFF"/>
        </w:rPr>
        <w:br/>
      </w:r>
      <w:proofErr w:type="gramEnd"/>
    </w:p>
    <w:p w:rsidR="00FD667F" w:rsidRPr="00FD667F" w:rsidRDefault="00FD667F" w:rsidP="00F174BE">
      <w:pPr>
        <w:ind w:firstLine="708"/>
        <w:jc w:val="both"/>
        <w:rPr>
          <w:color w:val="000000"/>
          <w:sz w:val="28"/>
          <w:szCs w:val="28"/>
          <w:shd w:val="clear" w:color="auto" w:fill="FFFFFF"/>
        </w:rPr>
      </w:pPr>
      <w:r w:rsidRPr="00FD667F">
        <w:rPr>
          <w:color w:val="000000"/>
          <w:sz w:val="28"/>
          <w:szCs w:val="28"/>
          <w:shd w:val="clear" w:color="auto" w:fill="FFFFFF"/>
        </w:rPr>
        <w:t xml:space="preserve">Таким образом, мы перечислили правила пожарной безопасности в образовательных учреждениях, которые являются основными для учащихся и сотрудников. Стоить отметить, что учащиеся и сотрудники школы должны не только знать правила пожарной безопасности, но и уметь ими воспользоваться в случае возникновения пожара в повседневной жизнедеятельности. Учитель должен не только обучать учащихся, но и развивать детей, прививая им знания правильного обращения с огнем, рассказывая и наглядно </w:t>
      </w:r>
      <w:proofErr w:type="gramStart"/>
      <w:r w:rsidRPr="00FD667F">
        <w:rPr>
          <w:color w:val="000000"/>
          <w:sz w:val="28"/>
          <w:szCs w:val="28"/>
          <w:shd w:val="clear" w:color="auto" w:fill="FFFFFF"/>
        </w:rPr>
        <w:t>демонстрируя</w:t>
      </w:r>
      <w:proofErr w:type="gramEnd"/>
      <w:r w:rsidRPr="00FD667F">
        <w:rPr>
          <w:color w:val="000000"/>
          <w:sz w:val="28"/>
          <w:szCs w:val="28"/>
          <w:shd w:val="clear" w:color="auto" w:fill="FFFFFF"/>
        </w:rPr>
        <w:t xml:space="preserve"> что необходимо делать при возникновении пожара, а что не при каких обстоятельствах делать не следует.</w:t>
      </w:r>
    </w:p>
    <w:p w:rsidR="00FD667F" w:rsidRPr="00FD667F" w:rsidRDefault="00FD667F" w:rsidP="00FD667F">
      <w:pPr>
        <w:rPr>
          <w:color w:val="000000"/>
          <w:sz w:val="28"/>
          <w:szCs w:val="28"/>
          <w:shd w:val="clear" w:color="auto" w:fill="FFFFFF"/>
        </w:rPr>
      </w:pPr>
    </w:p>
    <w:p w:rsidR="00FD667F" w:rsidRDefault="00FD667F" w:rsidP="00FD667F">
      <w:pPr>
        <w:rPr>
          <w:rFonts w:ascii="Arial" w:hAnsi="Arial" w:cs="Arial"/>
          <w:color w:val="000000"/>
          <w:sz w:val="18"/>
          <w:szCs w:val="18"/>
          <w:shd w:val="clear" w:color="auto" w:fill="FFFFFF"/>
        </w:rPr>
      </w:pPr>
    </w:p>
    <w:p w:rsidR="00F174BE" w:rsidRPr="000143E4" w:rsidRDefault="00F174BE" w:rsidP="00F174BE">
      <w:pPr>
        <w:jc w:val="right"/>
        <w:rPr>
          <w:b/>
          <w:sz w:val="28"/>
          <w:szCs w:val="28"/>
        </w:rPr>
      </w:pPr>
      <w:r w:rsidRPr="000143E4">
        <w:rPr>
          <w:b/>
          <w:sz w:val="28"/>
          <w:szCs w:val="28"/>
        </w:rPr>
        <w:t xml:space="preserve">Ст. инспектор ОНД  и </w:t>
      </w:r>
      <w:proofErr w:type="gramStart"/>
      <w:r w:rsidRPr="000143E4">
        <w:rPr>
          <w:b/>
          <w:sz w:val="28"/>
          <w:szCs w:val="28"/>
        </w:rPr>
        <w:t>ПР</w:t>
      </w:r>
      <w:proofErr w:type="gramEnd"/>
      <w:r w:rsidRPr="000143E4">
        <w:rPr>
          <w:b/>
          <w:sz w:val="28"/>
          <w:szCs w:val="28"/>
        </w:rPr>
        <w:t xml:space="preserve"> по Козульскому району</w:t>
      </w:r>
    </w:p>
    <w:p w:rsidR="00F174BE" w:rsidRPr="000143E4" w:rsidRDefault="00F174BE" w:rsidP="00F174BE">
      <w:pPr>
        <w:jc w:val="right"/>
        <w:rPr>
          <w:b/>
          <w:sz w:val="28"/>
          <w:szCs w:val="28"/>
        </w:rPr>
      </w:pPr>
      <w:r w:rsidRPr="000143E4">
        <w:rPr>
          <w:b/>
          <w:sz w:val="28"/>
          <w:szCs w:val="28"/>
        </w:rPr>
        <w:t xml:space="preserve">УНД и </w:t>
      </w:r>
      <w:proofErr w:type="gramStart"/>
      <w:r w:rsidRPr="000143E4">
        <w:rPr>
          <w:b/>
          <w:sz w:val="28"/>
          <w:szCs w:val="28"/>
        </w:rPr>
        <w:t>ПР</w:t>
      </w:r>
      <w:proofErr w:type="gramEnd"/>
      <w:r w:rsidRPr="000143E4">
        <w:rPr>
          <w:b/>
          <w:sz w:val="28"/>
          <w:szCs w:val="28"/>
        </w:rPr>
        <w:t xml:space="preserve"> ГУ МЧС России по Красноярскому  краю</w:t>
      </w:r>
    </w:p>
    <w:p w:rsidR="00F174BE" w:rsidRPr="000143E4" w:rsidRDefault="00F174BE" w:rsidP="00F174BE">
      <w:pPr>
        <w:jc w:val="right"/>
        <w:rPr>
          <w:b/>
          <w:sz w:val="28"/>
          <w:szCs w:val="28"/>
        </w:rPr>
      </w:pPr>
      <w:r w:rsidRPr="000143E4">
        <w:rPr>
          <w:b/>
          <w:sz w:val="28"/>
          <w:szCs w:val="28"/>
        </w:rPr>
        <w:t xml:space="preserve">капитан внутренней службы </w:t>
      </w:r>
    </w:p>
    <w:p w:rsidR="00F174BE" w:rsidRDefault="00F174BE" w:rsidP="00F174BE">
      <w:pPr>
        <w:jc w:val="right"/>
        <w:rPr>
          <w:b/>
          <w:sz w:val="28"/>
          <w:szCs w:val="28"/>
        </w:rPr>
      </w:pPr>
      <w:r w:rsidRPr="000143E4">
        <w:rPr>
          <w:b/>
          <w:sz w:val="28"/>
          <w:szCs w:val="28"/>
        </w:rPr>
        <w:t>В.А. Дутчик</w:t>
      </w:r>
    </w:p>
    <w:p w:rsidR="00F174BE" w:rsidRDefault="00F174BE" w:rsidP="00F174BE">
      <w:pPr>
        <w:jc w:val="right"/>
        <w:rPr>
          <w:b/>
          <w:sz w:val="28"/>
          <w:szCs w:val="28"/>
        </w:rPr>
      </w:pPr>
    </w:p>
    <w:p w:rsidR="00FD667F" w:rsidRDefault="00FD667F" w:rsidP="00CB3673">
      <w:pPr>
        <w:rPr>
          <w:color w:val="000000"/>
          <w:sz w:val="28"/>
          <w:szCs w:val="28"/>
          <w:shd w:val="clear" w:color="auto" w:fill="FFFFFF"/>
        </w:rPr>
      </w:pPr>
    </w:p>
    <w:p w:rsidR="00F174BE" w:rsidRPr="00CD702C" w:rsidRDefault="00F174BE" w:rsidP="00F174BE">
      <w:pPr>
        <w:jc w:val="center"/>
        <w:rPr>
          <w:b/>
          <w:color w:val="FF0000"/>
          <w:sz w:val="28"/>
          <w:szCs w:val="28"/>
        </w:rPr>
      </w:pPr>
      <w:r w:rsidRPr="00CD702C">
        <w:rPr>
          <w:b/>
          <w:color w:val="FF0000"/>
          <w:sz w:val="28"/>
          <w:szCs w:val="28"/>
        </w:rPr>
        <w:t>ГРАЖДАНЕ!!!!</w:t>
      </w:r>
    </w:p>
    <w:p w:rsidR="00F174BE" w:rsidRPr="00CD702C" w:rsidRDefault="00F174BE" w:rsidP="00F174BE">
      <w:pPr>
        <w:jc w:val="center"/>
        <w:rPr>
          <w:b/>
          <w:color w:val="FF0000"/>
          <w:sz w:val="28"/>
          <w:szCs w:val="28"/>
        </w:rPr>
      </w:pPr>
      <w:r w:rsidRPr="00CD702C">
        <w:rPr>
          <w:b/>
          <w:color w:val="FF0000"/>
          <w:sz w:val="28"/>
          <w:szCs w:val="28"/>
        </w:rPr>
        <w:t>При возникновении пожара немедленно вызывайте</w:t>
      </w:r>
    </w:p>
    <w:p w:rsidR="00F174BE" w:rsidRPr="00CD702C" w:rsidRDefault="00F174BE" w:rsidP="00F174BE">
      <w:pPr>
        <w:jc w:val="center"/>
        <w:rPr>
          <w:b/>
          <w:color w:val="FF0000"/>
          <w:sz w:val="28"/>
          <w:szCs w:val="28"/>
        </w:rPr>
      </w:pPr>
      <w:r w:rsidRPr="00CD702C">
        <w:rPr>
          <w:b/>
          <w:color w:val="FF0000"/>
          <w:sz w:val="28"/>
          <w:szCs w:val="28"/>
        </w:rPr>
        <w:t xml:space="preserve"> пожарную охрану!!!</w:t>
      </w:r>
    </w:p>
    <w:p w:rsidR="00F174BE" w:rsidRPr="00765ACF" w:rsidRDefault="00F174BE" w:rsidP="00F174BE">
      <w:pPr>
        <w:jc w:val="center"/>
        <w:rPr>
          <w:b/>
          <w:color w:val="FF0000"/>
          <w:sz w:val="28"/>
          <w:szCs w:val="28"/>
        </w:rPr>
      </w:pPr>
      <w:r w:rsidRPr="00CD702C">
        <w:rPr>
          <w:b/>
          <w:color w:val="FF0000"/>
          <w:sz w:val="28"/>
          <w:szCs w:val="28"/>
        </w:rPr>
        <w:t>Тел. 01, 2-11-01, с сотовых телефонов 101,112, 01*</w:t>
      </w:r>
    </w:p>
    <w:p w:rsidR="00FD667F" w:rsidRDefault="00FD667F" w:rsidP="00CB3673">
      <w:pPr>
        <w:rPr>
          <w:color w:val="000000"/>
          <w:sz w:val="28"/>
          <w:szCs w:val="28"/>
          <w:shd w:val="clear" w:color="auto" w:fill="FFFFFF"/>
        </w:rPr>
      </w:pPr>
    </w:p>
    <w:p w:rsidR="00FD667F" w:rsidRDefault="00FD667F" w:rsidP="00CB3673">
      <w:pPr>
        <w:rPr>
          <w:color w:val="000000"/>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765ACF" w:rsidRPr="00126D19" w:rsidTr="008500E6">
        <w:tc>
          <w:tcPr>
            <w:tcW w:w="12015" w:type="dxa"/>
            <w:shd w:val="clear" w:color="auto" w:fill="E36C0A" w:themeFill="accent6" w:themeFillShade="BF"/>
          </w:tcPr>
          <w:p w:rsidR="00765ACF" w:rsidRPr="00E03FDC" w:rsidRDefault="00765ACF" w:rsidP="008500E6">
            <w:pPr>
              <w:rPr>
                <w:rFonts w:ascii="Bookman Old Style" w:hAnsi="Bookman Old Style"/>
                <w:b/>
                <w:color w:val="3366FF"/>
              </w:rPr>
            </w:pPr>
          </w:p>
          <w:p w:rsidR="00765ACF" w:rsidRPr="00E03FDC" w:rsidRDefault="00765ACF" w:rsidP="008500E6">
            <w:pPr>
              <w:jc w:val="center"/>
              <w:rPr>
                <w:rFonts w:ascii="Bookman Old Style" w:hAnsi="Bookman Old Style"/>
                <w:b/>
                <w:color w:val="0000FF"/>
              </w:rPr>
            </w:pPr>
            <w:r>
              <w:rPr>
                <w:rFonts w:ascii="Bookman Old Style" w:hAnsi="Bookman Old Style"/>
                <w:b/>
                <w:color w:val="0000FF"/>
              </w:rPr>
              <w:t>ГАЗЕТА «ПОЖАРАМ НЕТ»</w:t>
            </w:r>
          </w:p>
          <w:p w:rsidR="00765ACF" w:rsidRPr="00E03FDC" w:rsidRDefault="00765ACF" w:rsidP="008500E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765ACF" w:rsidRPr="00126D19" w:rsidRDefault="00765ACF" w:rsidP="008500E6">
            <w:pPr>
              <w:jc w:val="center"/>
            </w:pPr>
          </w:p>
        </w:tc>
      </w:tr>
    </w:tbl>
    <w:p w:rsidR="00765ACF" w:rsidRDefault="00765ACF" w:rsidP="00CB3673">
      <w:pPr>
        <w:rPr>
          <w:color w:val="000000"/>
          <w:sz w:val="28"/>
          <w:szCs w:val="28"/>
          <w:shd w:val="clear" w:color="auto" w:fill="FFFFFF"/>
        </w:rPr>
      </w:pPr>
    </w:p>
    <w:p w:rsidR="00F174BE" w:rsidRDefault="00F174BE" w:rsidP="00F174BE">
      <w:pPr>
        <w:rPr>
          <w:rFonts w:ascii="Arial" w:hAnsi="Arial" w:cs="Arial"/>
          <w:color w:val="000000"/>
          <w:sz w:val="18"/>
          <w:szCs w:val="18"/>
          <w:shd w:val="clear" w:color="auto" w:fill="FFFFFF"/>
        </w:rPr>
      </w:pPr>
    </w:p>
    <w:p w:rsidR="00F174BE" w:rsidRDefault="00F174BE" w:rsidP="00F174BE">
      <w:pPr>
        <w:jc w:val="center"/>
        <w:rPr>
          <w:color w:val="FF0000"/>
          <w:sz w:val="36"/>
          <w:szCs w:val="36"/>
        </w:rPr>
      </w:pPr>
      <w:r w:rsidRPr="00F174BE">
        <w:rPr>
          <w:color w:val="FF0000"/>
          <w:sz w:val="36"/>
          <w:szCs w:val="36"/>
          <w:shd w:val="clear" w:color="auto" w:fill="FFFFFF"/>
        </w:rPr>
        <w:t>Что делать, если у вас дома случился пожар? Как быстро его потушить?</w:t>
      </w:r>
    </w:p>
    <w:p w:rsidR="00F174BE" w:rsidRPr="00F174BE" w:rsidRDefault="00F174BE" w:rsidP="00F174BE">
      <w:pPr>
        <w:jc w:val="center"/>
        <w:rPr>
          <w:color w:val="FF0000"/>
          <w:sz w:val="36"/>
          <w:szCs w:val="36"/>
        </w:rPr>
      </w:pPr>
    </w:p>
    <w:p w:rsidR="00F174BE" w:rsidRDefault="00F174BE" w:rsidP="00F174BE">
      <w:pPr>
        <w:ind w:firstLine="708"/>
        <w:jc w:val="both"/>
        <w:rPr>
          <w:color w:val="000000"/>
          <w:sz w:val="28"/>
          <w:szCs w:val="28"/>
          <w:shd w:val="clear" w:color="auto" w:fill="FFFFFF"/>
        </w:rPr>
      </w:pPr>
      <w:r w:rsidRPr="00F174BE">
        <w:rPr>
          <w:color w:val="000000"/>
          <w:sz w:val="28"/>
          <w:szCs w:val="28"/>
          <w:shd w:val="clear" w:color="auto" w:fill="FFFFFF"/>
        </w:rPr>
        <w:t xml:space="preserve">Пожар является одним из наиболее опасных стихийных бедствий, которое может случиться в </w:t>
      </w:r>
      <w:proofErr w:type="gramStart"/>
      <w:r w:rsidRPr="00F174BE">
        <w:rPr>
          <w:color w:val="000000"/>
          <w:sz w:val="28"/>
          <w:szCs w:val="28"/>
          <w:shd w:val="clear" w:color="auto" w:fill="FFFFFF"/>
        </w:rPr>
        <w:t>каком</w:t>
      </w:r>
      <w:proofErr w:type="gramEnd"/>
      <w:r w:rsidRPr="00F174BE">
        <w:rPr>
          <w:color w:val="000000"/>
          <w:sz w:val="28"/>
          <w:szCs w:val="28"/>
          <w:shd w:val="clear" w:color="auto" w:fill="FFFFFF"/>
        </w:rPr>
        <w:t xml:space="preserve"> угодно месте – в лесу, в жилом или производственном помещении, в фермерском хозяйстве или на судне. Поэтому любому человеку будет нелишним знат</w:t>
      </w:r>
      <w:r>
        <w:rPr>
          <w:color w:val="000000"/>
          <w:sz w:val="28"/>
          <w:szCs w:val="28"/>
          <w:shd w:val="clear" w:color="auto" w:fill="FFFFFF"/>
        </w:rPr>
        <w:t xml:space="preserve">ь, что делать в таких </w:t>
      </w:r>
      <w:proofErr w:type="gramStart"/>
      <w:r>
        <w:rPr>
          <w:color w:val="000000"/>
          <w:sz w:val="28"/>
          <w:szCs w:val="28"/>
          <w:shd w:val="clear" w:color="auto" w:fill="FFFFFF"/>
        </w:rPr>
        <w:t>случаях</w:t>
      </w:r>
      <w:proofErr w:type="gramEnd"/>
      <w:r>
        <w:rPr>
          <w:color w:val="000000"/>
          <w:sz w:val="28"/>
          <w:szCs w:val="28"/>
          <w:shd w:val="clear" w:color="auto" w:fill="FFFFFF"/>
        </w:rPr>
        <w:t>.</w:t>
      </w:r>
    </w:p>
    <w:p w:rsidR="00F174BE" w:rsidRDefault="00F174BE" w:rsidP="00F174BE">
      <w:pPr>
        <w:ind w:firstLine="708"/>
        <w:jc w:val="both"/>
        <w:rPr>
          <w:color w:val="000000"/>
          <w:sz w:val="28"/>
          <w:szCs w:val="28"/>
          <w:shd w:val="clear" w:color="auto" w:fill="FFFFFF"/>
        </w:rPr>
      </w:pPr>
      <w:r w:rsidRPr="00F174BE">
        <w:rPr>
          <w:color w:val="000000"/>
          <w:sz w:val="28"/>
          <w:szCs w:val="28"/>
          <w:shd w:val="clear" w:color="auto" w:fill="FFFFFF"/>
        </w:rPr>
        <w:t>Идеальными средствами защиты являются автоматические установки, где применяются различные огнетушащие вещества: порошковые, газовые, аэрозольные, водяные и т.п. То или иное вещество подбирается в зависимост</w:t>
      </w:r>
      <w:r>
        <w:rPr>
          <w:color w:val="000000"/>
          <w:sz w:val="28"/>
          <w:szCs w:val="28"/>
          <w:shd w:val="clear" w:color="auto" w:fill="FFFFFF"/>
        </w:rPr>
        <w:t>и от защищаемого пространства.</w:t>
      </w:r>
    </w:p>
    <w:p w:rsidR="00F174BE" w:rsidRDefault="00F174BE" w:rsidP="00F174BE">
      <w:pPr>
        <w:ind w:firstLine="708"/>
        <w:jc w:val="both"/>
        <w:rPr>
          <w:color w:val="000000"/>
          <w:sz w:val="28"/>
          <w:szCs w:val="28"/>
          <w:shd w:val="clear" w:color="auto" w:fill="FFFFFF"/>
        </w:rPr>
      </w:pPr>
      <w:r w:rsidRPr="00F174BE">
        <w:rPr>
          <w:color w:val="000000"/>
          <w:sz w:val="28"/>
          <w:szCs w:val="28"/>
          <w:shd w:val="clear" w:color="auto" w:fill="FFFFFF"/>
        </w:rPr>
        <w:t>Но дома или в квартире устанавливать подобные средства слишком дорого и нецелесообразно. Полезно на случай возгораний иметь под рукой хотя бы самый простой огнетушитель. Но если его нет, можно воспользоваться</w:t>
      </w:r>
      <w:r>
        <w:rPr>
          <w:color w:val="000000"/>
          <w:sz w:val="28"/>
          <w:szCs w:val="28"/>
          <w:shd w:val="clear" w:color="auto" w:fill="FFFFFF"/>
        </w:rPr>
        <w:t xml:space="preserve"> другими подручными средствами:</w:t>
      </w:r>
      <w:r w:rsidRPr="00F174BE">
        <w:rPr>
          <w:color w:val="000000"/>
          <w:sz w:val="28"/>
          <w:szCs w:val="28"/>
          <w:shd w:val="clear" w:color="auto" w:fill="FFFFFF"/>
        </w:rPr>
        <w:br/>
        <w:t xml:space="preserve">1.    Вода – это первое, что приходит в голову. Она не только охлаждает загоревшийся предмет, но и снижает температуру самого пламени. Стекая вниз с предмета, охваченного огнем, она к тому же препятствует загоранию других предметов. Вода в </w:t>
      </w:r>
      <w:proofErr w:type="gramStart"/>
      <w:r w:rsidRPr="00F174BE">
        <w:rPr>
          <w:color w:val="000000"/>
          <w:sz w:val="28"/>
          <w:szCs w:val="28"/>
          <w:shd w:val="clear" w:color="auto" w:fill="FFFFFF"/>
        </w:rPr>
        <w:t>кране</w:t>
      </w:r>
      <w:proofErr w:type="gramEnd"/>
      <w:r w:rsidRPr="00F174BE">
        <w:rPr>
          <w:color w:val="000000"/>
          <w:sz w:val="28"/>
          <w:szCs w:val="28"/>
          <w:shd w:val="clear" w:color="auto" w:fill="FFFFFF"/>
        </w:rPr>
        <w:t xml:space="preserve"> есть дома у всех – набираем быстро любую подходящую емкость и приступаем к тушению. Но на электроприборы под напряжение</w:t>
      </w:r>
      <w:r>
        <w:rPr>
          <w:color w:val="000000"/>
          <w:sz w:val="28"/>
          <w:szCs w:val="28"/>
          <w:shd w:val="clear" w:color="auto" w:fill="FFFFFF"/>
        </w:rPr>
        <w:t>м лить ее категорически нельзя.</w:t>
      </w:r>
      <w:r w:rsidRPr="00F174BE">
        <w:rPr>
          <w:color w:val="000000"/>
          <w:sz w:val="28"/>
          <w:szCs w:val="28"/>
          <w:shd w:val="clear" w:color="auto" w:fill="FFFFFF"/>
        </w:rPr>
        <w:br/>
        <w:t>2.    Порошковые средства: обычная пищевая сода, стиральный порошок или соль вполне сойдут для того, чтобы потушить огонь. Они эффективно изолируют возгорание от кислорода. Не случайно сода нередко входит в состав огнетушащего вещества в авто</w:t>
      </w:r>
      <w:r>
        <w:rPr>
          <w:color w:val="000000"/>
          <w:sz w:val="28"/>
          <w:szCs w:val="28"/>
          <w:shd w:val="clear" w:color="auto" w:fill="FFFFFF"/>
        </w:rPr>
        <w:t xml:space="preserve">матических порошковых </w:t>
      </w:r>
      <w:proofErr w:type="gramStart"/>
      <w:r>
        <w:rPr>
          <w:color w:val="000000"/>
          <w:sz w:val="28"/>
          <w:szCs w:val="28"/>
          <w:shd w:val="clear" w:color="auto" w:fill="FFFFFF"/>
        </w:rPr>
        <w:t>системах</w:t>
      </w:r>
      <w:proofErr w:type="gramEnd"/>
      <w:r>
        <w:rPr>
          <w:color w:val="000000"/>
          <w:sz w:val="28"/>
          <w:szCs w:val="28"/>
          <w:shd w:val="clear" w:color="auto" w:fill="FFFFFF"/>
        </w:rPr>
        <w:t>.</w:t>
      </w:r>
      <w:r w:rsidRPr="00F174BE">
        <w:rPr>
          <w:color w:val="000000"/>
          <w:sz w:val="28"/>
          <w:szCs w:val="28"/>
          <w:shd w:val="clear" w:color="auto" w:fill="FFFFFF"/>
        </w:rPr>
        <w:br/>
        <w:t>3.    Шерстяной плед, как ни странно, ненадолго перекрывает доступ кислорода к очагу возгорания. Нужна именно плотная несинтетическая ткань, типа кошмы, которая часто бывает в пожарных щитах. Но и она может загореться от сильного пламени, потому не лишним</w:t>
      </w:r>
      <w:r>
        <w:rPr>
          <w:color w:val="000000"/>
          <w:sz w:val="28"/>
          <w:szCs w:val="28"/>
          <w:shd w:val="clear" w:color="auto" w:fill="FFFFFF"/>
        </w:rPr>
        <w:t xml:space="preserve"> будет облить его сверху водой.</w:t>
      </w:r>
      <w:r w:rsidRPr="00F174BE">
        <w:rPr>
          <w:color w:val="000000"/>
          <w:sz w:val="28"/>
          <w:szCs w:val="28"/>
          <w:shd w:val="clear" w:color="auto" w:fill="FFFFFF"/>
        </w:rPr>
        <w:br/>
        <w:t xml:space="preserve">4.    Земля из цветочных горшков. Конечно, жалко цветы, украшающие ваш дом. Но если очаг пожара еще невелик, лучше пожертвовать любимцами, чтобы быстро присыпать его, нежели остаться через </w:t>
      </w:r>
      <w:r>
        <w:rPr>
          <w:color w:val="000000"/>
          <w:sz w:val="28"/>
          <w:szCs w:val="28"/>
          <w:shd w:val="clear" w:color="auto" w:fill="FFFFFF"/>
        </w:rPr>
        <w:t>какое-то время вовсе без дома.</w:t>
      </w:r>
    </w:p>
    <w:p w:rsidR="00F174BE" w:rsidRPr="00F174BE" w:rsidRDefault="00F174BE" w:rsidP="00F174BE">
      <w:pPr>
        <w:ind w:firstLine="708"/>
        <w:jc w:val="both"/>
        <w:rPr>
          <w:color w:val="000000"/>
          <w:sz w:val="28"/>
          <w:szCs w:val="28"/>
          <w:shd w:val="clear" w:color="auto" w:fill="FFFFFF"/>
        </w:rPr>
      </w:pPr>
      <w:r w:rsidRPr="00F174BE">
        <w:rPr>
          <w:color w:val="000000"/>
          <w:sz w:val="28"/>
          <w:szCs w:val="28"/>
          <w:shd w:val="clear" w:color="auto" w:fill="FFFFFF"/>
        </w:rPr>
        <w:t xml:space="preserve">И главное: чем быстрее пожар обнаружен и </w:t>
      </w:r>
      <w:proofErr w:type="gramStart"/>
      <w:r w:rsidRPr="00F174BE">
        <w:rPr>
          <w:color w:val="000000"/>
          <w:sz w:val="28"/>
          <w:szCs w:val="28"/>
          <w:shd w:val="clear" w:color="auto" w:fill="FFFFFF"/>
        </w:rPr>
        <w:t>предприняты меры</w:t>
      </w:r>
      <w:proofErr w:type="gramEnd"/>
      <w:r w:rsidRPr="00F174BE">
        <w:rPr>
          <w:color w:val="000000"/>
          <w:sz w:val="28"/>
          <w:szCs w:val="28"/>
          <w:shd w:val="clear" w:color="auto" w:fill="FFFFFF"/>
        </w:rPr>
        <w:t xml:space="preserve"> для его устранения, тем больше шансов, что ваши потери будут минимальны. Но если вовремя заметить огонь не удалось, и любые ваши попытки не дают нужного результата – остается только бежать, доверив эту задачу профессиональным пожарникам.</w:t>
      </w:r>
    </w:p>
    <w:p w:rsidR="00F174BE" w:rsidRPr="00F174BE" w:rsidRDefault="00F174BE" w:rsidP="00F174BE">
      <w:pPr>
        <w:jc w:val="both"/>
        <w:rPr>
          <w:color w:val="000000"/>
          <w:sz w:val="28"/>
          <w:szCs w:val="28"/>
          <w:shd w:val="clear" w:color="auto" w:fill="FFFFFF"/>
        </w:rPr>
      </w:pPr>
    </w:p>
    <w:p w:rsidR="00765ACF" w:rsidRDefault="00765ACF" w:rsidP="00CD702C">
      <w:pPr>
        <w:jc w:val="right"/>
        <w:rPr>
          <w:b/>
          <w:sz w:val="28"/>
          <w:szCs w:val="28"/>
        </w:rPr>
      </w:pPr>
    </w:p>
    <w:p w:rsidR="00F174BE" w:rsidRPr="00CD702C" w:rsidRDefault="00F174BE" w:rsidP="00F174BE">
      <w:pPr>
        <w:jc w:val="center"/>
        <w:rPr>
          <w:b/>
          <w:color w:val="FF0000"/>
          <w:sz w:val="28"/>
          <w:szCs w:val="28"/>
        </w:rPr>
      </w:pPr>
      <w:r w:rsidRPr="00CD702C">
        <w:rPr>
          <w:b/>
          <w:color w:val="FF0000"/>
          <w:sz w:val="28"/>
          <w:szCs w:val="28"/>
        </w:rPr>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F174BE" w:rsidRDefault="00F174BE" w:rsidP="00F174BE">
      <w:pPr>
        <w:rPr>
          <w:sz w:val="28"/>
          <w:szCs w:val="28"/>
        </w:rPr>
      </w:pPr>
    </w:p>
    <w:p w:rsidR="00F174BE" w:rsidRDefault="00F174BE" w:rsidP="00F174BE">
      <w:pPr>
        <w:rPr>
          <w:b/>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174BE" w:rsidRPr="00126D19" w:rsidTr="007818EB">
        <w:tc>
          <w:tcPr>
            <w:tcW w:w="12015" w:type="dxa"/>
            <w:shd w:val="clear" w:color="auto" w:fill="E36C0A" w:themeFill="accent6" w:themeFillShade="BF"/>
          </w:tcPr>
          <w:p w:rsidR="00F174BE" w:rsidRPr="00E03FDC" w:rsidRDefault="00F174BE" w:rsidP="007818EB">
            <w:pPr>
              <w:rPr>
                <w:rFonts w:ascii="Bookman Old Style" w:hAnsi="Bookman Old Style"/>
                <w:b/>
                <w:color w:val="3366FF"/>
              </w:rPr>
            </w:pPr>
          </w:p>
          <w:p w:rsidR="00F174BE" w:rsidRPr="00E03FDC" w:rsidRDefault="00F174BE" w:rsidP="007818EB">
            <w:pPr>
              <w:jc w:val="center"/>
              <w:rPr>
                <w:rFonts w:ascii="Bookman Old Style" w:hAnsi="Bookman Old Style"/>
                <w:b/>
                <w:color w:val="0000FF"/>
              </w:rPr>
            </w:pPr>
            <w:r>
              <w:rPr>
                <w:rFonts w:ascii="Bookman Old Style" w:hAnsi="Bookman Old Style"/>
                <w:b/>
                <w:color w:val="0000FF"/>
              </w:rPr>
              <w:t>ГАЗЕТА «ПОЖАРАМ НЕТ»</w:t>
            </w:r>
          </w:p>
          <w:p w:rsidR="00F174BE" w:rsidRPr="00E03FDC" w:rsidRDefault="00F174BE" w:rsidP="007818EB">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174BE" w:rsidRPr="00126D19" w:rsidRDefault="00F174BE" w:rsidP="007818EB">
            <w:pPr>
              <w:jc w:val="center"/>
            </w:pPr>
          </w:p>
        </w:tc>
      </w:tr>
    </w:tbl>
    <w:p w:rsidR="00F174BE" w:rsidRDefault="00F174BE" w:rsidP="00765ACF">
      <w:pPr>
        <w:jc w:val="center"/>
        <w:rPr>
          <w:color w:val="FF0000"/>
          <w:sz w:val="32"/>
          <w:szCs w:val="32"/>
          <w:shd w:val="clear" w:color="auto" w:fill="FFFFFF"/>
        </w:rPr>
      </w:pPr>
    </w:p>
    <w:p w:rsidR="00765ACF" w:rsidRPr="00527108" w:rsidRDefault="00765ACF" w:rsidP="00765ACF">
      <w:pPr>
        <w:jc w:val="center"/>
        <w:rPr>
          <w:color w:val="FF0000"/>
          <w:sz w:val="32"/>
          <w:szCs w:val="32"/>
          <w:shd w:val="clear" w:color="auto" w:fill="FFFFFF"/>
        </w:rPr>
      </w:pPr>
      <w:r w:rsidRPr="00527108">
        <w:rPr>
          <w:color w:val="FF0000"/>
          <w:sz w:val="32"/>
          <w:szCs w:val="32"/>
          <w:shd w:val="clear" w:color="auto" w:fill="FFFFFF"/>
        </w:rPr>
        <w:t>Памятка для детей во время возникновения пожара.</w:t>
      </w:r>
    </w:p>
    <w:p w:rsidR="00765ACF" w:rsidRPr="00527108" w:rsidRDefault="00765ACF" w:rsidP="00765ACF">
      <w:pPr>
        <w:jc w:val="center"/>
        <w:rPr>
          <w:color w:val="000000"/>
          <w:sz w:val="28"/>
          <w:szCs w:val="28"/>
          <w:shd w:val="clear" w:color="auto" w:fill="FFFFFF"/>
        </w:rPr>
      </w:pPr>
    </w:p>
    <w:p w:rsidR="00765ACF" w:rsidRDefault="00765ACF" w:rsidP="00F174BE">
      <w:pPr>
        <w:ind w:firstLine="708"/>
        <w:jc w:val="both"/>
        <w:rPr>
          <w:color w:val="000000"/>
          <w:sz w:val="28"/>
          <w:szCs w:val="28"/>
          <w:shd w:val="clear" w:color="auto" w:fill="FFFFFF"/>
        </w:rPr>
      </w:pPr>
      <w:r w:rsidRPr="00527108">
        <w:rPr>
          <w:color w:val="000000"/>
          <w:sz w:val="28"/>
          <w:szCs w:val="28"/>
          <w:shd w:val="clear" w:color="auto" w:fill="FFFFFF"/>
        </w:rPr>
        <w:t xml:space="preserve">В целях повышения безопасности детей педагоги и воспитатели должны донести для своих воспитанников следующую памятку по пожарной безопасности. Пожарную охрану следует вызвать по телефону 01. При этом необходимо внятно и четко назвать адрес и фамилию. Горящий электроприбор следует </w:t>
      </w:r>
      <w:proofErr w:type="gramStart"/>
      <w:r w:rsidRPr="00527108">
        <w:rPr>
          <w:color w:val="000000"/>
          <w:sz w:val="28"/>
          <w:szCs w:val="28"/>
          <w:shd w:val="clear" w:color="auto" w:fill="FFFFFF"/>
        </w:rPr>
        <w:t>выключить и накрыть</w:t>
      </w:r>
      <w:proofErr w:type="gramEnd"/>
      <w:r w:rsidRPr="00527108">
        <w:rPr>
          <w:color w:val="000000"/>
          <w:sz w:val="28"/>
          <w:szCs w:val="28"/>
          <w:shd w:val="clear" w:color="auto" w:fill="FFFFFF"/>
        </w:rPr>
        <w:t xml:space="preserve"> одеялом или ковриком. Это </w:t>
      </w:r>
      <w:proofErr w:type="gramStart"/>
      <w:r w:rsidRPr="00527108">
        <w:rPr>
          <w:color w:val="000000"/>
          <w:sz w:val="28"/>
          <w:szCs w:val="28"/>
          <w:shd w:val="clear" w:color="auto" w:fill="FFFFFF"/>
        </w:rPr>
        <w:t>ограничит подачу кислорода к объекту возгорания и уменьшит</w:t>
      </w:r>
      <w:proofErr w:type="gramEnd"/>
      <w:r w:rsidRPr="00527108">
        <w:rPr>
          <w:color w:val="000000"/>
          <w:sz w:val="28"/>
          <w:szCs w:val="28"/>
          <w:shd w:val="clear" w:color="auto" w:fill="FFFFFF"/>
        </w:rPr>
        <w:t xml:space="preserve"> (или затушит) пламя. Окна при пожаре лучше не открывать. Прямой доступ кислорода к очагу возгорания будет только усиливать горение. Важно оповестить о пожаре ближайших соседей. Если есть младшие братья или сестры, то старшие должны помочь им выбраться из горящего помещения. Важно знать, как правильно выбираться из задымленного помещения. Чтобы не надышаться угарным газом, выбираться следует ползком, или просто как можно ниже пригибаясь к земле. К лицу лучше приложить влажную салфетку или ткань.</w:t>
      </w:r>
    </w:p>
    <w:p w:rsidR="00765ACF" w:rsidRDefault="00765ACF" w:rsidP="00765ACF">
      <w:pPr>
        <w:ind w:firstLine="708"/>
        <w:rPr>
          <w:color w:val="000000"/>
          <w:sz w:val="28"/>
          <w:szCs w:val="28"/>
          <w:shd w:val="clear" w:color="auto" w:fill="FFFFFF"/>
        </w:rPr>
      </w:pPr>
    </w:p>
    <w:p w:rsidR="00765ACF" w:rsidRPr="00527108" w:rsidRDefault="00765ACF" w:rsidP="00765ACF">
      <w:pPr>
        <w:ind w:firstLine="708"/>
        <w:rPr>
          <w:color w:val="000000"/>
          <w:sz w:val="28"/>
          <w:szCs w:val="28"/>
          <w:shd w:val="clear" w:color="auto" w:fill="FFFFFF"/>
        </w:rPr>
      </w:pPr>
    </w:p>
    <w:p w:rsidR="00765ACF" w:rsidRDefault="00765ACF" w:rsidP="00765ACF">
      <w:pPr>
        <w:jc w:val="right"/>
        <w:rPr>
          <w:b/>
        </w:rPr>
      </w:pPr>
      <w:r>
        <w:rPr>
          <w:b/>
        </w:rPr>
        <w:t>Ст. инспектор</w:t>
      </w:r>
      <w:r w:rsidRPr="00B04311">
        <w:rPr>
          <w:b/>
        </w:rPr>
        <w:t xml:space="preserve"> </w:t>
      </w:r>
      <w:r>
        <w:rPr>
          <w:b/>
        </w:rPr>
        <w:t xml:space="preserve">ОНД  и </w:t>
      </w:r>
      <w:proofErr w:type="gramStart"/>
      <w:r>
        <w:rPr>
          <w:b/>
        </w:rPr>
        <w:t>ПР</w:t>
      </w:r>
      <w:proofErr w:type="gramEnd"/>
      <w:r>
        <w:rPr>
          <w:b/>
        </w:rPr>
        <w:t xml:space="preserve"> по Козульскому району</w:t>
      </w:r>
    </w:p>
    <w:p w:rsidR="00765ACF" w:rsidRPr="00B04311" w:rsidRDefault="00765ACF" w:rsidP="00765ACF">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765ACF" w:rsidRPr="00B04311" w:rsidRDefault="00765ACF" w:rsidP="00765ACF">
      <w:pPr>
        <w:jc w:val="right"/>
        <w:rPr>
          <w:b/>
        </w:rPr>
      </w:pPr>
      <w:r>
        <w:rPr>
          <w:b/>
        </w:rPr>
        <w:t>капитан</w:t>
      </w:r>
      <w:r w:rsidRPr="00B04311">
        <w:rPr>
          <w:b/>
        </w:rPr>
        <w:t xml:space="preserve"> внутренней службы </w:t>
      </w:r>
    </w:p>
    <w:p w:rsidR="00765ACF" w:rsidRPr="0030100F" w:rsidRDefault="00765ACF" w:rsidP="00765ACF">
      <w:pPr>
        <w:jc w:val="right"/>
        <w:rPr>
          <w:rStyle w:val="FontStyle117"/>
          <w:bCs w:val="0"/>
        </w:rPr>
      </w:pPr>
      <w:r>
        <w:rPr>
          <w:b/>
        </w:rPr>
        <w:t>В.А. Дутчик</w:t>
      </w:r>
    </w:p>
    <w:p w:rsidR="00765ACF" w:rsidRDefault="00765ACF" w:rsidP="00765ACF">
      <w:pPr>
        <w:jc w:val="center"/>
        <w:rPr>
          <w:color w:val="FF0000"/>
          <w:sz w:val="32"/>
          <w:szCs w:val="32"/>
          <w:shd w:val="clear" w:color="auto" w:fill="FFFFFF"/>
        </w:rPr>
      </w:pPr>
    </w:p>
    <w:p w:rsidR="00765ACF" w:rsidRDefault="00765ACF" w:rsidP="00F174BE">
      <w:pPr>
        <w:rPr>
          <w:b/>
          <w:color w:val="FF0000"/>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170DCF" w:rsidP="00FD667F">
            <w:r w:rsidRPr="00012205">
              <w:t xml:space="preserve">№ </w:t>
            </w:r>
            <w:r w:rsidR="00765ACF">
              <w:t>7</w:t>
            </w:r>
            <w:r w:rsidR="00FD667F">
              <w:t>2</w:t>
            </w:r>
            <w:r w:rsidRPr="00012205">
              <w:t xml:space="preserve"> от </w:t>
            </w:r>
            <w:r w:rsidR="00765ACF">
              <w:t>1</w:t>
            </w:r>
            <w:r w:rsidR="00FD667F">
              <w:t>7</w:t>
            </w:r>
            <w:r w:rsidR="00765ACF">
              <w:t xml:space="preserve"> </w:t>
            </w:r>
            <w:r w:rsidR="00FD667F">
              <w:t>сентября</w:t>
            </w:r>
            <w:r w:rsidRPr="00012205">
              <w:t xml:space="preserve"> 201</w:t>
            </w:r>
            <w:r w:rsidR="00D348EE">
              <w:t>9</w:t>
            </w:r>
            <w:r w:rsidRPr="00012205">
              <w:t xml:space="preserve"> года</w:t>
            </w:r>
          </w:p>
        </w:tc>
        <w:tc>
          <w:tcPr>
            <w:tcW w:w="5760" w:type="dxa"/>
          </w:tcPr>
          <w:p w:rsidR="00170DCF" w:rsidRDefault="00170DCF" w:rsidP="00A77351">
            <w:r>
              <w:t xml:space="preserve">Выпускается </w:t>
            </w:r>
            <w:r w:rsidR="003C2E21">
              <w:t xml:space="preserve">ОНД и </w:t>
            </w:r>
            <w:proofErr w:type="gramStart"/>
            <w:r w:rsidR="003C2E21">
              <w:t>ПР</w:t>
            </w:r>
            <w:proofErr w:type="gramEnd"/>
            <w:r w:rsidR="003C2E21">
              <w:t xml:space="preserve"> </w:t>
            </w:r>
            <w:r>
              <w:t>по Козульскому району Красноярского края.</w:t>
            </w:r>
          </w:p>
          <w:p w:rsidR="00170DCF" w:rsidRDefault="00170DCF" w:rsidP="00A77351">
            <w:r>
              <w:t xml:space="preserve">Адрес: 662050, Красноярский край, Козульский район, п. Козулька, ул. </w:t>
            </w:r>
            <w:proofErr w:type="gramStart"/>
            <w:r>
              <w:t>Центральная</w:t>
            </w:r>
            <w:proofErr w:type="gramEnd"/>
            <w:r>
              <w:t>, 40 «А»</w:t>
            </w:r>
          </w:p>
          <w:p w:rsidR="00170DCF" w:rsidRDefault="00170DCF" w:rsidP="00A77351">
            <w:r>
              <w:t xml:space="preserve"> тел. (39154) 2-11-01 </w:t>
            </w:r>
          </w:p>
          <w:p w:rsidR="00170DCF" w:rsidRDefault="00170DCF" w:rsidP="00A77351">
            <w:r>
              <w:t>Редактор газеты: ст. инспектор ОНД</w:t>
            </w:r>
            <w:r w:rsidR="00E5110F">
              <w:t xml:space="preserve"> и </w:t>
            </w:r>
            <w:proofErr w:type="gramStart"/>
            <w:r w:rsidR="00E5110F">
              <w:t>ПР</w:t>
            </w:r>
            <w:proofErr w:type="gramEnd"/>
            <w:r w:rsidR="00394A3C">
              <w:t xml:space="preserve"> по Козульскому району</w:t>
            </w:r>
            <w:r w:rsidR="003C2E21">
              <w:t xml:space="preserve"> </w:t>
            </w:r>
            <w:r>
              <w:t>В.А. Дутчик</w:t>
            </w:r>
          </w:p>
        </w:tc>
      </w:tr>
    </w:tbl>
    <w:p w:rsidR="007746A4" w:rsidRDefault="007746A4" w:rsidP="00222CC5">
      <w:pPr>
        <w:autoSpaceDE w:val="0"/>
        <w:autoSpaceDN w:val="0"/>
        <w:adjustRightInd w:val="0"/>
        <w:rPr>
          <w:b/>
          <w:color w:val="FF0000"/>
          <w:sz w:val="28"/>
          <w:szCs w:val="28"/>
        </w:rPr>
      </w:pPr>
    </w:p>
    <w:sectPr w:rsidR="007746A4" w:rsidSect="00FD667F">
      <w:footerReference w:type="even" r:id="rId12"/>
      <w:footerReference w:type="default" r:id="rId13"/>
      <w:pgSz w:w="11906" w:h="16838"/>
      <w:pgMar w:top="284" w:right="720" w:bottom="142"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2D" w:rsidRDefault="00BD232D">
      <w:r>
        <w:separator/>
      </w:r>
    </w:p>
  </w:endnote>
  <w:endnote w:type="continuationSeparator" w:id="0">
    <w:p w:rsidR="00BD232D" w:rsidRDefault="00BD2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444927"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444927"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69335E">
      <w:rPr>
        <w:rStyle w:val="a5"/>
        <w:noProof/>
      </w:rPr>
      <w:t>7</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2D" w:rsidRDefault="00BD232D">
      <w:r>
        <w:separator/>
      </w:r>
    </w:p>
  </w:footnote>
  <w:footnote w:type="continuationSeparator" w:id="0">
    <w:p w:rsidR="00BD232D" w:rsidRDefault="00BD2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84412E"/>
    <w:lvl w:ilvl="0">
      <w:numFmt w:val="bullet"/>
      <w:lvlText w:val="*"/>
      <w:lvlJc w:val="left"/>
    </w:lvl>
  </w:abstractNum>
  <w:abstractNum w:abstractNumId="1">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4F41277"/>
    <w:multiLevelType w:val="singleLevel"/>
    <w:tmpl w:val="379A6538"/>
    <w:lvl w:ilvl="0">
      <w:numFmt w:val="bullet"/>
      <w:lvlText w:val="-"/>
      <w:lvlJc w:val="left"/>
      <w:pPr>
        <w:tabs>
          <w:tab w:val="num" w:pos="360"/>
        </w:tabs>
        <w:ind w:left="360" w:hanging="360"/>
      </w:pPr>
    </w:lvl>
  </w:abstractNum>
  <w:abstractNum w:abstractNumId="4">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F3D71"/>
    <w:multiLevelType w:val="singleLevel"/>
    <w:tmpl w:val="AA3AED60"/>
    <w:lvl w:ilvl="0">
      <w:start w:val="1"/>
      <w:numFmt w:val="decimal"/>
      <w:lvlText w:val="%1."/>
      <w:lvlJc w:val="left"/>
      <w:pPr>
        <w:tabs>
          <w:tab w:val="num" w:pos="720"/>
        </w:tabs>
        <w:ind w:left="720" w:hanging="360"/>
      </w:pPr>
      <w:rPr>
        <w:b/>
      </w:rPr>
    </w:lvl>
  </w:abstractNum>
  <w:abstractNum w:abstractNumId="12">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0">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1"/>
  </w:num>
  <w:num w:numId="3">
    <w:abstractNumId w:val="5"/>
  </w:num>
  <w:num w:numId="4">
    <w:abstractNumId w:val="26"/>
  </w:num>
  <w:num w:numId="5">
    <w:abstractNumId w:val="4"/>
  </w:num>
  <w:num w:numId="6">
    <w:abstractNumId w:val="19"/>
  </w:num>
  <w:num w:numId="7">
    <w:abstractNumId w:val="13"/>
  </w:num>
  <w:num w:numId="8">
    <w:abstractNumId w:val="14"/>
  </w:num>
  <w:num w:numId="9">
    <w:abstractNumId w:val="3"/>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27"/>
  </w:num>
  <w:num w:numId="16">
    <w:abstractNumId w:val="7"/>
  </w:num>
  <w:num w:numId="17">
    <w:abstractNumId w:val="8"/>
  </w:num>
  <w:num w:numId="18">
    <w:abstractNumId w:val="25"/>
  </w:num>
  <w:num w:numId="19">
    <w:abstractNumId w:val="11"/>
  </w:num>
  <w:num w:numId="20">
    <w:abstractNumId w:val="22"/>
  </w:num>
  <w:num w:numId="21">
    <w:abstractNumId w:val="12"/>
  </w:num>
  <w:num w:numId="22">
    <w:abstractNumId w:val="23"/>
  </w:num>
  <w:num w:numId="23">
    <w:abstractNumId w:val="16"/>
  </w:num>
  <w:num w:numId="24">
    <w:abstractNumId w:val="20"/>
  </w:num>
  <w:num w:numId="25">
    <w:abstractNumId w:val="17"/>
  </w:num>
  <w:num w:numId="26">
    <w:abstractNumId w:val="18"/>
  </w:num>
  <w:num w:numId="27">
    <w:abstractNumId w:val="15"/>
  </w:num>
  <w:num w:numId="28">
    <w:abstractNumId w:val="6"/>
  </w:num>
  <w:num w:numId="29">
    <w:abstractNumId w:val="0"/>
    <w:lvlOverride w:ilvl="0">
      <w:lvl w:ilvl="0">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104450">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36F0"/>
    <w:rsid w:val="00015D20"/>
    <w:rsid w:val="00017394"/>
    <w:rsid w:val="000174D4"/>
    <w:rsid w:val="00020DB2"/>
    <w:rsid w:val="00023648"/>
    <w:rsid w:val="000247E3"/>
    <w:rsid w:val="00024C7C"/>
    <w:rsid w:val="000255C4"/>
    <w:rsid w:val="00025AA7"/>
    <w:rsid w:val="00027475"/>
    <w:rsid w:val="0003110E"/>
    <w:rsid w:val="000342F5"/>
    <w:rsid w:val="000350C3"/>
    <w:rsid w:val="00036D2B"/>
    <w:rsid w:val="00041B66"/>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30"/>
    <w:rsid w:val="000C53EC"/>
    <w:rsid w:val="000D0488"/>
    <w:rsid w:val="000D3EF6"/>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143"/>
    <w:rsid w:val="001432AF"/>
    <w:rsid w:val="00144442"/>
    <w:rsid w:val="001447BE"/>
    <w:rsid w:val="0014511D"/>
    <w:rsid w:val="00145A50"/>
    <w:rsid w:val="00146386"/>
    <w:rsid w:val="00147FF2"/>
    <w:rsid w:val="00154E5A"/>
    <w:rsid w:val="001555F9"/>
    <w:rsid w:val="001576CC"/>
    <w:rsid w:val="00157D50"/>
    <w:rsid w:val="0016097D"/>
    <w:rsid w:val="00161761"/>
    <w:rsid w:val="0016197F"/>
    <w:rsid w:val="00165567"/>
    <w:rsid w:val="00165A6D"/>
    <w:rsid w:val="001660EA"/>
    <w:rsid w:val="00167E87"/>
    <w:rsid w:val="00170DCF"/>
    <w:rsid w:val="00170F74"/>
    <w:rsid w:val="001712D6"/>
    <w:rsid w:val="00175F75"/>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03B9"/>
    <w:rsid w:val="00201218"/>
    <w:rsid w:val="00201A0E"/>
    <w:rsid w:val="00201DA1"/>
    <w:rsid w:val="002024E0"/>
    <w:rsid w:val="00202997"/>
    <w:rsid w:val="0020516A"/>
    <w:rsid w:val="0020531E"/>
    <w:rsid w:val="00205326"/>
    <w:rsid w:val="002053A9"/>
    <w:rsid w:val="002102C0"/>
    <w:rsid w:val="00210323"/>
    <w:rsid w:val="002169B3"/>
    <w:rsid w:val="00216EBD"/>
    <w:rsid w:val="00216F8C"/>
    <w:rsid w:val="002205FB"/>
    <w:rsid w:val="002207DE"/>
    <w:rsid w:val="002218CE"/>
    <w:rsid w:val="00222788"/>
    <w:rsid w:val="00222CC5"/>
    <w:rsid w:val="00223A78"/>
    <w:rsid w:val="0022687F"/>
    <w:rsid w:val="002277BD"/>
    <w:rsid w:val="0023063A"/>
    <w:rsid w:val="00230CFF"/>
    <w:rsid w:val="002317B6"/>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3FA5"/>
    <w:rsid w:val="00275C62"/>
    <w:rsid w:val="002814AB"/>
    <w:rsid w:val="002850AA"/>
    <w:rsid w:val="00285469"/>
    <w:rsid w:val="002859FF"/>
    <w:rsid w:val="00286A5A"/>
    <w:rsid w:val="0029040F"/>
    <w:rsid w:val="002906F4"/>
    <w:rsid w:val="0029079D"/>
    <w:rsid w:val="002913DA"/>
    <w:rsid w:val="00293865"/>
    <w:rsid w:val="002977E8"/>
    <w:rsid w:val="002A36DF"/>
    <w:rsid w:val="002A7C1F"/>
    <w:rsid w:val="002B0384"/>
    <w:rsid w:val="002B0DC6"/>
    <w:rsid w:val="002B1DD4"/>
    <w:rsid w:val="002B4D32"/>
    <w:rsid w:val="002B4E47"/>
    <w:rsid w:val="002B5014"/>
    <w:rsid w:val="002B5E8E"/>
    <w:rsid w:val="002B60C1"/>
    <w:rsid w:val="002C38EA"/>
    <w:rsid w:val="002C66A6"/>
    <w:rsid w:val="002C6C72"/>
    <w:rsid w:val="002C7161"/>
    <w:rsid w:val="002D04D6"/>
    <w:rsid w:val="002D0AF9"/>
    <w:rsid w:val="002D430C"/>
    <w:rsid w:val="002D731E"/>
    <w:rsid w:val="002D7824"/>
    <w:rsid w:val="002E0637"/>
    <w:rsid w:val="002E544E"/>
    <w:rsid w:val="002E6E68"/>
    <w:rsid w:val="002E7456"/>
    <w:rsid w:val="002F040E"/>
    <w:rsid w:val="002F0CC4"/>
    <w:rsid w:val="002F14FD"/>
    <w:rsid w:val="002F186B"/>
    <w:rsid w:val="002F26BC"/>
    <w:rsid w:val="002F26F8"/>
    <w:rsid w:val="002F4662"/>
    <w:rsid w:val="002F4A8A"/>
    <w:rsid w:val="002F5BA0"/>
    <w:rsid w:val="0030179B"/>
    <w:rsid w:val="00302DD6"/>
    <w:rsid w:val="00303446"/>
    <w:rsid w:val="00305F97"/>
    <w:rsid w:val="003061DB"/>
    <w:rsid w:val="00306A05"/>
    <w:rsid w:val="003124CE"/>
    <w:rsid w:val="0031349E"/>
    <w:rsid w:val="00314F3F"/>
    <w:rsid w:val="00320C7B"/>
    <w:rsid w:val="0032162B"/>
    <w:rsid w:val="00323891"/>
    <w:rsid w:val="00326219"/>
    <w:rsid w:val="0032651A"/>
    <w:rsid w:val="00326B19"/>
    <w:rsid w:val="00326FD7"/>
    <w:rsid w:val="003275B4"/>
    <w:rsid w:val="00330067"/>
    <w:rsid w:val="00330E83"/>
    <w:rsid w:val="003323A5"/>
    <w:rsid w:val="00336F10"/>
    <w:rsid w:val="003403D9"/>
    <w:rsid w:val="00341AB6"/>
    <w:rsid w:val="00342B91"/>
    <w:rsid w:val="00342EA2"/>
    <w:rsid w:val="00345176"/>
    <w:rsid w:val="003451EE"/>
    <w:rsid w:val="00346113"/>
    <w:rsid w:val="003468F1"/>
    <w:rsid w:val="00347728"/>
    <w:rsid w:val="00352360"/>
    <w:rsid w:val="00352E4D"/>
    <w:rsid w:val="003550F3"/>
    <w:rsid w:val="0036000D"/>
    <w:rsid w:val="003611EC"/>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06EA"/>
    <w:rsid w:val="003C2233"/>
    <w:rsid w:val="003C23AA"/>
    <w:rsid w:val="003C2E21"/>
    <w:rsid w:val="003C4780"/>
    <w:rsid w:val="003C52B7"/>
    <w:rsid w:val="003D03A8"/>
    <w:rsid w:val="003D03BC"/>
    <w:rsid w:val="003D10C6"/>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4927"/>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51E7"/>
    <w:rsid w:val="00485595"/>
    <w:rsid w:val="00491AF1"/>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40DD4"/>
    <w:rsid w:val="00540FF7"/>
    <w:rsid w:val="0054212A"/>
    <w:rsid w:val="00542809"/>
    <w:rsid w:val="00542DA0"/>
    <w:rsid w:val="005456D6"/>
    <w:rsid w:val="00546FD9"/>
    <w:rsid w:val="005479B7"/>
    <w:rsid w:val="005503DD"/>
    <w:rsid w:val="00550479"/>
    <w:rsid w:val="00550527"/>
    <w:rsid w:val="0055229C"/>
    <w:rsid w:val="00552430"/>
    <w:rsid w:val="0055374F"/>
    <w:rsid w:val="00553C90"/>
    <w:rsid w:val="00554A55"/>
    <w:rsid w:val="005563BC"/>
    <w:rsid w:val="005578A6"/>
    <w:rsid w:val="00560A1F"/>
    <w:rsid w:val="00562967"/>
    <w:rsid w:val="00563F82"/>
    <w:rsid w:val="005648BF"/>
    <w:rsid w:val="005667D0"/>
    <w:rsid w:val="00566D4F"/>
    <w:rsid w:val="00567CF2"/>
    <w:rsid w:val="00571934"/>
    <w:rsid w:val="00572B10"/>
    <w:rsid w:val="00574BA3"/>
    <w:rsid w:val="00575326"/>
    <w:rsid w:val="0058177B"/>
    <w:rsid w:val="005824E1"/>
    <w:rsid w:val="00584E55"/>
    <w:rsid w:val="005875ED"/>
    <w:rsid w:val="00587D23"/>
    <w:rsid w:val="005913EC"/>
    <w:rsid w:val="005914B2"/>
    <w:rsid w:val="00592CC8"/>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2821"/>
    <w:rsid w:val="005E2E74"/>
    <w:rsid w:val="005E3FBF"/>
    <w:rsid w:val="005E47A3"/>
    <w:rsid w:val="005E60A7"/>
    <w:rsid w:val="005E6F2F"/>
    <w:rsid w:val="005F02FB"/>
    <w:rsid w:val="005F48D4"/>
    <w:rsid w:val="005F77C1"/>
    <w:rsid w:val="00600201"/>
    <w:rsid w:val="006004D8"/>
    <w:rsid w:val="00601FAB"/>
    <w:rsid w:val="00602C17"/>
    <w:rsid w:val="00603377"/>
    <w:rsid w:val="006076AB"/>
    <w:rsid w:val="00607937"/>
    <w:rsid w:val="00607CA0"/>
    <w:rsid w:val="00610783"/>
    <w:rsid w:val="00612641"/>
    <w:rsid w:val="006136A9"/>
    <w:rsid w:val="00613D1C"/>
    <w:rsid w:val="00613DF2"/>
    <w:rsid w:val="00614E78"/>
    <w:rsid w:val="006156F7"/>
    <w:rsid w:val="00615B67"/>
    <w:rsid w:val="00616674"/>
    <w:rsid w:val="00616CAE"/>
    <w:rsid w:val="00620799"/>
    <w:rsid w:val="00623DF4"/>
    <w:rsid w:val="00625CBC"/>
    <w:rsid w:val="00626646"/>
    <w:rsid w:val="00626A1E"/>
    <w:rsid w:val="00627548"/>
    <w:rsid w:val="00634840"/>
    <w:rsid w:val="00636086"/>
    <w:rsid w:val="0063651A"/>
    <w:rsid w:val="00640B82"/>
    <w:rsid w:val="00641544"/>
    <w:rsid w:val="00641557"/>
    <w:rsid w:val="00641988"/>
    <w:rsid w:val="00642CF3"/>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31B0"/>
    <w:rsid w:val="00674B9E"/>
    <w:rsid w:val="00676199"/>
    <w:rsid w:val="00680668"/>
    <w:rsid w:val="00681E68"/>
    <w:rsid w:val="00685242"/>
    <w:rsid w:val="00685A2C"/>
    <w:rsid w:val="00687197"/>
    <w:rsid w:val="00687F1C"/>
    <w:rsid w:val="00690193"/>
    <w:rsid w:val="00690693"/>
    <w:rsid w:val="00690EBC"/>
    <w:rsid w:val="00691641"/>
    <w:rsid w:val="00692603"/>
    <w:rsid w:val="00692659"/>
    <w:rsid w:val="006929CD"/>
    <w:rsid w:val="0069335E"/>
    <w:rsid w:val="00694269"/>
    <w:rsid w:val="00694E81"/>
    <w:rsid w:val="00695204"/>
    <w:rsid w:val="00696E3D"/>
    <w:rsid w:val="006A079A"/>
    <w:rsid w:val="006A09AC"/>
    <w:rsid w:val="006A101D"/>
    <w:rsid w:val="006A1D74"/>
    <w:rsid w:val="006A1F43"/>
    <w:rsid w:val="006A1F7A"/>
    <w:rsid w:val="006A2134"/>
    <w:rsid w:val="006A30C2"/>
    <w:rsid w:val="006A4212"/>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0ACA"/>
    <w:rsid w:val="006F2182"/>
    <w:rsid w:val="006F5B54"/>
    <w:rsid w:val="006F699F"/>
    <w:rsid w:val="00701009"/>
    <w:rsid w:val="007025CD"/>
    <w:rsid w:val="00702B64"/>
    <w:rsid w:val="0070696B"/>
    <w:rsid w:val="00710356"/>
    <w:rsid w:val="007109BE"/>
    <w:rsid w:val="00710C6C"/>
    <w:rsid w:val="00711298"/>
    <w:rsid w:val="00712212"/>
    <w:rsid w:val="0071256B"/>
    <w:rsid w:val="00715C92"/>
    <w:rsid w:val="00716848"/>
    <w:rsid w:val="00720588"/>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F82"/>
    <w:rsid w:val="00762A23"/>
    <w:rsid w:val="00762E1C"/>
    <w:rsid w:val="00763C3F"/>
    <w:rsid w:val="00765380"/>
    <w:rsid w:val="00765ACF"/>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2B5C"/>
    <w:rsid w:val="007C49C0"/>
    <w:rsid w:val="007C5B22"/>
    <w:rsid w:val="007C5DDF"/>
    <w:rsid w:val="007C602A"/>
    <w:rsid w:val="007C6510"/>
    <w:rsid w:val="007D09EA"/>
    <w:rsid w:val="007D2CEA"/>
    <w:rsid w:val="007D3916"/>
    <w:rsid w:val="007D5D9A"/>
    <w:rsid w:val="007D6500"/>
    <w:rsid w:val="007D7F0E"/>
    <w:rsid w:val="007E0AA9"/>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8B4"/>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11AF"/>
    <w:rsid w:val="00873C3C"/>
    <w:rsid w:val="008744D3"/>
    <w:rsid w:val="00876ACC"/>
    <w:rsid w:val="00876B4C"/>
    <w:rsid w:val="00876E8B"/>
    <w:rsid w:val="00877B41"/>
    <w:rsid w:val="00883A1A"/>
    <w:rsid w:val="00885F0B"/>
    <w:rsid w:val="0088709A"/>
    <w:rsid w:val="008875D9"/>
    <w:rsid w:val="00887FE7"/>
    <w:rsid w:val="0089105C"/>
    <w:rsid w:val="00893CEA"/>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2B3E"/>
    <w:rsid w:val="008B4171"/>
    <w:rsid w:val="008B4A20"/>
    <w:rsid w:val="008B5F37"/>
    <w:rsid w:val="008C1BCE"/>
    <w:rsid w:val="008C2F6A"/>
    <w:rsid w:val="008C304B"/>
    <w:rsid w:val="008C4398"/>
    <w:rsid w:val="008C54A9"/>
    <w:rsid w:val="008C5F97"/>
    <w:rsid w:val="008C64FF"/>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67CE6"/>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B1AC0"/>
    <w:rsid w:val="009B28C2"/>
    <w:rsid w:val="009B2D61"/>
    <w:rsid w:val="009B3E4E"/>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A8B"/>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0"/>
    <w:rsid w:val="00A26AFD"/>
    <w:rsid w:val="00A278D5"/>
    <w:rsid w:val="00A27ED7"/>
    <w:rsid w:val="00A305EC"/>
    <w:rsid w:val="00A31ABB"/>
    <w:rsid w:val="00A331D3"/>
    <w:rsid w:val="00A3424A"/>
    <w:rsid w:val="00A34B22"/>
    <w:rsid w:val="00A34CB4"/>
    <w:rsid w:val="00A359F3"/>
    <w:rsid w:val="00A40AB7"/>
    <w:rsid w:val="00A41376"/>
    <w:rsid w:val="00A45BA8"/>
    <w:rsid w:val="00A4668F"/>
    <w:rsid w:val="00A46731"/>
    <w:rsid w:val="00A46CB3"/>
    <w:rsid w:val="00A47CB5"/>
    <w:rsid w:val="00A5071F"/>
    <w:rsid w:val="00A50C0F"/>
    <w:rsid w:val="00A52A13"/>
    <w:rsid w:val="00A55982"/>
    <w:rsid w:val="00A56590"/>
    <w:rsid w:val="00A57D4F"/>
    <w:rsid w:val="00A61B82"/>
    <w:rsid w:val="00A6245D"/>
    <w:rsid w:val="00A6359E"/>
    <w:rsid w:val="00A64FEC"/>
    <w:rsid w:val="00A651EC"/>
    <w:rsid w:val="00A65F7B"/>
    <w:rsid w:val="00A66359"/>
    <w:rsid w:val="00A669CF"/>
    <w:rsid w:val="00A678CB"/>
    <w:rsid w:val="00A72FA1"/>
    <w:rsid w:val="00A735AD"/>
    <w:rsid w:val="00A74970"/>
    <w:rsid w:val="00A754B2"/>
    <w:rsid w:val="00A801D6"/>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A6C86"/>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06093"/>
    <w:rsid w:val="00B13C30"/>
    <w:rsid w:val="00B16627"/>
    <w:rsid w:val="00B20C42"/>
    <w:rsid w:val="00B21736"/>
    <w:rsid w:val="00B23EF2"/>
    <w:rsid w:val="00B256F3"/>
    <w:rsid w:val="00B32455"/>
    <w:rsid w:val="00B328B4"/>
    <w:rsid w:val="00B33A96"/>
    <w:rsid w:val="00B33CED"/>
    <w:rsid w:val="00B3437B"/>
    <w:rsid w:val="00B34A58"/>
    <w:rsid w:val="00B360CD"/>
    <w:rsid w:val="00B42875"/>
    <w:rsid w:val="00B42DBF"/>
    <w:rsid w:val="00B452BE"/>
    <w:rsid w:val="00B452C9"/>
    <w:rsid w:val="00B45463"/>
    <w:rsid w:val="00B47822"/>
    <w:rsid w:val="00B52757"/>
    <w:rsid w:val="00B53684"/>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C6A33"/>
    <w:rsid w:val="00BD11F4"/>
    <w:rsid w:val="00BD1E5E"/>
    <w:rsid w:val="00BD232D"/>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C08"/>
    <w:rsid w:val="00C12FE3"/>
    <w:rsid w:val="00C130CA"/>
    <w:rsid w:val="00C15709"/>
    <w:rsid w:val="00C15E12"/>
    <w:rsid w:val="00C206B6"/>
    <w:rsid w:val="00C20BAC"/>
    <w:rsid w:val="00C2239B"/>
    <w:rsid w:val="00C25E64"/>
    <w:rsid w:val="00C26A48"/>
    <w:rsid w:val="00C30563"/>
    <w:rsid w:val="00C31FF5"/>
    <w:rsid w:val="00C32E8C"/>
    <w:rsid w:val="00C35A4E"/>
    <w:rsid w:val="00C35D13"/>
    <w:rsid w:val="00C36376"/>
    <w:rsid w:val="00C40B72"/>
    <w:rsid w:val="00C40BC2"/>
    <w:rsid w:val="00C40E77"/>
    <w:rsid w:val="00C4264B"/>
    <w:rsid w:val="00C428BA"/>
    <w:rsid w:val="00C43D7F"/>
    <w:rsid w:val="00C44D66"/>
    <w:rsid w:val="00C46998"/>
    <w:rsid w:val="00C46FFD"/>
    <w:rsid w:val="00C47BC4"/>
    <w:rsid w:val="00C51582"/>
    <w:rsid w:val="00C53A08"/>
    <w:rsid w:val="00C54894"/>
    <w:rsid w:val="00C60412"/>
    <w:rsid w:val="00C610A9"/>
    <w:rsid w:val="00C63860"/>
    <w:rsid w:val="00C63A66"/>
    <w:rsid w:val="00C63B0F"/>
    <w:rsid w:val="00C63FD9"/>
    <w:rsid w:val="00C646F6"/>
    <w:rsid w:val="00C70B74"/>
    <w:rsid w:val="00C70CF4"/>
    <w:rsid w:val="00C7243B"/>
    <w:rsid w:val="00C72650"/>
    <w:rsid w:val="00C72ADB"/>
    <w:rsid w:val="00C76612"/>
    <w:rsid w:val="00C76AF2"/>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3673"/>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02C"/>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2E69"/>
    <w:rsid w:val="00D24E6F"/>
    <w:rsid w:val="00D2525C"/>
    <w:rsid w:val="00D26605"/>
    <w:rsid w:val="00D26746"/>
    <w:rsid w:val="00D27391"/>
    <w:rsid w:val="00D33ACF"/>
    <w:rsid w:val="00D348EE"/>
    <w:rsid w:val="00D35470"/>
    <w:rsid w:val="00D35D82"/>
    <w:rsid w:val="00D412A0"/>
    <w:rsid w:val="00D41F1D"/>
    <w:rsid w:val="00D43E9D"/>
    <w:rsid w:val="00D45A04"/>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EC0"/>
    <w:rsid w:val="00DB0140"/>
    <w:rsid w:val="00DB0423"/>
    <w:rsid w:val="00DB21B9"/>
    <w:rsid w:val="00DB2CC0"/>
    <w:rsid w:val="00DB2FC7"/>
    <w:rsid w:val="00DB46EB"/>
    <w:rsid w:val="00DB4C6B"/>
    <w:rsid w:val="00DB594D"/>
    <w:rsid w:val="00DB7420"/>
    <w:rsid w:val="00DB7D58"/>
    <w:rsid w:val="00DC0A9A"/>
    <w:rsid w:val="00DC0F56"/>
    <w:rsid w:val="00DC30E6"/>
    <w:rsid w:val="00DC5CF0"/>
    <w:rsid w:val="00DD1DCB"/>
    <w:rsid w:val="00DD29A6"/>
    <w:rsid w:val="00DD308F"/>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157FC"/>
    <w:rsid w:val="00E2231B"/>
    <w:rsid w:val="00E228BD"/>
    <w:rsid w:val="00E243FC"/>
    <w:rsid w:val="00E2539C"/>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8D7"/>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A376D"/>
    <w:rsid w:val="00EA6481"/>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63A3"/>
    <w:rsid w:val="00EF6962"/>
    <w:rsid w:val="00EF6AE2"/>
    <w:rsid w:val="00F0175D"/>
    <w:rsid w:val="00F03BC7"/>
    <w:rsid w:val="00F05297"/>
    <w:rsid w:val="00F054C9"/>
    <w:rsid w:val="00F05C26"/>
    <w:rsid w:val="00F06AD0"/>
    <w:rsid w:val="00F071CA"/>
    <w:rsid w:val="00F07367"/>
    <w:rsid w:val="00F073C0"/>
    <w:rsid w:val="00F10A82"/>
    <w:rsid w:val="00F11740"/>
    <w:rsid w:val="00F147F6"/>
    <w:rsid w:val="00F14DDE"/>
    <w:rsid w:val="00F174BE"/>
    <w:rsid w:val="00F17D73"/>
    <w:rsid w:val="00F20FE6"/>
    <w:rsid w:val="00F21A95"/>
    <w:rsid w:val="00F22A0B"/>
    <w:rsid w:val="00F23630"/>
    <w:rsid w:val="00F3012C"/>
    <w:rsid w:val="00F306A0"/>
    <w:rsid w:val="00F32274"/>
    <w:rsid w:val="00F33054"/>
    <w:rsid w:val="00F33336"/>
    <w:rsid w:val="00F35074"/>
    <w:rsid w:val="00F359DA"/>
    <w:rsid w:val="00F36A65"/>
    <w:rsid w:val="00F407A2"/>
    <w:rsid w:val="00F408F8"/>
    <w:rsid w:val="00F40DD2"/>
    <w:rsid w:val="00F42210"/>
    <w:rsid w:val="00F42F40"/>
    <w:rsid w:val="00F45408"/>
    <w:rsid w:val="00F45702"/>
    <w:rsid w:val="00F466F5"/>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7AAE"/>
    <w:rsid w:val="00FC7C93"/>
    <w:rsid w:val="00FC7EB5"/>
    <w:rsid w:val="00FD0148"/>
    <w:rsid w:val="00FD1F0F"/>
    <w:rsid w:val="00FD2394"/>
    <w:rsid w:val="00FD36C8"/>
    <w:rsid w:val="00FD4324"/>
    <w:rsid w:val="00FD5418"/>
    <w:rsid w:val="00FD602E"/>
    <w:rsid w:val="00FD667F"/>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FontStyle117">
    <w:name w:val="Font Style117"/>
    <w:basedOn w:val="a0"/>
    <w:rsid w:val="00F22A0B"/>
    <w:rPr>
      <w:rFonts w:ascii="Times New Roman" w:hAnsi="Times New Roman" w:cs="Times New Roman"/>
      <w:b/>
      <w:bCs/>
      <w:sz w:val="28"/>
      <w:szCs w:val="28"/>
    </w:rPr>
  </w:style>
  <w:style w:type="character" w:customStyle="1" w:styleId="FontStyle111">
    <w:name w:val="Font Style111"/>
    <w:basedOn w:val="a0"/>
    <w:rsid w:val="00CD702C"/>
    <w:rPr>
      <w:rFonts w:ascii="Times New Roman" w:hAnsi="Times New Roman" w:cs="Times New Roman"/>
      <w:sz w:val="22"/>
      <w:szCs w:val="22"/>
    </w:rPr>
  </w:style>
  <w:style w:type="character" w:customStyle="1" w:styleId="FontStyle128">
    <w:name w:val="Font Style128"/>
    <w:basedOn w:val="a0"/>
    <w:rsid w:val="00CD702C"/>
    <w:rPr>
      <w:rFonts w:ascii="Times New Roman" w:hAnsi="Times New Roman" w:cs="Times New Roman"/>
      <w:b/>
      <w:bCs/>
      <w:i/>
      <w:iCs/>
      <w:sz w:val="22"/>
      <w:szCs w:val="22"/>
    </w:rPr>
  </w:style>
  <w:style w:type="paragraph" w:customStyle="1" w:styleId="Style14">
    <w:name w:val="Style14"/>
    <w:basedOn w:val="a"/>
    <w:rsid w:val="00CD702C"/>
    <w:pPr>
      <w:widowControl w:val="0"/>
      <w:autoSpaceDE w:val="0"/>
      <w:autoSpaceDN w:val="0"/>
      <w:adjustRightInd w:val="0"/>
    </w:pPr>
  </w:style>
  <w:style w:type="paragraph" w:customStyle="1" w:styleId="Style22">
    <w:name w:val="Style22"/>
    <w:basedOn w:val="a"/>
    <w:rsid w:val="00CD702C"/>
    <w:pPr>
      <w:widowControl w:val="0"/>
      <w:autoSpaceDE w:val="0"/>
      <w:autoSpaceDN w:val="0"/>
      <w:adjustRightInd w:val="0"/>
      <w:jc w:val="center"/>
    </w:pPr>
  </w:style>
  <w:style w:type="character" w:customStyle="1" w:styleId="FontStyle120">
    <w:name w:val="Font Style120"/>
    <w:basedOn w:val="a0"/>
    <w:rsid w:val="00CD702C"/>
    <w:rPr>
      <w:rFonts w:ascii="Times New Roman" w:hAnsi="Times New Roman" w:cs="Times New Roman"/>
      <w:b/>
      <w:bCs/>
      <w:i/>
      <w:iCs/>
      <w:sz w:val="24"/>
      <w:szCs w:val="24"/>
    </w:rPr>
  </w:style>
  <w:style w:type="paragraph" w:customStyle="1" w:styleId="Style29">
    <w:name w:val="Style29"/>
    <w:basedOn w:val="a"/>
    <w:rsid w:val="00CD702C"/>
    <w:pPr>
      <w:widowControl w:val="0"/>
      <w:autoSpaceDE w:val="0"/>
      <w:autoSpaceDN w:val="0"/>
      <w:adjustRightInd w:val="0"/>
    </w:pPr>
  </w:style>
  <w:style w:type="character" w:customStyle="1" w:styleId="FontStyle134">
    <w:name w:val="Font Style134"/>
    <w:basedOn w:val="a0"/>
    <w:rsid w:val="00CD702C"/>
    <w:rPr>
      <w:rFonts w:ascii="Times New Roman" w:hAnsi="Times New Roman" w:cs="Times New Roman"/>
      <w:i/>
      <w:iCs/>
      <w:sz w:val="22"/>
      <w:szCs w:val="22"/>
    </w:rPr>
  </w:style>
  <w:style w:type="paragraph" w:customStyle="1" w:styleId="Style75">
    <w:name w:val="Style75"/>
    <w:basedOn w:val="a"/>
    <w:rsid w:val="00CD702C"/>
    <w:pPr>
      <w:widowControl w:val="0"/>
      <w:autoSpaceDE w:val="0"/>
      <w:autoSpaceDN w:val="0"/>
      <w:adjustRightInd w:val="0"/>
      <w:spacing w:line="264" w:lineRule="exact"/>
      <w:ind w:firstLine="571"/>
      <w:jc w:val="both"/>
    </w:pPr>
  </w:style>
  <w:style w:type="paragraph" w:customStyle="1" w:styleId="Style82">
    <w:name w:val="Style82"/>
    <w:basedOn w:val="a"/>
    <w:rsid w:val="00CD702C"/>
    <w:pPr>
      <w:widowControl w:val="0"/>
      <w:autoSpaceDE w:val="0"/>
      <w:autoSpaceDN w:val="0"/>
      <w:adjustRightInd w:val="0"/>
      <w:jc w:val="both"/>
    </w:pPr>
  </w:style>
  <w:style w:type="paragraph" w:customStyle="1" w:styleId="Style33">
    <w:name w:val="Style33"/>
    <w:basedOn w:val="a"/>
    <w:rsid w:val="00CD702C"/>
    <w:pPr>
      <w:widowControl w:val="0"/>
      <w:autoSpaceDE w:val="0"/>
      <w:autoSpaceDN w:val="0"/>
      <w:adjustRightInd w:val="0"/>
      <w:jc w:val="both"/>
    </w:pPr>
  </w:style>
  <w:style w:type="paragraph" w:customStyle="1" w:styleId="Style68">
    <w:name w:val="Style68"/>
    <w:basedOn w:val="a"/>
    <w:rsid w:val="00CD702C"/>
    <w:pPr>
      <w:widowControl w:val="0"/>
      <w:autoSpaceDE w:val="0"/>
      <w:autoSpaceDN w:val="0"/>
      <w:adjustRightInd w:val="0"/>
      <w:spacing w:line="269" w:lineRule="exact"/>
      <w:ind w:firstLine="806"/>
    </w:pPr>
  </w:style>
  <w:style w:type="paragraph" w:customStyle="1" w:styleId="Style78">
    <w:name w:val="Style78"/>
    <w:basedOn w:val="a"/>
    <w:rsid w:val="00CD702C"/>
    <w:pPr>
      <w:widowControl w:val="0"/>
      <w:autoSpaceDE w:val="0"/>
      <w:autoSpaceDN w:val="0"/>
      <w:adjustRightInd w:val="0"/>
      <w:spacing w:line="266" w:lineRule="exact"/>
      <w:ind w:firstLine="518"/>
      <w:jc w:val="both"/>
    </w:pPr>
  </w:style>
  <w:style w:type="paragraph" w:customStyle="1" w:styleId="Style88">
    <w:name w:val="Style88"/>
    <w:basedOn w:val="a"/>
    <w:rsid w:val="00CD702C"/>
    <w:pPr>
      <w:widowControl w:val="0"/>
      <w:autoSpaceDE w:val="0"/>
      <w:autoSpaceDN w:val="0"/>
      <w:adjustRightInd w:val="0"/>
      <w:spacing w:line="298" w:lineRule="exact"/>
      <w:ind w:firstLine="1382"/>
    </w:pPr>
  </w:style>
  <w:style w:type="paragraph" w:customStyle="1" w:styleId="Style48">
    <w:name w:val="Style48"/>
    <w:basedOn w:val="a"/>
    <w:rsid w:val="000C5330"/>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57ED76-0F08-4B52-8994-E7463E1E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7</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198</cp:revision>
  <cp:lastPrinted>2019-05-22T01:56:00Z</cp:lastPrinted>
  <dcterms:created xsi:type="dcterms:W3CDTF">2014-02-20T15:12:00Z</dcterms:created>
  <dcterms:modified xsi:type="dcterms:W3CDTF">2019-09-17T07:35:00Z</dcterms:modified>
</cp:coreProperties>
</file>