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E0" w:rsidRPr="005659E0" w:rsidRDefault="005659E0" w:rsidP="005659E0">
      <w:pPr>
        <w:shd w:val="clear" w:color="auto" w:fill="FEFDFA"/>
        <w:spacing w:before="138" w:after="138" w:line="249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5659E0">
        <w:rPr>
          <w:rFonts w:ascii="inherit" w:eastAsia="Times New Roman" w:hAnsi="inherit" w:cs="Arial"/>
          <w:b/>
          <w:bCs/>
          <w:color w:val="000000"/>
          <w:lang w:eastAsia="ru-RU"/>
        </w:rPr>
        <w:t>Развитие речи у детей 4-5 лет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7623175" cy="5943600"/>
            <wp:effectExtent l="19050" t="0" r="0" b="0"/>
            <wp:docPr id="1" name="Рисунок 1" descr="http://logoped-0plus.ru/sites/default/files/imce/razvitie_rechi_v_4-5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goped-0plus.ru/sites/default/files/imce/razvitie_rechi_v_4-5_l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К возрасту 4-5 лет развитие речи у детей набирает обороты: словарный запас расширяется, речь становится </w:t>
      </w:r>
      <w:proofErr w:type="gram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более связной</w:t>
      </w:r>
      <w:proofErr w:type="gram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 сложной. Ответы на вопросы взрослых даются в </w:t>
      </w:r>
      <w:proofErr w:type="gram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более развернутой</w:t>
      </w:r>
      <w:proofErr w:type="gram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форме, из нескольких предложений. Для общения все больше используются слова, нежели мимика и жесты как в более раннем возрасте.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Отличительной особенностью этого периода является активное словотворчество. Хоть запас слов уже достаточно большой, около 3000, но не всегда этого достаточно. Ребенок, подбирая нужное слово и не находя его в лексиконе, придумывает новое, используя для этого смысловой образ, например, «морщинки» - «</w:t>
      </w:r>
      <w:proofErr w:type="spell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сердитки</w:t>
      </w:r>
      <w:proofErr w:type="spell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» или меняя изначальную форму, например, «маленький огонь» - «</w:t>
      </w:r>
      <w:proofErr w:type="spell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огонята</w:t>
      </w:r>
      <w:proofErr w:type="spell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».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Очень важно, чтобы родители не ограничивались умилением и улыбками на такие забавные фантазии ребенка, а </w:t>
      </w:r>
      <w:proofErr w:type="gram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говорили</w:t>
      </w:r>
      <w:proofErr w:type="gram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как правильно называется тот или иной предмет. Наполняйте запас малыша прилагательными, а во время прогулки описывайте встречающиеся предметы, </w:t>
      </w:r>
      <w:proofErr w:type="gram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говорите из каких материалов они сделаны</w:t>
      </w:r>
      <w:proofErr w:type="gram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: «лавочка из дерева», «дом из бетонных плит», «качели из пластика» и т. д.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К сожалению, не всегда развитие речи у детей 4-5 лет проходит гладко и равномерно. Могут проявиться следующие проблемы:</w:t>
      </w:r>
    </w:p>
    <w:p w:rsidR="005659E0" w:rsidRPr="005659E0" w:rsidRDefault="005659E0" w:rsidP="005659E0">
      <w:pPr>
        <w:numPr>
          <w:ilvl w:val="0"/>
          <w:numId w:val="1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Неправильное произношение шипящих, свистящих и сонорных звуков («</w:t>
      </w:r>
      <w:proofErr w:type="spell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ш</w:t>
      </w:r>
      <w:proofErr w:type="spell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», «ж», «</w:t>
      </w:r>
      <w:proofErr w:type="spell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</w:t>
      </w:r>
      <w:proofErr w:type="spell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», «л», «</w:t>
      </w:r>
      <w:proofErr w:type="spell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</w:t>
      </w:r>
      <w:proofErr w:type="spell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» и других). Их замена на другие;</w:t>
      </w:r>
    </w:p>
    <w:p w:rsidR="005659E0" w:rsidRPr="005659E0" w:rsidRDefault="005659E0" w:rsidP="005659E0">
      <w:pPr>
        <w:numPr>
          <w:ilvl w:val="0"/>
          <w:numId w:val="1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Может быть неразвита интонационная выразительность;</w:t>
      </w:r>
    </w:p>
    <w:p w:rsidR="005659E0" w:rsidRPr="005659E0" w:rsidRDefault="005659E0" w:rsidP="005659E0">
      <w:pPr>
        <w:numPr>
          <w:ilvl w:val="0"/>
          <w:numId w:val="1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Очень скудный словарный запас;</w:t>
      </w:r>
    </w:p>
    <w:p w:rsidR="005659E0" w:rsidRPr="005659E0" w:rsidRDefault="005659E0" w:rsidP="005659E0">
      <w:pPr>
        <w:numPr>
          <w:ilvl w:val="0"/>
          <w:numId w:val="1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lastRenderedPageBreak/>
        <w:t>Трудности в освоении грамматических правил;</w:t>
      </w:r>
    </w:p>
    <w:p w:rsidR="005659E0" w:rsidRPr="005659E0" w:rsidRDefault="005659E0" w:rsidP="005659E0">
      <w:pPr>
        <w:numPr>
          <w:ilvl w:val="0"/>
          <w:numId w:val="1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Проявились дефекты в артикуляционном аппарате.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 стоит думать, что все проблемы пройдут с возрастом. Самое страшное упустить время!</w:t>
      </w:r>
    </w:p>
    <w:p w:rsidR="005659E0" w:rsidRPr="005659E0" w:rsidRDefault="005659E0" w:rsidP="005659E0">
      <w:pPr>
        <w:shd w:val="clear" w:color="auto" w:fill="FEFDFA"/>
        <w:spacing w:before="138" w:after="138" w:line="249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5659E0">
        <w:rPr>
          <w:rFonts w:ascii="inherit" w:eastAsia="Times New Roman" w:hAnsi="inherit" w:cs="Arial"/>
          <w:b/>
          <w:bCs/>
          <w:color w:val="000000"/>
          <w:lang w:eastAsia="ru-RU"/>
        </w:rPr>
        <w:t>Занятие логопеда с детьми 4-5 лет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00" cy="5715000"/>
            <wp:effectExtent l="19050" t="0" r="0" b="0"/>
            <wp:docPr id="2" name="Рисунок 2" descr="http://logoped-0plus.ru/sites/default/files/imce/zanyatie_logopeda_s_detmi_4-5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-0plus.ru/sites/default/files/imce/zanyatie_logopeda_s_detmi_4-5_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 центре «Логопед 0+» Вы всегда можете получить профессиональную консультацию по вопросам нарушений речи и их коррекции. Дипломированные специалисты проведут полную диагностику и подберут необходимую методику по исправлению недуга. Занятие логопеда с детьми 4-5 лет может проходить как индивидуально, так и в небольшой группе.</w:t>
      </w:r>
    </w:p>
    <w:p w:rsidR="005659E0" w:rsidRPr="005659E0" w:rsidRDefault="005659E0" w:rsidP="005659E0">
      <w:pPr>
        <w:shd w:val="clear" w:color="auto" w:fill="FEFDFA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Как проходит первое занятие логопеда с детьми 4-5 лет:</w:t>
      </w:r>
    </w:p>
    <w:p w:rsidR="005659E0" w:rsidRPr="005659E0" w:rsidRDefault="005659E0" w:rsidP="005659E0">
      <w:pPr>
        <w:numPr>
          <w:ilvl w:val="0"/>
          <w:numId w:val="2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Знакомство с малышом, установление с ним контакта. Необходимо расположить ребенка к общению. В некоторых случаях сделать это бывает не просто: малыш замкнут в себе или, напротив, </w:t>
      </w:r>
      <w:proofErr w:type="spellStart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гиперактивен</w:t>
      </w:r>
      <w:proofErr w:type="spellEnd"/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 xml:space="preserve"> и не может усидеть на одном месте;</w:t>
      </w:r>
    </w:p>
    <w:p w:rsidR="005659E0" w:rsidRPr="005659E0" w:rsidRDefault="005659E0" w:rsidP="005659E0">
      <w:pPr>
        <w:numPr>
          <w:ilvl w:val="0"/>
          <w:numId w:val="2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Выявление навыков восприятия информации. Понимает ли ребенок суть заданного вопроса, как долго ищет ответ на него;</w:t>
      </w:r>
    </w:p>
    <w:p w:rsidR="005659E0" w:rsidRPr="005659E0" w:rsidRDefault="005659E0" w:rsidP="005659E0">
      <w:pPr>
        <w:numPr>
          <w:ilvl w:val="0"/>
          <w:numId w:val="2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Выявление границ словарного запаса. Активно ли применяется жестикуляция;</w:t>
      </w:r>
    </w:p>
    <w:p w:rsidR="005659E0" w:rsidRPr="005659E0" w:rsidRDefault="005659E0" w:rsidP="005659E0">
      <w:pPr>
        <w:numPr>
          <w:ilvl w:val="0"/>
          <w:numId w:val="2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Оценка связности и правильности речи. Согласованы ли слова в предложениях и слоги в словах;</w:t>
      </w:r>
    </w:p>
    <w:p w:rsidR="005659E0" w:rsidRPr="005659E0" w:rsidRDefault="005659E0" w:rsidP="005659E0">
      <w:pPr>
        <w:numPr>
          <w:ilvl w:val="0"/>
          <w:numId w:val="2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Выявление проблем с произносимыми звуками. В какой части слова они произносятся неправильно, во всех ли словах и т. д.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Упражнения будут состоять из: разминки мышц губ и языка, постановки звуков, заданий на общее развитие речи.</w:t>
      </w:r>
    </w:p>
    <w:p w:rsidR="005659E0" w:rsidRPr="005659E0" w:rsidRDefault="005659E0" w:rsidP="005659E0">
      <w:pPr>
        <w:shd w:val="clear" w:color="auto" w:fill="FEFDFA"/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5659E0">
          <w:rPr>
            <w:rFonts w:ascii="inherit" w:eastAsia="Times New Roman" w:hAnsi="inherit" w:cs="Arial"/>
            <w:color w:val="FFFFFF"/>
            <w:sz w:val="18"/>
            <w:u w:val="single"/>
            <w:lang w:eastAsia="ru-RU"/>
          </w:rPr>
          <w:t>Получить консультацию</w:t>
        </w:r>
      </w:hyperlink>
    </w:p>
    <w:p w:rsidR="005659E0" w:rsidRPr="005659E0" w:rsidRDefault="005659E0" w:rsidP="005659E0">
      <w:pPr>
        <w:shd w:val="clear" w:color="auto" w:fill="FEFDFA"/>
        <w:spacing w:before="138" w:after="138" w:line="277" w:lineRule="atLeast"/>
        <w:jc w:val="both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ru-RU"/>
        </w:rPr>
      </w:pPr>
      <w:r w:rsidRPr="005659E0">
        <w:rPr>
          <w:rFonts w:ascii="inherit" w:eastAsia="Times New Roman" w:hAnsi="inherit" w:cs="Arial"/>
          <w:b/>
          <w:bCs/>
          <w:color w:val="000000"/>
          <w:sz w:val="25"/>
          <w:szCs w:val="25"/>
          <w:lang w:eastAsia="ru-RU"/>
        </w:rPr>
        <w:lastRenderedPageBreak/>
        <w:t>Логопед для ребенка 5 лет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Вы ищете логопеда для ребенка 5 лет, то обращайтесь за помощью в центр развития и коррекции речи «Логопед 0+». Мы не только проведем диагностику и подберем методику исправления нарушения, но и дадим профессиональную консультацию для родителей, ведь борьба с недугом должна проходить не только в процессе занятия с логопедом, но и дома в процессе игры, во время прогулки и т. д.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Многие родители, из-за отсутствия свободного времени, не уделяют должного внимания развитию речи детей. В лучшем случае он играет самостоятельно, в худшем смотрит телевизор или компьютер с мультиками, а не развивающими программами. Очень часто из-за отсутствия полноценного общения взрослых и ребенка и появляются нарушения с речью.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Если у своего чада Вы заметили следующие проблемы, смело обращайтесь за помощью специалистов:</w:t>
      </w:r>
    </w:p>
    <w:p w:rsidR="005659E0" w:rsidRPr="005659E0" w:rsidRDefault="005659E0" w:rsidP="005659E0">
      <w:pPr>
        <w:numPr>
          <w:ilvl w:val="0"/>
          <w:numId w:val="3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Проблемы с лексикой — бедный словарный запас;</w:t>
      </w:r>
    </w:p>
    <w:p w:rsidR="005659E0" w:rsidRPr="005659E0" w:rsidRDefault="005659E0" w:rsidP="005659E0">
      <w:pPr>
        <w:numPr>
          <w:ilvl w:val="0"/>
          <w:numId w:val="3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Нарушения структуры слов — идет перестановка или замена слогов в слове;</w:t>
      </w:r>
    </w:p>
    <w:p w:rsidR="005659E0" w:rsidRPr="005659E0" w:rsidRDefault="005659E0" w:rsidP="005659E0">
      <w:pPr>
        <w:numPr>
          <w:ilvl w:val="0"/>
          <w:numId w:val="3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Нарушения ритма речи — слишком быстрое или медленное произношение, паузы между словами, произношение слов по слогам и т. д.;</w:t>
      </w:r>
    </w:p>
    <w:p w:rsidR="005659E0" w:rsidRPr="005659E0" w:rsidRDefault="005659E0" w:rsidP="005659E0">
      <w:pPr>
        <w:numPr>
          <w:ilvl w:val="0"/>
          <w:numId w:val="3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Неправильное звукопроизношение шипящих, сонорных, свистящих;</w:t>
      </w:r>
    </w:p>
    <w:p w:rsidR="005659E0" w:rsidRPr="005659E0" w:rsidRDefault="005659E0" w:rsidP="005659E0">
      <w:pPr>
        <w:numPr>
          <w:ilvl w:val="0"/>
          <w:numId w:val="3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Отсутствие согласованности слов в предложениях;</w:t>
      </w:r>
    </w:p>
    <w:p w:rsidR="005659E0" w:rsidRPr="005659E0" w:rsidRDefault="005659E0" w:rsidP="005659E0">
      <w:pPr>
        <w:numPr>
          <w:ilvl w:val="0"/>
          <w:numId w:val="3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Неумение составлять сложносочиненные предложения.</w:t>
      </w:r>
    </w:p>
    <w:p w:rsidR="005659E0" w:rsidRPr="005659E0" w:rsidRDefault="005659E0" w:rsidP="005659E0">
      <w:pPr>
        <w:shd w:val="clear" w:color="auto" w:fill="FEFDFA"/>
        <w:spacing w:before="138" w:after="138" w:line="249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lang w:eastAsia="ru-RU"/>
        </w:rPr>
      </w:pPr>
      <w:r w:rsidRPr="005659E0">
        <w:rPr>
          <w:rFonts w:ascii="inherit" w:eastAsia="Times New Roman" w:hAnsi="inherit" w:cs="Arial"/>
          <w:b/>
          <w:bCs/>
          <w:color w:val="000000"/>
          <w:lang w:eastAsia="ru-RU"/>
        </w:rPr>
        <w:t>Как проходят занятия с логопедом для детей 5 лет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521825" cy="6356985"/>
            <wp:effectExtent l="19050" t="0" r="3175" b="0"/>
            <wp:docPr id="3" name="Рисунок 3" descr="http://logoped-0plus.ru/sites/default/files/imce/logoped_dlya_rebenka_5_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-0plus.ru/sites/default/files/imce/logoped_dlya_rebenka_5_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35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Занятия с логопедом в 5 лет будут проводиться уже не только в форме игры. Ребенок должен понимать, что необходимо слушать взрослых. Продолжительность более серьезных упражнений должна возрастать постепенно, от занятия к занятию, чередуясь с активными упражнениями и играми:</w:t>
      </w:r>
    </w:p>
    <w:p w:rsidR="005659E0" w:rsidRPr="005659E0" w:rsidRDefault="005659E0" w:rsidP="005659E0">
      <w:pPr>
        <w:numPr>
          <w:ilvl w:val="0"/>
          <w:numId w:val="4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Тренировка мышц лица и артикуляционного аппарата;</w:t>
      </w:r>
    </w:p>
    <w:p w:rsidR="005659E0" w:rsidRPr="005659E0" w:rsidRDefault="005659E0" w:rsidP="005659E0">
      <w:pPr>
        <w:numPr>
          <w:ilvl w:val="0"/>
          <w:numId w:val="4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Дыхательная гимнастика;</w:t>
      </w:r>
    </w:p>
    <w:p w:rsidR="005659E0" w:rsidRPr="005659E0" w:rsidRDefault="005659E0" w:rsidP="005659E0">
      <w:pPr>
        <w:numPr>
          <w:ilvl w:val="0"/>
          <w:numId w:val="4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Развитие интеллекта и лексикона;</w:t>
      </w:r>
    </w:p>
    <w:p w:rsidR="005659E0" w:rsidRPr="005659E0" w:rsidRDefault="005659E0" w:rsidP="005659E0">
      <w:pPr>
        <w:numPr>
          <w:ilvl w:val="0"/>
          <w:numId w:val="4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Упражнения на мелкую моторику;</w:t>
      </w:r>
    </w:p>
    <w:p w:rsidR="005659E0" w:rsidRPr="005659E0" w:rsidRDefault="005659E0" w:rsidP="005659E0">
      <w:pPr>
        <w:numPr>
          <w:ilvl w:val="0"/>
          <w:numId w:val="4"/>
        </w:numPr>
        <w:shd w:val="clear" w:color="auto" w:fill="FEFDFA"/>
        <w:spacing w:after="97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Развивающие игры.</w:t>
      </w:r>
    </w:p>
    <w:p w:rsidR="005659E0" w:rsidRPr="005659E0" w:rsidRDefault="005659E0" w:rsidP="005659E0">
      <w:pPr>
        <w:shd w:val="clear" w:color="auto" w:fill="FEFDFA"/>
        <w:spacing w:after="138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ru-RU"/>
        </w:rPr>
      </w:pPr>
      <w:r w:rsidRPr="005659E0">
        <w:rPr>
          <w:rFonts w:ascii="inherit" w:eastAsia="Times New Roman" w:hAnsi="inherit" w:cs="Arial"/>
          <w:color w:val="000000"/>
          <w:sz w:val="18"/>
          <w:szCs w:val="18"/>
          <w:lang w:eastAsia="ru-RU"/>
        </w:rPr>
        <w:t>Записаться на консультацию к специалистам нашего центра Вы можете любым удобным для Вас способом: через сайт, заполнив простую форму, по телефону или по электронной почте. Встреча будет назначена на удобное для Вас время. Также специалиста можно пригласить домой.</w:t>
      </w:r>
    </w:p>
    <w:p w:rsidR="00B7723A" w:rsidRDefault="00B7723A"/>
    <w:sectPr w:rsidR="00B7723A" w:rsidSect="00B7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95C"/>
    <w:multiLevelType w:val="multilevel"/>
    <w:tmpl w:val="B168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2696A"/>
    <w:multiLevelType w:val="multilevel"/>
    <w:tmpl w:val="94E0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11993"/>
    <w:multiLevelType w:val="multilevel"/>
    <w:tmpl w:val="A5C2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A2351"/>
    <w:multiLevelType w:val="multilevel"/>
    <w:tmpl w:val="5FE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59E0"/>
    <w:rsid w:val="005659E0"/>
    <w:rsid w:val="00B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3A"/>
  </w:style>
  <w:style w:type="paragraph" w:styleId="2">
    <w:name w:val="heading 2"/>
    <w:basedOn w:val="a"/>
    <w:link w:val="20"/>
    <w:uiPriority w:val="9"/>
    <w:qFormat/>
    <w:rsid w:val="00565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9E0"/>
    <w:rPr>
      <w:b/>
      <w:bCs/>
    </w:rPr>
  </w:style>
  <w:style w:type="character" w:styleId="a5">
    <w:name w:val="Hyperlink"/>
    <w:basedOn w:val="a0"/>
    <w:uiPriority w:val="99"/>
    <w:semiHidden/>
    <w:unhideWhenUsed/>
    <w:rsid w:val="005659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058">
          <w:marLeft w:val="415"/>
          <w:marRight w:val="415"/>
          <w:marTop w:val="415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logoped-0plus.ru/webform_ajax_getter/return_webform/1063/no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ХОЗЯИН!</dc:creator>
  <cp:lastModifiedBy>ХОЗЯИН!</cp:lastModifiedBy>
  <cp:revision>1</cp:revision>
  <dcterms:created xsi:type="dcterms:W3CDTF">2019-01-17T06:30:00Z</dcterms:created>
  <dcterms:modified xsi:type="dcterms:W3CDTF">2019-01-18T02:17:00Z</dcterms:modified>
</cp:coreProperties>
</file>