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300" w:rsidRDefault="00CE438E" w:rsidP="00936B48">
      <w:pP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9.75pt;margin-top:-38.55pt;width:612pt;height:842.9pt;z-index:251660288">
            <v:imagedata r:id="rId8" o:title="положение об оплате труда 2024г"/>
          </v:shape>
        </w:pict>
      </w:r>
    </w:p>
    <w:p w:rsidR="00C3031B" w:rsidRDefault="00C3031B" w:rsidP="00936B48">
      <w:pPr>
        <w:rPr>
          <w:sz w:val="16"/>
          <w:szCs w:val="16"/>
        </w:rPr>
      </w:pPr>
    </w:p>
    <w:p w:rsidR="00C3031B" w:rsidRDefault="00C3031B" w:rsidP="00936B48">
      <w:pPr>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E438E" w:rsidTr="00CE438E">
        <w:tc>
          <w:tcPr>
            <w:tcW w:w="4785" w:type="dxa"/>
          </w:tcPr>
          <w:p w:rsidR="00CE438E" w:rsidRDefault="00CE438E"/>
        </w:tc>
        <w:tc>
          <w:tcPr>
            <w:tcW w:w="4785" w:type="dxa"/>
          </w:tcPr>
          <w:p w:rsidR="00CE438E" w:rsidRDefault="00CE438E"/>
        </w:tc>
      </w:tr>
    </w:tbl>
    <w:p w:rsidR="00C3031B" w:rsidRDefault="00C3031B" w:rsidP="00936B48">
      <w:pPr>
        <w:rPr>
          <w:sz w:val="16"/>
          <w:szCs w:val="16"/>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CD297A" w:rsidRPr="00CD297A" w:rsidRDefault="00CD297A" w:rsidP="009B16C6">
      <w:pPr>
        <w:pStyle w:val="ConsPlusTitle"/>
        <w:widowControl/>
        <w:jc w:val="center"/>
        <w:rPr>
          <w:rFonts w:ascii="Monotype Corsiva" w:hAnsi="Monotype Corsiva" w:cs="Times New Roman"/>
          <w:sz w:val="52"/>
          <w:szCs w:val="52"/>
        </w:rPr>
      </w:pPr>
    </w:p>
    <w:p w:rsidR="00CD297A" w:rsidRPr="00CD297A" w:rsidRDefault="00CD297A" w:rsidP="009B16C6">
      <w:pPr>
        <w:pStyle w:val="ConsPlusTitle"/>
        <w:widowControl/>
        <w:jc w:val="center"/>
        <w:rPr>
          <w:rFonts w:ascii="Monotype Corsiva" w:hAnsi="Monotype Corsiva"/>
          <w:sz w:val="52"/>
          <w:szCs w:val="52"/>
        </w:rPr>
      </w:pPr>
      <w:r w:rsidRPr="00CD297A">
        <w:rPr>
          <w:rFonts w:ascii="Monotype Corsiva" w:hAnsi="Monotype Corsiva"/>
          <w:sz w:val="52"/>
          <w:szCs w:val="52"/>
        </w:rPr>
        <w:t>Положение</w:t>
      </w:r>
    </w:p>
    <w:p w:rsidR="00CD297A" w:rsidRDefault="00CD297A" w:rsidP="009B16C6">
      <w:pPr>
        <w:pStyle w:val="ConsPlusTitle"/>
        <w:widowControl/>
        <w:jc w:val="center"/>
        <w:rPr>
          <w:rFonts w:ascii="Monotype Corsiva" w:hAnsi="Monotype Corsiva"/>
          <w:sz w:val="52"/>
          <w:szCs w:val="52"/>
        </w:rPr>
      </w:pPr>
      <w:r w:rsidRPr="00CD297A">
        <w:rPr>
          <w:rFonts w:ascii="Monotype Corsiva" w:hAnsi="Monotype Corsiva"/>
          <w:sz w:val="52"/>
          <w:szCs w:val="52"/>
        </w:rPr>
        <w:t xml:space="preserve">Об оплате труда работников </w:t>
      </w:r>
    </w:p>
    <w:p w:rsidR="00CD297A" w:rsidRDefault="00CD297A" w:rsidP="009B16C6">
      <w:pPr>
        <w:pStyle w:val="ConsPlusTitle"/>
        <w:widowControl/>
        <w:jc w:val="center"/>
        <w:rPr>
          <w:rFonts w:ascii="Monotype Corsiva" w:hAnsi="Monotype Corsiva"/>
          <w:sz w:val="52"/>
          <w:szCs w:val="52"/>
        </w:rPr>
      </w:pPr>
      <w:r w:rsidRPr="00CD297A">
        <w:rPr>
          <w:rFonts w:ascii="Monotype Corsiva" w:hAnsi="Monotype Corsiva"/>
          <w:sz w:val="52"/>
          <w:szCs w:val="52"/>
        </w:rPr>
        <w:t xml:space="preserve">муниципального казенного дошкольного образовательного учреждения </w:t>
      </w:r>
    </w:p>
    <w:p w:rsidR="00CD297A" w:rsidRPr="00CD297A" w:rsidRDefault="00CD297A" w:rsidP="009B16C6">
      <w:pPr>
        <w:pStyle w:val="ConsPlusTitle"/>
        <w:widowControl/>
        <w:jc w:val="center"/>
        <w:rPr>
          <w:rFonts w:ascii="Monotype Corsiva" w:hAnsi="Monotype Corsiva"/>
          <w:sz w:val="52"/>
          <w:szCs w:val="52"/>
        </w:rPr>
      </w:pPr>
      <w:r w:rsidRPr="00CD297A">
        <w:rPr>
          <w:rFonts w:ascii="Monotype Corsiva" w:hAnsi="Monotype Corsiva"/>
          <w:sz w:val="52"/>
          <w:szCs w:val="52"/>
        </w:rPr>
        <w:t>Детского сада № 7 «Радуга»</w:t>
      </w:r>
    </w:p>
    <w:p w:rsidR="000E4D07" w:rsidRPr="00CD297A" w:rsidRDefault="000E4D07" w:rsidP="009B16C6">
      <w:pPr>
        <w:pStyle w:val="ConsPlusTitle"/>
        <w:widowControl/>
        <w:jc w:val="center"/>
        <w:rPr>
          <w:rFonts w:ascii="Monotype Corsiva" w:hAnsi="Monotype Corsiva" w:cs="Times New Roman"/>
          <w:sz w:val="52"/>
          <w:szCs w:val="52"/>
        </w:rPr>
      </w:pPr>
    </w:p>
    <w:p w:rsidR="000E4D07" w:rsidRPr="00CD297A" w:rsidRDefault="000E4D07" w:rsidP="009B16C6">
      <w:pPr>
        <w:pStyle w:val="ConsPlusTitle"/>
        <w:widowControl/>
        <w:jc w:val="center"/>
        <w:rPr>
          <w:rFonts w:ascii="Monotype Corsiva" w:hAnsi="Monotype Corsiva" w:cs="Times New Roman"/>
          <w:sz w:val="28"/>
          <w:szCs w:val="28"/>
        </w:rPr>
      </w:pPr>
    </w:p>
    <w:p w:rsidR="000E4D07" w:rsidRPr="00CD297A" w:rsidRDefault="000E4D07" w:rsidP="009B16C6">
      <w:pPr>
        <w:pStyle w:val="ConsPlusTitle"/>
        <w:widowControl/>
        <w:jc w:val="center"/>
        <w:rPr>
          <w:rFonts w:ascii="Monotype Corsiva" w:hAnsi="Monotype Corsiva"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D221E6">
      <w:pPr>
        <w:pStyle w:val="ConsPlusTitle"/>
        <w:widowControl/>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0E4D07" w:rsidRDefault="000E4D07" w:rsidP="009B16C6">
      <w:pPr>
        <w:pStyle w:val="ConsPlusTitle"/>
        <w:widowControl/>
        <w:jc w:val="center"/>
        <w:rPr>
          <w:rFonts w:ascii="Times New Roman" w:hAnsi="Times New Roman" w:cs="Times New Roman"/>
          <w:sz w:val="28"/>
          <w:szCs w:val="28"/>
        </w:rPr>
      </w:pPr>
    </w:p>
    <w:p w:rsidR="009E2679" w:rsidRDefault="009E2679" w:rsidP="009B16C6">
      <w:pPr>
        <w:pStyle w:val="ConsPlusTitle"/>
        <w:widowControl/>
        <w:jc w:val="center"/>
        <w:rPr>
          <w:rFonts w:ascii="Times New Roman" w:hAnsi="Times New Roman" w:cs="Times New Roman"/>
          <w:sz w:val="28"/>
          <w:szCs w:val="28"/>
        </w:rPr>
      </w:pPr>
    </w:p>
    <w:p w:rsidR="009B16C6" w:rsidRPr="004B49D4" w:rsidRDefault="00936B48" w:rsidP="009B16C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w:t>
      </w:r>
      <w:r w:rsidR="009B16C6" w:rsidRPr="004B49D4">
        <w:rPr>
          <w:rFonts w:ascii="Times New Roman" w:hAnsi="Times New Roman" w:cs="Times New Roman"/>
          <w:sz w:val="28"/>
          <w:szCs w:val="28"/>
        </w:rPr>
        <w:t>оложение</w:t>
      </w:r>
    </w:p>
    <w:p w:rsidR="009B16C6" w:rsidRPr="004B49D4" w:rsidRDefault="009B16C6" w:rsidP="009B16C6">
      <w:pPr>
        <w:pStyle w:val="ConsPlusTitle"/>
        <w:widowControl/>
        <w:jc w:val="center"/>
        <w:rPr>
          <w:rFonts w:ascii="Times New Roman" w:hAnsi="Times New Roman" w:cs="Times New Roman"/>
          <w:sz w:val="28"/>
          <w:szCs w:val="28"/>
        </w:rPr>
      </w:pPr>
      <w:r w:rsidRPr="004B49D4">
        <w:rPr>
          <w:rFonts w:ascii="Times New Roman" w:hAnsi="Times New Roman" w:cs="Times New Roman"/>
          <w:sz w:val="28"/>
          <w:szCs w:val="28"/>
        </w:rPr>
        <w:lastRenderedPageBreak/>
        <w:t xml:space="preserve">об оплате труда работников </w:t>
      </w:r>
      <w:r w:rsidR="00936B48">
        <w:rPr>
          <w:rFonts w:ascii="Times New Roman" w:hAnsi="Times New Roman" w:cs="Times New Roman"/>
          <w:sz w:val="28"/>
          <w:szCs w:val="28"/>
        </w:rPr>
        <w:t>муниципального казенного дошкольного образовательного учреждения Детский сад № 7 «Радуга»</w:t>
      </w:r>
    </w:p>
    <w:p w:rsidR="009B16C6" w:rsidRPr="004B49D4" w:rsidRDefault="009B16C6" w:rsidP="009B16C6">
      <w:pPr>
        <w:pStyle w:val="ConsPlusTitle"/>
        <w:widowControl/>
        <w:jc w:val="center"/>
        <w:rPr>
          <w:rFonts w:ascii="Times New Roman" w:hAnsi="Times New Roman" w:cs="Times New Roman"/>
          <w:sz w:val="28"/>
          <w:szCs w:val="28"/>
        </w:rPr>
      </w:pPr>
    </w:p>
    <w:p w:rsidR="009B16C6" w:rsidRPr="004B49D4" w:rsidRDefault="009B16C6" w:rsidP="009B16C6">
      <w:pPr>
        <w:pStyle w:val="ConsPlusNormal"/>
        <w:widowControl/>
        <w:ind w:firstLine="0"/>
        <w:jc w:val="center"/>
        <w:outlineLvl w:val="1"/>
        <w:rPr>
          <w:rFonts w:ascii="Times New Roman" w:hAnsi="Times New Roman" w:cs="Times New Roman"/>
          <w:b/>
          <w:sz w:val="28"/>
          <w:szCs w:val="28"/>
        </w:rPr>
      </w:pPr>
      <w:r w:rsidRPr="004B49D4">
        <w:rPr>
          <w:rFonts w:ascii="Times New Roman" w:hAnsi="Times New Roman" w:cs="Times New Roman"/>
          <w:b/>
          <w:sz w:val="28"/>
          <w:szCs w:val="28"/>
        </w:rPr>
        <w:t>I. ОБЩИЕ ПОЛОЖЕНИЯ</w:t>
      </w:r>
    </w:p>
    <w:p w:rsidR="009B16C6" w:rsidRPr="004B49D4" w:rsidRDefault="009B16C6" w:rsidP="009B16C6">
      <w:pPr>
        <w:pStyle w:val="ConsPlusNormal"/>
        <w:widowControl/>
        <w:ind w:firstLine="540"/>
        <w:jc w:val="both"/>
        <w:rPr>
          <w:rFonts w:ascii="Times New Roman" w:hAnsi="Times New Roman" w:cs="Times New Roman"/>
          <w:b/>
          <w:sz w:val="28"/>
          <w:szCs w:val="28"/>
        </w:rPr>
      </w:pPr>
    </w:p>
    <w:p w:rsidR="009B16C6" w:rsidRPr="004B49D4" w:rsidRDefault="009B16C6" w:rsidP="004B49D4">
      <w:pPr>
        <w:autoSpaceDE w:val="0"/>
        <w:autoSpaceDN w:val="0"/>
        <w:adjustRightInd w:val="0"/>
        <w:ind w:firstLine="709"/>
        <w:jc w:val="both"/>
        <w:outlineLvl w:val="0"/>
        <w:rPr>
          <w:szCs w:val="28"/>
        </w:rPr>
      </w:pPr>
      <w:r w:rsidRPr="004B49D4">
        <w:rPr>
          <w:szCs w:val="28"/>
        </w:rPr>
        <w:t xml:space="preserve">1. </w:t>
      </w:r>
      <w:proofErr w:type="gramStart"/>
      <w:r w:rsidRPr="004B49D4">
        <w:rPr>
          <w:szCs w:val="28"/>
        </w:rPr>
        <w:t>Примерное положение об оплате труда работников муниципа</w:t>
      </w:r>
      <w:r w:rsidR="00936B48">
        <w:rPr>
          <w:szCs w:val="28"/>
        </w:rPr>
        <w:t xml:space="preserve">льного казенного дошкольного образовательного учреждения Детский сад № 7 «Радуга» </w:t>
      </w:r>
      <w:r w:rsidRPr="004B49D4">
        <w:rPr>
          <w:szCs w:val="28"/>
        </w:rPr>
        <w:t xml:space="preserve">разработано на основании </w:t>
      </w:r>
      <w:hyperlink r:id="rId9" w:history="1">
        <w:r w:rsidRPr="004B49D4">
          <w:rPr>
            <w:szCs w:val="28"/>
          </w:rPr>
          <w:t>Закона</w:t>
        </w:r>
      </w:hyperlink>
      <w:r w:rsidRPr="004B49D4">
        <w:rPr>
          <w:szCs w:val="28"/>
        </w:rPr>
        <w:t xml:space="preserve"> Красноярского края от 29.10.2009 № 9-3864 «О системах оплаты труда работников краевых государственных учреждений», </w:t>
      </w:r>
      <w:r w:rsidR="002F6DCA">
        <w:rPr>
          <w:szCs w:val="28"/>
        </w:rPr>
        <w:t>п</w:t>
      </w:r>
      <w:r w:rsidR="002F6DCA" w:rsidRPr="002F6DCA">
        <w:rPr>
          <w:szCs w:val="28"/>
        </w:rPr>
        <w:t>остановлени</w:t>
      </w:r>
      <w:r w:rsidR="002F6DCA">
        <w:rPr>
          <w:szCs w:val="28"/>
        </w:rPr>
        <w:t>я</w:t>
      </w:r>
      <w:r w:rsidR="002F6DCA" w:rsidRPr="002F6DCA">
        <w:rPr>
          <w:szCs w:val="28"/>
        </w:rPr>
        <w:t xml:space="preserve"> Правительства Красноярского края от 15.12.2009 </w:t>
      </w:r>
      <w:r w:rsidR="002F6DCA">
        <w:rPr>
          <w:szCs w:val="28"/>
        </w:rPr>
        <w:t>№</w:t>
      </w:r>
      <w:r w:rsidR="002F6DCA" w:rsidRPr="002F6DCA">
        <w:rPr>
          <w:szCs w:val="28"/>
        </w:rPr>
        <w:t xml:space="preserve"> 648-п </w:t>
      </w:r>
      <w:r w:rsidR="002F6DCA">
        <w:rPr>
          <w:szCs w:val="28"/>
        </w:rPr>
        <w:t>«</w:t>
      </w:r>
      <w:r w:rsidR="002F6DCA" w:rsidRPr="002F6DCA">
        <w:rPr>
          <w:szCs w:val="28"/>
        </w:rPr>
        <w:t>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w:t>
      </w:r>
      <w:r w:rsidR="002F6DCA">
        <w:rPr>
          <w:szCs w:val="28"/>
        </w:rPr>
        <w:t xml:space="preserve">», </w:t>
      </w:r>
      <w:r w:rsidRPr="004B49D4">
        <w:rPr>
          <w:szCs w:val="28"/>
        </w:rPr>
        <w:t>Решения районного</w:t>
      </w:r>
      <w:proofErr w:type="gramEnd"/>
      <w:r w:rsidRPr="004B49D4">
        <w:rPr>
          <w:szCs w:val="28"/>
        </w:rPr>
        <w:t xml:space="preserve"> </w:t>
      </w:r>
      <w:proofErr w:type="gramStart"/>
      <w:r w:rsidRPr="004B49D4">
        <w:rPr>
          <w:szCs w:val="28"/>
        </w:rPr>
        <w:t>Совета депутатов от 24.06.2011 № 13-110Р «Об утверждении Положения о новой системе оплаты труда работников муниципальных образовательных учреждений, находящихся введении органа самоуправления в области образования» и регулирует порядок оплаты труда работников муниципальных образовательных учреждений по вид</w:t>
      </w:r>
      <w:r w:rsidR="00C30FBE">
        <w:rPr>
          <w:szCs w:val="28"/>
        </w:rPr>
        <w:t>ам</w:t>
      </w:r>
      <w:r w:rsidRPr="004B49D4">
        <w:rPr>
          <w:szCs w:val="28"/>
        </w:rPr>
        <w:t xml:space="preserve"> экономической деятельности «Образование», </w:t>
      </w:r>
      <w:r w:rsidR="00782D15" w:rsidRPr="004B49D4">
        <w:rPr>
          <w:szCs w:val="28"/>
        </w:rPr>
        <w:t>«</w:t>
      </w:r>
      <w:r w:rsidR="00F73F7A" w:rsidRPr="004B49D4">
        <w:rPr>
          <w:szCs w:val="28"/>
        </w:rPr>
        <w:t>Предоставление социальных услуг без обеспечения проживания», «Деятельность предприятий общественного питания по прочим видам организации питания», «Деятельность зрелищно - развлекательная прочая, не включенная в</w:t>
      </w:r>
      <w:proofErr w:type="gramEnd"/>
      <w:r w:rsidR="00F73F7A" w:rsidRPr="004B49D4">
        <w:rPr>
          <w:szCs w:val="28"/>
        </w:rPr>
        <w:t xml:space="preserve"> другие гр</w:t>
      </w:r>
      <w:r w:rsidR="004B49D4">
        <w:rPr>
          <w:szCs w:val="28"/>
        </w:rPr>
        <w:t>у</w:t>
      </w:r>
      <w:r w:rsidR="00F73F7A" w:rsidRPr="004B49D4">
        <w:rPr>
          <w:szCs w:val="28"/>
        </w:rPr>
        <w:t>ппировки»</w:t>
      </w:r>
      <w:r w:rsidR="00C43110">
        <w:rPr>
          <w:szCs w:val="28"/>
        </w:rPr>
        <w:t xml:space="preserve">, </w:t>
      </w:r>
      <w:r w:rsidR="00C43110" w:rsidRPr="00C43110">
        <w:rPr>
          <w:szCs w:val="28"/>
        </w:rPr>
        <w:t>«</w:t>
      </w:r>
      <w:hyperlink r:id="rId10" w:history="1">
        <w:r w:rsidR="00C43110" w:rsidRPr="00C43110">
          <w:rPr>
            <w:rStyle w:val="ab"/>
            <w:color w:val="auto"/>
            <w:szCs w:val="28"/>
            <w:u w:val="none"/>
            <w:shd w:val="clear" w:color="auto" w:fill="FFFFFF"/>
          </w:rPr>
          <w:t>Деятельность по оказанию услуг в области бухгалтерского учета</w:t>
        </w:r>
      </w:hyperlink>
      <w:r w:rsidR="00C43110" w:rsidRPr="00C43110">
        <w:rPr>
          <w:szCs w:val="28"/>
        </w:rPr>
        <w:t>» «</w:t>
      </w:r>
      <w:r w:rsidR="00C43110" w:rsidRPr="00C43110">
        <w:rPr>
          <w:szCs w:val="28"/>
          <w:shd w:val="clear" w:color="auto" w:fill="FFFFFF"/>
        </w:rPr>
        <w:t>Деятельность прочего сухопутного пассажирского транспорта»</w:t>
      </w:r>
      <w:r w:rsidR="00C43110" w:rsidRPr="00C43110">
        <w:rPr>
          <w:szCs w:val="28"/>
        </w:rPr>
        <w:t>.</w:t>
      </w:r>
    </w:p>
    <w:p w:rsidR="009B16C6" w:rsidRPr="004B49D4" w:rsidRDefault="009B16C6" w:rsidP="004B49D4">
      <w:pPr>
        <w:autoSpaceDE w:val="0"/>
        <w:autoSpaceDN w:val="0"/>
        <w:adjustRightInd w:val="0"/>
        <w:ind w:firstLine="709"/>
        <w:jc w:val="both"/>
        <w:outlineLvl w:val="0"/>
        <w:rPr>
          <w:szCs w:val="28"/>
        </w:rPr>
      </w:pPr>
      <w:r w:rsidRPr="004B49D4">
        <w:rPr>
          <w:szCs w:val="28"/>
        </w:rPr>
        <w:t>2. Настоящее примерное положение определяет систему, порядок и условия опла</w:t>
      </w:r>
      <w:r w:rsidR="00936B48">
        <w:rPr>
          <w:szCs w:val="28"/>
        </w:rPr>
        <w:t>ты труда работников муниципального казенного дошкольного образовательного учреждения Детский сад № 7 «Радуга».</w:t>
      </w:r>
    </w:p>
    <w:p w:rsidR="009B16C6" w:rsidRPr="004B49D4" w:rsidRDefault="009B16C6" w:rsidP="009B16C6">
      <w:pPr>
        <w:pStyle w:val="ConsPlusNormal"/>
        <w:widowControl/>
        <w:ind w:firstLine="540"/>
        <w:jc w:val="both"/>
        <w:rPr>
          <w:rFonts w:ascii="Times New Roman" w:hAnsi="Times New Roman" w:cs="Times New Roman"/>
          <w:sz w:val="28"/>
          <w:szCs w:val="28"/>
        </w:rPr>
      </w:pPr>
    </w:p>
    <w:p w:rsidR="009B16C6" w:rsidRPr="004B49D4" w:rsidRDefault="009B16C6" w:rsidP="009B16C6">
      <w:pPr>
        <w:pStyle w:val="ConsPlusNormal"/>
        <w:widowControl/>
        <w:ind w:firstLine="0"/>
        <w:jc w:val="center"/>
        <w:outlineLvl w:val="1"/>
        <w:rPr>
          <w:rFonts w:ascii="Times New Roman" w:hAnsi="Times New Roman" w:cs="Times New Roman"/>
          <w:b/>
          <w:sz w:val="28"/>
          <w:szCs w:val="28"/>
        </w:rPr>
      </w:pPr>
      <w:r w:rsidRPr="004B49D4">
        <w:rPr>
          <w:rFonts w:ascii="Times New Roman" w:hAnsi="Times New Roman" w:cs="Times New Roman"/>
          <w:b/>
          <w:sz w:val="28"/>
          <w:szCs w:val="28"/>
        </w:rPr>
        <w:t>II. СИСТЕМА, ПОРЯДОК И УСЛОВИЯ ОПЛАТЫ ТРУДА РАБОТНИКОВ</w:t>
      </w:r>
    </w:p>
    <w:p w:rsidR="009B16C6" w:rsidRPr="004B49D4" w:rsidRDefault="009B16C6" w:rsidP="009B16C6">
      <w:pPr>
        <w:pStyle w:val="ConsPlusNormal"/>
        <w:widowControl/>
        <w:ind w:firstLine="540"/>
        <w:jc w:val="both"/>
        <w:rPr>
          <w:rFonts w:ascii="Times New Roman" w:hAnsi="Times New Roman" w:cs="Times New Roman"/>
          <w:sz w:val="28"/>
          <w:szCs w:val="28"/>
        </w:rPr>
      </w:pPr>
    </w:p>
    <w:p w:rsidR="009B16C6" w:rsidRPr="004B49D4" w:rsidRDefault="009B16C6" w:rsidP="009B16C6">
      <w:pPr>
        <w:pStyle w:val="ConsPlusNormal"/>
        <w:ind w:firstLine="709"/>
        <w:jc w:val="both"/>
        <w:rPr>
          <w:rFonts w:ascii="Times New Roman" w:hAnsi="Times New Roman" w:cs="Times New Roman"/>
          <w:sz w:val="28"/>
          <w:szCs w:val="28"/>
        </w:rPr>
      </w:pPr>
      <w:r w:rsidRPr="004B49D4">
        <w:rPr>
          <w:rFonts w:ascii="Times New Roman" w:hAnsi="Times New Roman" w:cs="Times New Roman"/>
          <w:sz w:val="28"/>
          <w:szCs w:val="28"/>
        </w:rPr>
        <w:t>1. Система оплаты труда работников учреждений (далее - система оплаты труда) включает в себя следующие элементы оплаты труда:</w:t>
      </w:r>
    </w:p>
    <w:p w:rsidR="009B16C6" w:rsidRPr="004B49D4" w:rsidRDefault="009B16C6" w:rsidP="009B16C6">
      <w:pPr>
        <w:pStyle w:val="ConsPlusNormal"/>
        <w:ind w:firstLine="709"/>
        <w:jc w:val="both"/>
        <w:rPr>
          <w:rFonts w:ascii="Times New Roman" w:hAnsi="Times New Roman" w:cs="Times New Roman"/>
          <w:sz w:val="28"/>
          <w:szCs w:val="28"/>
        </w:rPr>
      </w:pPr>
      <w:r w:rsidRPr="004B49D4">
        <w:rPr>
          <w:rFonts w:ascii="Times New Roman" w:hAnsi="Times New Roman" w:cs="Times New Roman"/>
          <w:sz w:val="28"/>
          <w:szCs w:val="28"/>
        </w:rPr>
        <w:t>- оклады (должностные оклады), ставки заработной платы;</w:t>
      </w:r>
    </w:p>
    <w:p w:rsidR="009B16C6" w:rsidRPr="004B49D4" w:rsidRDefault="009B16C6" w:rsidP="009B16C6">
      <w:pPr>
        <w:pStyle w:val="ConsPlusNormal"/>
        <w:ind w:firstLine="709"/>
        <w:jc w:val="both"/>
        <w:rPr>
          <w:rFonts w:ascii="Times New Roman" w:hAnsi="Times New Roman" w:cs="Times New Roman"/>
          <w:sz w:val="28"/>
          <w:szCs w:val="28"/>
        </w:rPr>
      </w:pPr>
      <w:r w:rsidRPr="004B49D4">
        <w:rPr>
          <w:rFonts w:ascii="Times New Roman" w:hAnsi="Times New Roman" w:cs="Times New Roman"/>
          <w:sz w:val="28"/>
          <w:szCs w:val="28"/>
        </w:rPr>
        <w:t>- выплаты компенсационного характера;</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выплаты стимулирующего характера.</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1.1.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установленных приложением № 1 к настоящему Положению.</w:t>
      </w:r>
    </w:p>
    <w:p w:rsidR="009E2679"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xml:space="preserve">1.2. Условия, при которых размеры окладов (должностных окладов), ставок заработной платы работникам учреждений могут устанавливаться выше минимальных размеров окладов (должностных окладов), </w:t>
      </w:r>
    </w:p>
    <w:p w:rsidR="009E2679" w:rsidRDefault="009E2679" w:rsidP="009B16C6">
      <w:pPr>
        <w:pStyle w:val="ConsPlusNormal"/>
        <w:widowControl/>
        <w:ind w:firstLine="709"/>
        <w:jc w:val="both"/>
        <w:rPr>
          <w:rFonts w:ascii="Times New Roman" w:hAnsi="Times New Roman" w:cs="Times New Roman"/>
          <w:sz w:val="28"/>
          <w:szCs w:val="28"/>
        </w:rPr>
      </w:pP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ставок заработной платы, определяются в соответствии с приложением №2 к настоящему Примерному положению.</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2. Выплаты компенсационного характера.</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2.1. Работникам учреждений устанавливаются следующие выплаты компенсационного характера:</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выплаты за работу в сельской местности;</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выплаты за ненормированный рабочий день;</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B16C6" w:rsidRPr="004B49D4" w:rsidRDefault="009B16C6" w:rsidP="009B16C6">
      <w:pPr>
        <w:pStyle w:val="11"/>
        <w:ind w:left="0"/>
        <w:rPr>
          <w:sz w:val="28"/>
          <w:szCs w:val="28"/>
        </w:rPr>
      </w:pPr>
      <w:r w:rsidRPr="004B49D4">
        <w:rPr>
          <w:sz w:val="28"/>
          <w:szCs w:val="28"/>
        </w:rPr>
        <w:t>- районный коэффициент в соответствии с законодательством Российской Федерации и Красноярского края;</w:t>
      </w:r>
    </w:p>
    <w:p w:rsidR="009B16C6" w:rsidRPr="004B49D4" w:rsidRDefault="009B16C6" w:rsidP="009B16C6">
      <w:pPr>
        <w:pStyle w:val="11"/>
        <w:ind w:left="0"/>
        <w:rPr>
          <w:sz w:val="28"/>
          <w:szCs w:val="28"/>
        </w:rPr>
      </w:pPr>
      <w:r w:rsidRPr="004B49D4">
        <w:rPr>
          <w:sz w:val="28"/>
          <w:szCs w:val="28"/>
        </w:rPr>
        <w:t>- доплата за работу в ночное время производится работникам в размере 35% часовой тарифной ставки (оклада, должностного оклада), ставки заработной платы за каждый час работы в ночное время. Ночным считается время с 22 часов до 6 часов;</w:t>
      </w:r>
    </w:p>
    <w:p w:rsidR="009B16C6" w:rsidRPr="004B49D4" w:rsidRDefault="009B16C6" w:rsidP="009B16C6">
      <w:pPr>
        <w:pStyle w:val="11"/>
        <w:ind w:left="0"/>
        <w:rPr>
          <w:sz w:val="28"/>
          <w:szCs w:val="28"/>
        </w:rPr>
      </w:pPr>
      <w:r w:rsidRPr="004B49D4">
        <w:rPr>
          <w:sz w:val="28"/>
          <w:szCs w:val="28"/>
        </w:rPr>
        <w:t>- при совмещении профессий (должностей), расширении зон обслуживания или исполнения обязанностей временно отсутствующего работника без освобождения от работы, определенной трудовым договором производится доплата, размер которой определяется по соглашению сторон с учетом содержания и (или) дополнительной работы (статья 151 Трудового кодекса РФ).</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xml:space="preserve">2.2. Выплаты работникам, занятым на работах с вредными и (или) опасными и иными особыми условиями труда, устанавливаются работникам учреждения на основании </w:t>
      </w:r>
      <w:hyperlink r:id="rId11" w:history="1">
        <w:r w:rsidRPr="004B49D4">
          <w:rPr>
            <w:rFonts w:ascii="Times New Roman" w:hAnsi="Times New Roman" w:cs="Times New Roman"/>
            <w:sz w:val="28"/>
            <w:szCs w:val="28"/>
          </w:rPr>
          <w:t>статьи 147</w:t>
        </w:r>
      </w:hyperlink>
      <w:r w:rsidRPr="004B49D4">
        <w:rPr>
          <w:rFonts w:ascii="Times New Roman" w:hAnsi="Times New Roman" w:cs="Times New Roman"/>
          <w:sz w:val="28"/>
          <w:szCs w:val="28"/>
        </w:rPr>
        <w:t xml:space="preserve"> Трудового кодекса Российской Федерации.</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2.3.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B16C6" w:rsidRPr="004B49D4" w:rsidRDefault="009B16C6" w:rsidP="009B16C6">
      <w:pPr>
        <w:pStyle w:val="ConsPlusNormal"/>
        <w:widowControl/>
        <w:ind w:firstLine="709"/>
        <w:jc w:val="both"/>
        <w:rPr>
          <w:rFonts w:ascii="Times New Roman" w:hAnsi="Times New Roman" w:cs="Times New Roman"/>
          <w:sz w:val="28"/>
          <w:szCs w:val="28"/>
        </w:rPr>
      </w:pPr>
      <w:proofErr w:type="gramStart"/>
      <w:r w:rsidRPr="004B49D4">
        <w:rPr>
          <w:rFonts w:ascii="Times New Roman" w:hAnsi="Times New Roman" w:cs="Times New Roman"/>
          <w:sz w:val="28"/>
          <w:szCs w:val="28"/>
        </w:rPr>
        <w:t xml:space="preserve">Оплата труда в других случаях выполнения работ в условиях, отклоняющихся от нормальных, устанавливается работникам учреждения на основании </w:t>
      </w:r>
      <w:hyperlink r:id="rId12" w:history="1">
        <w:r w:rsidRPr="004B49D4">
          <w:rPr>
            <w:rFonts w:ascii="Times New Roman" w:hAnsi="Times New Roman" w:cs="Times New Roman"/>
            <w:sz w:val="28"/>
            <w:szCs w:val="28"/>
          </w:rPr>
          <w:t>статьи 149</w:t>
        </w:r>
      </w:hyperlink>
      <w:r w:rsidRPr="004B49D4">
        <w:rPr>
          <w:rFonts w:ascii="Times New Roman" w:hAnsi="Times New Roman" w:cs="Times New Roman"/>
          <w:sz w:val="28"/>
          <w:szCs w:val="28"/>
        </w:rPr>
        <w:t xml:space="preserve"> Трудового кодекса Российской Федерации.</w:t>
      </w:r>
      <w:proofErr w:type="gramEnd"/>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xml:space="preserve">Оплата труда в выходные и нерабочие праздничные дни производится на основании </w:t>
      </w:r>
      <w:hyperlink r:id="rId13" w:history="1">
        <w:r w:rsidRPr="004B49D4">
          <w:rPr>
            <w:rFonts w:ascii="Times New Roman" w:hAnsi="Times New Roman" w:cs="Times New Roman"/>
            <w:sz w:val="28"/>
            <w:szCs w:val="28"/>
          </w:rPr>
          <w:t>статьи 153</w:t>
        </w:r>
      </w:hyperlink>
      <w:r w:rsidRPr="004B49D4">
        <w:rPr>
          <w:rFonts w:ascii="Times New Roman" w:hAnsi="Times New Roman" w:cs="Times New Roman"/>
          <w:sz w:val="28"/>
          <w:szCs w:val="28"/>
        </w:rPr>
        <w:t xml:space="preserve"> Трудового кодекса Российской Федерации.</w:t>
      </w:r>
    </w:p>
    <w:p w:rsidR="009B16C6" w:rsidRPr="004B49D4" w:rsidRDefault="00A57083" w:rsidP="009B16C6">
      <w:pPr>
        <w:pStyle w:val="ConsPlusNormal"/>
        <w:widowControl/>
        <w:ind w:firstLine="709"/>
        <w:jc w:val="both"/>
        <w:rPr>
          <w:rFonts w:ascii="Times New Roman" w:hAnsi="Times New Roman" w:cs="Times New Roman"/>
          <w:sz w:val="28"/>
          <w:szCs w:val="28"/>
        </w:rPr>
      </w:pPr>
      <w:hyperlink r:id="rId14" w:history="1">
        <w:r w:rsidR="009B16C6" w:rsidRPr="004B49D4">
          <w:rPr>
            <w:rFonts w:ascii="Times New Roman" w:hAnsi="Times New Roman" w:cs="Times New Roman"/>
            <w:sz w:val="28"/>
            <w:szCs w:val="28"/>
          </w:rPr>
          <w:t>Виды и размеры выплат</w:t>
        </w:r>
      </w:hyperlink>
      <w:r w:rsidR="009B16C6" w:rsidRPr="004B49D4">
        <w:rPr>
          <w:rFonts w:ascii="Times New Roman" w:hAnsi="Times New Roman" w:cs="Times New Roman"/>
          <w:sz w:val="28"/>
          <w:szCs w:val="28"/>
        </w:rPr>
        <w:t xml:space="preserve"> при выполнении работ в других условиях, отклоняющихся </w:t>
      </w:r>
      <w:proofErr w:type="gramStart"/>
      <w:r w:rsidR="009B16C6" w:rsidRPr="004B49D4">
        <w:rPr>
          <w:rFonts w:ascii="Times New Roman" w:hAnsi="Times New Roman" w:cs="Times New Roman"/>
          <w:sz w:val="28"/>
          <w:szCs w:val="28"/>
        </w:rPr>
        <w:t>от</w:t>
      </w:r>
      <w:proofErr w:type="gramEnd"/>
      <w:r w:rsidR="009B16C6" w:rsidRPr="004B49D4">
        <w:rPr>
          <w:rFonts w:ascii="Times New Roman" w:hAnsi="Times New Roman" w:cs="Times New Roman"/>
          <w:sz w:val="28"/>
          <w:szCs w:val="28"/>
        </w:rPr>
        <w:t xml:space="preserve"> нормальных, устанавливаются согласно приложению № 3 к настоящему Примерному положению.</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3. Выплаты стимулирующего характера.</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Установление стимулирующих выплат в учреждении осуществляется на основе коллективного договора, локального нормативного акта учреждения о выплатах стимулирующего характера, утверждаемого работодателем с учетом мнения представительного органа работников.</w:t>
      </w:r>
    </w:p>
    <w:p w:rsidR="009E2679"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xml:space="preserve">Примерные виды, условия, размер и порядок установления выплат стимулирующего характера, в том числе критериев оценки результативности </w:t>
      </w:r>
      <w:r w:rsidRPr="004B49D4">
        <w:rPr>
          <w:rFonts w:ascii="Times New Roman" w:hAnsi="Times New Roman" w:cs="Times New Roman"/>
          <w:sz w:val="28"/>
          <w:szCs w:val="28"/>
        </w:rPr>
        <w:lastRenderedPageBreak/>
        <w:t xml:space="preserve">и качества труда работников муниципальных образовательных учреждений, находящихся в ведении органа местного самоуправления в области </w:t>
      </w:r>
    </w:p>
    <w:p w:rsidR="009E2679" w:rsidRDefault="009E2679" w:rsidP="009B16C6">
      <w:pPr>
        <w:pStyle w:val="ConsPlusNormal"/>
        <w:widowControl/>
        <w:ind w:firstLine="709"/>
        <w:jc w:val="both"/>
        <w:rPr>
          <w:rFonts w:ascii="Times New Roman" w:hAnsi="Times New Roman" w:cs="Times New Roman"/>
          <w:sz w:val="28"/>
          <w:szCs w:val="28"/>
        </w:rPr>
      </w:pPr>
    </w:p>
    <w:p w:rsidR="009E2679" w:rsidRDefault="009E2679" w:rsidP="009B16C6">
      <w:pPr>
        <w:pStyle w:val="ConsPlusNormal"/>
        <w:widowControl/>
        <w:ind w:firstLine="709"/>
        <w:jc w:val="both"/>
        <w:rPr>
          <w:rFonts w:ascii="Times New Roman" w:hAnsi="Times New Roman" w:cs="Times New Roman"/>
          <w:sz w:val="28"/>
          <w:szCs w:val="28"/>
        </w:rPr>
      </w:pP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образования определяется в соответствии с приложением № 4 к настоящему Примерному положению.</w:t>
      </w:r>
    </w:p>
    <w:p w:rsidR="009B16C6" w:rsidRPr="004B49D4" w:rsidRDefault="009B16C6" w:rsidP="009B16C6">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xml:space="preserve">4. </w:t>
      </w:r>
      <w:proofErr w:type="gramStart"/>
      <w:r w:rsidRPr="004B49D4">
        <w:rPr>
          <w:rFonts w:ascii="Times New Roman" w:hAnsi="Times New Roman" w:cs="Times New Roman"/>
          <w:sz w:val="28"/>
          <w:szCs w:val="28"/>
        </w:rPr>
        <w:t>Начисление и выплата заработной платы работнику производиться с учетом требований трудового законодательства Российской Федерации, в соответствии с системой оплаты труда, определяемой настоящим Примерным положением и за фактически отработанное работником время (статьи 91, 132 Трудового кодекса Российской Федерации).</w:t>
      </w:r>
      <w:proofErr w:type="gramEnd"/>
      <w:r w:rsidRPr="004B49D4">
        <w:rPr>
          <w:rFonts w:ascii="Times New Roman" w:hAnsi="Times New Roman" w:cs="Times New Roman"/>
          <w:sz w:val="28"/>
          <w:szCs w:val="28"/>
        </w:rPr>
        <w:t xml:space="preserve"> Оплата труда работников учреждений осуществляется в пределах утвержденных бюджетных ассигнований по фонду оплаты труда.</w:t>
      </w:r>
    </w:p>
    <w:p w:rsidR="009B16C6" w:rsidRPr="004B49D4" w:rsidRDefault="009B16C6" w:rsidP="009B16C6">
      <w:pPr>
        <w:pStyle w:val="ConsPlusNormal"/>
        <w:widowControl/>
        <w:ind w:firstLine="540"/>
        <w:jc w:val="both"/>
        <w:rPr>
          <w:rFonts w:ascii="Times New Roman" w:hAnsi="Times New Roman" w:cs="Times New Roman"/>
          <w:sz w:val="28"/>
          <w:szCs w:val="28"/>
        </w:rPr>
      </w:pPr>
    </w:p>
    <w:p w:rsidR="009B16C6" w:rsidRPr="004B49D4" w:rsidRDefault="009B16C6" w:rsidP="009B16C6">
      <w:pPr>
        <w:pStyle w:val="ConsPlusNormal"/>
        <w:widowControl/>
        <w:ind w:firstLine="0"/>
        <w:jc w:val="center"/>
        <w:outlineLvl w:val="1"/>
        <w:rPr>
          <w:rFonts w:ascii="Times New Roman" w:hAnsi="Times New Roman" w:cs="Times New Roman"/>
          <w:b/>
          <w:sz w:val="28"/>
          <w:szCs w:val="28"/>
        </w:rPr>
      </w:pPr>
      <w:r w:rsidRPr="004B49D4">
        <w:rPr>
          <w:rFonts w:ascii="Times New Roman" w:hAnsi="Times New Roman" w:cs="Times New Roman"/>
          <w:b/>
          <w:sz w:val="28"/>
          <w:szCs w:val="28"/>
        </w:rPr>
        <w:t>III. СИСТЕМА, ПОРЯДОК И УСЛОВИЯ ОПЛАТЫ ТРУДА РУКОВОДИТЕЛЕЙ УЧРЕЖДЕНИЙ (ЗАМЕСТИТЕЛЕЙ).</w:t>
      </w:r>
    </w:p>
    <w:p w:rsidR="009B16C6" w:rsidRPr="004B49D4" w:rsidRDefault="009B16C6" w:rsidP="009B16C6">
      <w:pPr>
        <w:pStyle w:val="ConsPlusNormal"/>
        <w:widowControl/>
        <w:ind w:firstLine="540"/>
        <w:jc w:val="both"/>
        <w:rPr>
          <w:rFonts w:ascii="Times New Roman" w:hAnsi="Times New Roman" w:cs="Times New Roman"/>
          <w:sz w:val="28"/>
          <w:szCs w:val="28"/>
        </w:rPr>
      </w:pP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1. Заработная плата руководителей учреждений (заместителей) включает в себя должностной оклад, выплаты компенсационного и стимулирующего характера, определяемые в соответствии с настоящим Положением.</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xml:space="preserve">1.1. </w:t>
      </w:r>
      <w:proofErr w:type="gramStart"/>
      <w:r w:rsidRPr="004B49D4">
        <w:rPr>
          <w:rFonts w:ascii="Times New Roman" w:hAnsi="Times New Roman" w:cs="Times New Roman"/>
          <w:sz w:val="28"/>
          <w:szCs w:val="28"/>
        </w:rPr>
        <w:t>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нормативным актом представительного органа муниципального образования или администрации района.</w:t>
      </w:r>
      <w:proofErr w:type="gramEnd"/>
    </w:p>
    <w:p w:rsidR="009B16C6" w:rsidRPr="004B49D4" w:rsidRDefault="009B16C6" w:rsidP="003E3078">
      <w:pPr>
        <w:pStyle w:val="ConsPlusNormal"/>
        <w:widowControl/>
        <w:ind w:firstLine="709"/>
        <w:jc w:val="both"/>
        <w:rPr>
          <w:rFonts w:ascii="Times New Roman" w:hAnsi="Times New Roman" w:cs="Times New Roman"/>
          <w:sz w:val="28"/>
          <w:szCs w:val="28"/>
        </w:rPr>
      </w:pPr>
      <w:proofErr w:type="gramStart"/>
      <w:r w:rsidRPr="004B49D4">
        <w:rPr>
          <w:rFonts w:ascii="Times New Roman" w:hAnsi="Times New Roman" w:cs="Times New Roman"/>
          <w:sz w:val="28"/>
          <w:szCs w:val="28"/>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устанавливаемыми Правительством Красноярского края.</w:t>
      </w:r>
      <w:proofErr w:type="gramEnd"/>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xml:space="preserve">2. Выплаты компенсационного характера руководителям учреждений (заместителям), устанавливаются в соответствии с </w:t>
      </w:r>
      <w:hyperlink r:id="rId15" w:history="1">
        <w:r w:rsidRPr="004B49D4">
          <w:rPr>
            <w:rFonts w:ascii="Times New Roman" w:hAnsi="Times New Roman" w:cs="Times New Roman"/>
            <w:sz w:val="28"/>
            <w:szCs w:val="28"/>
          </w:rPr>
          <w:t>подразделом 2 раздела II</w:t>
        </w:r>
      </w:hyperlink>
      <w:r w:rsidRPr="004B49D4">
        <w:rPr>
          <w:rFonts w:ascii="Times New Roman" w:hAnsi="Times New Roman" w:cs="Times New Roman"/>
          <w:sz w:val="28"/>
          <w:szCs w:val="28"/>
        </w:rPr>
        <w:t xml:space="preserve"> настоящего Примерного положения как в процентах к должностным окладам, так и в абсолютных размерах, если иное не установлено законодательством.</w:t>
      </w:r>
    </w:p>
    <w:p w:rsidR="009B16C6" w:rsidRPr="004B49D4" w:rsidRDefault="009B16C6" w:rsidP="003E3078">
      <w:pPr>
        <w:pStyle w:val="ConsPlusNormal"/>
        <w:ind w:firstLine="709"/>
        <w:jc w:val="both"/>
        <w:rPr>
          <w:rFonts w:ascii="Times New Roman" w:hAnsi="Times New Roman" w:cs="Times New Roman"/>
          <w:sz w:val="28"/>
          <w:szCs w:val="28"/>
        </w:rPr>
      </w:pPr>
      <w:r w:rsidRPr="004B49D4">
        <w:rPr>
          <w:rFonts w:ascii="Times New Roman" w:hAnsi="Times New Roman" w:cs="Times New Roman"/>
          <w:sz w:val="28"/>
          <w:szCs w:val="28"/>
        </w:rPr>
        <w:t xml:space="preserve">3. Выплаты стимулирующего характера для руководителей (заместителей), производятся с учетом критериев оценки результативности и </w:t>
      </w:r>
      <w:r w:rsidRPr="004B49D4">
        <w:rPr>
          <w:rFonts w:ascii="Times New Roman" w:hAnsi="Times New Roman" w:cs="Times New Roman"/>
          <w:sz w:val="28"/>
          <w:szCs w:val="28"/>
        </w:rPr>
        <w:lastRenderedPageBreak/>
        <w:t>качества деятельности учреждения.</w:t>
      </w:r>
    </w:p>
    <w:p w:rsidR="009B16C6" w:rsidRPr="004B49D4" w:rsidRDefault="009B16C6" w:rsidP="003E3078">
      <w:pPr>
        <w:pStyle w:val="ConsPlusNormal"/>
        <w:ind w:firstLine="709"/>
        <w:jc w:val="both"/>
        <w:rPr>
          <w:rFonts w:ascii="Times New Roman" w:hAnsi="Times New Roman" w:cs="Times New Roman"/>
          <w:sz w:val="28"/>
          <w:szCs w:val="28"/>
        </w:rPr>
      </w:pPr>
      <w:r w:rsidRPr="004B49D4">
        <w:rPr>
          <w:rFonts w:ascii="Times New Roman" w:hAnsi="Times New Roman" w:cs="Times New Roman"/>
          <w:sz w:val="28"/>
          <w:szCs w:val="28"/>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9E2679" w:rsidRDefault="009B16C6" w:rsidP="003E3078">
      <w:pPr>
        <w:pStyle w:val="ConsPlusNormal"/>
        <w:widowControl/>
        <w:ind w:firstLine="709"/>
        <w:jc w:val="both"/>
        <w:rPr>
          <w:rFonts w:ascii="Times New Roman" w:hAnsi="Times New Roman" w:cs="Times New Roman"/>
          <w:sz w:val="28"/>
          <w:szCs w:val="28"/>
        </w:rPr>
      </w:pPr>
      <w:proofErr w:type="gramStart"/>
      <w:r w:rsidRPr="004B49D4">
        <w:rPr>
          <w:rFonts w:ascii="Times New Roman" w:hAnsi="Times New Roman" w:cs="Times New Roman"/>
          <w:sz w:val="28"/>
          <w:szCs w:val="28"/>
        </w:rPr>
        <w:t xml:space="preserve">Объем средств на осуществление выплат стимулирующего характера руководителям учреждений выделяется в бюджетной смете (для казенных </w:t>
      </w:r>
      <w:proofErr w:type="gramEnd"/>
    </w:p>
    <w:p w:rsidR="009E2679" w:rsidRDefault="009E2679" w:rsidP="003E3078">
      <w:pPr>
        <w:pStyle w:val="ConsPlusNormal"/>
        <w:widowControl/>
        <w:ind w:firstLine="709"/>
        <w:jc w:val="both"/>
        <w:rPr>
          <w:rFonts w:ascii="Times New Roman" w:hAnsi="Times New Roman" w:cs="Times New Roman"/>
          <w:sz w:val="28"/>
          <w:szCs w:val="28"/>
        </w:rPr>
      </w:pP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xml:space="preserve">учреждений), </w:t>
      </w:r>
      <w:proofErr w:type="gramStart"/>
      <w:r w:rsidRPr="004B49D4">
        <w:rPr>
          <w:rFonts w:ascii="Times New Roman" w:hAnsi="Times New Roman" w:cs="Times New Roman"/>
          <w:sz w:val="28"/>
          <w:szCs w:val="28"/>
        </w:rPr>
        <w:t>плане</w:t>
      </w:r>
      <w:proofErr w:type="gramEnd"/>
      <w:r w:rsidRPr="004B49D4">
        <w:rPr>
          <w:rFonts w:ascii="Times New Roman" w:hAnsi="Times New Roman" w:cs="Times New Roman"/>
          <w:sz w:val="28"/>
          <w:szCs w:val="28"/>
        </w:rPr>
        <w:t xml:space="preserve"> финансово-хозяйственной деятельности (для бюджетных учреждений).</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xml:space="preserve">4. </w:t>
      </w:r>
      <w:proofErr w:type="gramStart"/>
      <w:r w:rsidRPr="004B49D4">
        <w:rPr>
          <w:rFonts w:ascii="Times New Roman" w:hAnsi="Times New Roman" w:cs="Times New Roman"/>
          <w:sz w:val="28"/>
          <w:szCs w:val="28"/>
        </w:rPr>
        <w:t>Предельное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составляет до 32 должностных окладов руководителей учреждений в год, в пределах фонда оплаты труда,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w:t>
      </w:r>
      <w:proofErr w:type="gramEnd"/>
      <w:r w:rsidRPr="004B49D4">
        <w:rPr>
          <w:rFonts w:ascii="Times New Roman" w:hAnsi="Times New Roman" w:cs="Times New Roman"/>
          <w:sz w:val="28"/>
          <w:szCs w:val="28"/>
        </w:rPr>
        <w:t xml:space="preserve"> климатическими условиями. </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 xml:space="preserve">Фиксированное количество должностных окладов руководителей, учитываемых при определении объема средств на выплаты стимулирующего характера руководителям учреждений, устанавливается в соответствии с постановлением администрации Козульского района для каждого учреждения в отдельности.  </w:t>
      </w:r>
    </w:p>
    <w:p w:rsidR="009B16C6" w:rsidRPr="004B49D4" w:rsidRDefault="009B16C6" w:rsidP="003E3078">
      <w:pPr>
        <w:autoSpaceDE w:val="0"/>
        <w:autoSpaceDN w:val="0"/>
        <w:adjustRightInd w:val="0"/>
        <w:ind w:firstLine="709"/>
        <w:jc w:val="both"/>
        <w:rPr>
          <w:szCs w:val="28"/>
          <w:lang w:eastAsia="en-US"/>
        </w:rPr>
      </w:pPr>
      <w:r w:rsidRPr="004B49D4">
        <w:rPr>
          <w:szCs w:val="28"/>
          <w:lang w:eastAsia="en-US"/>
        </w:rPr>
        <w:t>5. Должностные оклады руководителям устанавливаются с учетом ведения преподавательской (педагогической) работы в объеме:</w:t>
      </w:r>
    </w:p>
    <w:p w:rsidR="009B16C6" w:rsidRPr="004B49D4" w:rsidRDefault="009B16C6" w:rsidP="003E3078">
      <w:pPr>
        <w:autoSpaceDE w:val="0"/>
        <w:autoSpaceDN w:val="0"/>
        <w:adjustRightInd w:val="0"/>
        <w:ind w:firstLine="709"/>
        <w:jc w:val="both"/>
        <w:rPr>
          <w:szCs w:val="28"/>
          <w:lang w:eastAsia="en-US"/>
        </w:rPr>
      </w:pPr>
      <w:r w:rsidRPr="004B49D4">
        <w:rPr>
          <w:szCs w:val="28"/>
          <w:lang w:eastAsia="en-US"/>
        </w:rPr>
        <w:t>10 часов в неделю - директорам начальных общеобразовательных учреждений с количеством обучающихся до 50 человек, вечерних (сменных) общеобразовательных учреждений, образовательных учреждений, находящихся в сельской местности, с количеством учащихся до 80 (в поселках - до 100 человек);</w:t>
      </w:r>
    </w:p>
    <w:p w:rsidR="009B16C6" w:rsidRPr="004B49D4" w:rsidRDefault="009B16C6" w:rsidP="003E3078">
      <w:pPr>
        <w:autoSpaceDE w:val="0"/>
        <w:autoSpaceDN w:val="0"/>
        <w:adjustRightInd w:val="0"/>
        <w:ind w:firstLine="709"/>
        <w:jc w:val="both"/>
        <w:rPr>
          <w:szCs w:val="28"/>
          <w:lang w:eastAsia="en-US"/>
        </w:rPr>
      </w:pPr>
      <w:r w:rsidRPr="004B49D4">
        <w:rPr>
          <w:szCs w:val="28"/>
          <w:lang w:eastAsia="en-US"/>
        </w:rPr>
        <w:t>3 часа в день - заведующим дошкольными образовательными учреждениями с 1 - 2 группами.</w:t>
      </w:r>
    </w:p>
    <w:p w:rsidR="009B16C6" w:rsidRPr="004B49D4" w:rsidRDefault="009B16C6" w:rsidP="003E3078">
      <w:pPr>
        <w:pStyle w:val="ConsPlusNormal"/>
        <w:widowControl/>
        <w:ind w:firstLine="709"/>
        <w:jc w:val="both"/>
        <w:rPr>
          <w:rFonts w:ascii="Times New Roman" w:hAnsi="Times New Roman" w:cs="Times New Roman"/>
          <w:sz w:val="28"/>
          <w:szCs w:val="28"/>
          <w:lang w:eastAsia="en-US"/>
        </w:rPr>
      </w:pPr>
      <w:r w:rsidRPr="004B49D4">
        <w:rPr>
          <w:rFonts w:ascii="Times New Roman" w:hAnsi="Times New Roman" w:cs="Times New Roman"/>
          <w:sz w:val="28"/>
          <w:szCs w:val="28"/>
          <w:lang w:eastAsia="en-US"/>
        </w:rPr>
        <w:t>Выполнение преподавательской работы, указанной в настоящем пункте,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6. Распределение средств на осуществление выплат стимулирующего характера руководителям учреждений осуществляется ежеквартально или ежемесячно с учетом мнения рабочей группы по установлению стимулирующих выплат, образованной Управлением образования, опеки и попечительства (далее - рабочая группа).</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6.1. Управление представляет в рабочую группу аналитическую информацию о показателях деятельности учреждений, в том числе включающую информацию органов самоуправления образовательных учреждений, в том числе общественных советов образовательных учреждений, являющуюся основанием для премирования руководителей учреждений.</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lastRenderedPageBreak/>
        <w:t>6.2. Руководители учреждений имеют право присутствовать на заседании рабочей группы и давать необходимые пояснения.</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6.3.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Управление издает приказ об установлении стимулирующих выплат.</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7. Выплаты стимулирующего характера устанавливаются за каждый вид выплат раздельно.</w:t>
      </w:r>
    </w:p>
    <w:p w:rsidR="009E2679" w:rsidRDefault="009E2679" w:rsidP="003E3078">
      <w:pPr>
        <w:pStyle w:val="ConsPlusNormal"/>
        <w:widowControl/>
        <w:ind w:firstLine="709"/>
        <w:jc w:val="both"/>
        <w:rPr>
          <w:rFonts w:ascii="Times New Roman" w:hAnsi="Times New Roman" w:cs="Times New Roman"/>
          <w:sz w:val="28"/>
          <w:szCs w:val="28"/>
        </w:rPr>
      </w:pPr>
    </w:p>
    <w:p w:rsidR="009E2679" w:rsidRDefault="009E2679" w:rsidP="003E3078">
      <w:pPr>
        <w:pStyle w:val="ConsPlusNormal"/>
        <w:widowControl/>
        <w:ind w:firstLine="709"/>
        <w:jc w:val="both"/>
        <w:rPr>
          <w:rFonts w:ascii="Times New Roman" w:hAnsi="Times New Roman" w:cs="Times New Roman"/>
          <w:sz w:val="28"/>
          <w:szCs w:val="28"/>
        </w:rPr>
      </w:pPr>
    </w:p>
    <w:p w:rsidR="009B16C6" w:rsidRPr="004B49D4" w:rsidRDefault="00A57083" w:rsidP="003E3078">
      <w:pPr>
        <w:pStyle w:val="ConsPlusNormal"/>
        <w:widowControl/>
        <w:ind w:firstLine="709"/>
        <w:jc w:val="both"/>
        <w:rPr>
          <w:rFonts w:ascii="Times New Roman" w:hAnsi="Times New Roman" w:cs="Times New Roman"/>
          <w:sz w:val="28"/>
          <w:szCs w:val="28"/>
        </w:rPr>
      </w:pPr>
      <w:hyperlink r:id="rId16" w:history="1">
        <w:r w:rsidR="009B16C6" w:rsidRPr="004B49D4">
          <w:rPr>
            <w:rFonts w:ascii="Times New Roman" w:hAnsi="Times New Roman" w:cs="Times New Roman"/>
            <w:sz w:val="28"/>
            <w:szCs w:val="28"/>
          </w:rPr>
          <w:t>Виды выплат</w:t>
        </w:r>
      </w:hyperlink>
      <w:r w:rsidR="009B16C6" w:rsidRPr="004B49D4">
        <w:rPr>
          <w:rFonts w:ascii="Times New Roman" w:hAnsi="Times New Roman" w:cs="Times New Roman"/>
          <w:sz w:val="28"/>
          <w:szCs w:val="28"/>
        </w:rPr>
        <w:t xml:space="preserve"> стимулирующего характера, размер и условия их осуществления, критерии оценки результативности и качества деятельности учреждений для руководителей учреждений (заместителей), определяются согласно приложению № 5 к настоящему Примерному положению.</w:t>
      </w:r>
    </w:p>
    <w:p w:rsidR="009B16C6" w:rsidRPr="004B49D4" w:rsidRDefault="00A57083" w:rsidP="003E3078">
      <w:pPr>
        <w:pStyle w:val="ConsPlusNormal"/>
        <w:widowControl/>
        <w:ind w:firstLine="709"/>
        <w:jc w:val="both"/>
        <w:rPr>
          <w:rFonts w:ascii="Times New Roman" w:hAnsi="Times New Roman" w:cs="Times New Roman"/>
          <w:sz w:val="28"/>
          <w:szCs w:val="28"/>
        </w:rPr>
      </w:pPr>
      <w:hyperlink r:id="rId17" w:history="1">
        <w:r w:rsidR="009B16C6" w:rsidRPr="004B49D4">
          <w:rPr>
            <w:rFonts w:ascii="Times New Roman" w:hAnsi="Times New Roman" w:cs="Times New Roman"/>
            <w:sz w:val="28"/>
            <w:szCs w:val="28"/>
          </w:rPr>
          <w:t>Размер персональных выплат</w:t>
        </w:r>
      </w:hyperlink>
      <w:r w:rsidR="009B16C6" w:rsidRPr="004B49D4">
        <w:rPr>
          <w:rFonts w:ascii="Times New Roman" w:hAnsi="Times New Roman" w:cs="Times New Roman"/>
          <w:sz w:val="28"/>
          <w:szCs w:val="28"/>
        </w:rPr>
        <w:t xml:space="preserve"> руководителям учреждений (заместителям), определяется согласно приложению № 6 к настоящему Примерному положению.</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7.1. При выплатах по итогам работы учитываются:</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степень освоения выделенных бюджетных средств; проведение ремонтных работ; подготовка образовательного учреждения к новому учебному году; участие в инновационной деятельности; организация и проведение важных работ, мероприятий.</w:t>
      </w:r>
    </w:p>
    <w:p w:rsidR="009B16C6" w:rsidRPr="004B49D4" w:rsidRDefault="00A57083" w:rsidP="003E3078">
      <w:pPr>
        <w:pStyle w:val="ConsPlusNormal"/>
        <w:widowControl/>
        <w:ind w:firstLine="709"/>
        <w:jc w:val="both"/>
        <w:rPr>
          <w:rFonts w:ascii="Times New Roman" w:hAnsi="Times New Roman" w:cs="Times New Roman"/>
          <w:sz w:val="28"/>
          <w:szCs w:val="28"/>
        </w:rPr>
      </w:pPr>
      <w:hyperlink r:id="rId18" w:history="1">
        <w:r w:rsidR="009B16C6" w:rsidRPr="004B49D4">
          <w:rPr>
            <w:rFonts w:ascii="Times New Roman" w:hAnsi="Times New Roman" w:cs="Times New Roman"/>
            <w:sz w:val="28"/>
            <w:szCs w:val="28"/>
          </w:rPr>
          <w:t>Размер выплат</w:t>
        </w:r>
      </w:hyperlink>
      <w:r w:rsidR="009B16C6" w:rsidRPr="004B49D4">
        <w:rPr>
          <w:rFonts w:ascii="Times New Roman" w:hAnsi="Times New Roman" w:cs="Times New Roman"/>
          <w:sz w:val="28"/>
          <w:szCs w:val="28"/>
        </w:rPr>
        <w:t xml:space="preserve"> по итогам работы руководителям учреждений (заместителям), определяется согласно приложению № 7 к настоящему Примерному положению.</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8. Выплаты стимулирующего характера, за исключением персональных выплат и выплат по итогам работы, руководителям учреждений (заместителям), устанавливаются сроком не более чем на три месяца в процентах от должностного оклада.</w:t>
      </w:r>
    </w:p>
    <w:p w:rsidR="009B16C6"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9. Размер выплат по итогам работы максимальным размером не ограничивается.</w:t>
      </w:r>
    </w:p>
    <w:p w:rsidR="004B49D4" w:rsidRPr="004B49D4" w:rsidRDefault="004B49D4" w:rsidP="009B16C6">
      <w:pPr>
        <w:pStyle w:val="ConsPlusNormal"/>
        <w:widowControl/>
        <w:ind w:firstLine="540"/>
        <w:jc w:val="both"/>
        <w:rPr>
          <w:rFonts w:ascii="Times New Roman" w:hAnsi="Times New Roman" w:cs="Times New Roman"/>
          <w:sz w:val="28"/>
          <w:szCs w:val="28"/>
        </w:rPr>
      </w:pPr>
    </w:p>
    <w:p w:rsidR="009B16C6" w:rsidRPr="004B49D4" w:rsidRDefault="009B16C6" w:rsidP="009B16C6">
      <w:pPr>
        <w:pStyle w:val="ConsPlusNormal"/>
        <w:widowControl/>
        <w:ind w:firstLine="0"/>
        <w:jc w:val="center"/>
        <w:outlineLvl w:val="1"/>
        <w:rPr>
          <w:rFonts w:ascii="Times New Roman" w:hAnsi="Times New Roman" w:cs="Times New Roman"/>
          <w:b/>
          <w:sz w:val="28"/>
          <w:szCs w:val="28"/>
        </w:rPr>
      </w:pPr>
      <w:r w:rsidRPr="004B49D4">
        <w:rPr>
          <w:rFonts w:ascii="Times New Roman" w:hAnsi="Times New Roman" w:cs="Times New Roman"/>
          <w:b/>
          <w:sz w:val="28"/>
          <w:szCs w:val="28"/>
        </w:rPr>
        <w:t>IV. ДРУГИЕ ВОПРОСЫ ОПЛАТЫ ТРУДА</w:t>
      </w:r>
    </w:p>
    <w:p w:rsidR="009B16C6" w:rsidRPr="004B49D4" w:rsidRDefault="009B16C6" w:rsidP="009B16C6">
      <w:pPr>
        <w:pStyle w:val="ConsPlusNormal"/>
        <w:widowControl/>
        <w:ind w:firstLine="540"/>
        <w:jc w:val="both"/>
        <w:rPr>
          <w:rFonts w:ascii="Times New Roman" w:hAnsi="Times New Roman" w:cs="Times New Roman"/>
          <w:sz w:val="28"/>
          <w:szCs w:val="28"/>
        </w:rPr>
      </w:pP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Сложившаяся к концу отчетного периода экономия бюджетных средств по фонду оплаты труда направляется на стимулирование труда работников учреждений. Направление указанных средств на иные цели осуществляется по согласованию с Министерством образования Красноярского края.</w:t>
      </w:r>
    </w:p>
    <w:p w:rsidR="009B16C6" w:rsidRPr="004B49D4" w:rsidRDefault="009B16C6" w:rsidP="003E3078">
      <w:pPr>
        <w:pStyle w:val="ConsPlusNormal"/>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Размер средств, полученных от приносящей доход деятельности, направляемых на оплату труда работников учреждений, составляет 70% от доходов, полученных от приносящей доход деятельности,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w:t>
      </w:r>
    </w:p>
    <w:p w:rsidR="009B16C6" w:rsidRPr="004B49D4" w:rsidRDefault="009B16C6" w:rsidP="009B16C6">
      <w:pPr>
        <w:pStyle w:val="ConsPlusNormal"/>
        <w:widowControl/>
        <w:ind w:firstLine="540"/>
        <w:jc w:val="both"/>
        <w:rPr>
          <w:rFonts w:ascii="Times New Roman" w:hAnsi="Times New Roman" w:cs="Times New Roman"/>
          <w:sz w:val="28"/>
          <w:szCs w:val="28"/>
        </w:rPr>
      </w:pPr>
    </w:p>
    <w:p w:rsidR="009B16C6" w:rsidRPr="004B49D4" w:rsidRDefault="009B16C6" w:rsidP="009B16C6">
      <w:pPr>
        <w:pStyle w:val="ConsPlusNormal"/>
        <w:widowControl/>
        <w:ind w:firstLine="0"/>
        <w:jc w:val="center"/>
        <w:outlineLvl w:val="1"/>
        <w:rPr>
          <w:rFonts w:ascii="Times New Roman" w:hAnsi="Times New Roman" w:cs="Times New Roman"/>
          <w:b/>
          <w:sz w:val="28"/>
          <w:szCs w:val="28"/>
        </w:rPr>
      </w:pPr>
      <w:proofErr w:type="gramStart"/>
      <w:r w:rsidRPr="004B49D4">
        <w:rPr>
          <w:rFonts w:ascii="Times New Roman" w:hAnsi="Times New Roman" w:cs="Times New Roman"/>
          <w:b/>
          <w:sz w:val="28"/>
          <w:szCs w:val="28"/>
          <w:lang w:val="en-US"/>
        </w:rPr>
        <w:t>V</w:t>
      </w:r>
      <w:r w:rsidRPr="004B49D4">
        <w:rPr>
          <w:rFonts w:ascii="Times New Roman" w:hAnsi="Times New Roman" w:cs="Times New Roman"/>
          <w:b/>
          <w:sz w:val="28"/>
          <w:szCs w:val="28"/>
        </w:rPr>
        <w:t>. ЕДИНОВРЕМЕННАЯ МАТЕРИАЛЬНАЯ ПОМОЩЬ.</w:t>
      </w:r>
      <w:proofErr w:type="gramEnd"/>
    </w:p>
    <w:p w:rsidR="009B16C6" w:rsidRPr="004B49D4" w:rsidRDefault="009B16C6" w:rsidP="009B16C6">
      <w:pPr>
        <w:pStyle w:val="ConsPlusNormal"/>
        <w:widowControl/>
        <w:ind w:firstLine="0"/>
        <w:jc w:val="center"/>
        <w:outlineLvl w:val="1"/>
        <w:rPr>
          <w:rFonts w:ascii="Times New Roman" w:hAnsi="Times New Roman" w:cs="Times New Roman"/>
          <w:b/>
          <w:sz w:val="28"/>
          <w:szCs w:val="28"/>
        </w:rPr>
      </w:pPr>
    </w:p>
    <w:p w:rsidR="009B16C6" w:rsidRPr="004B49D4" w:rsidRDefault="009B16C6" w:rsidP="003E3078">
      <w:pPr>
        <w:pStyle w:val="ConsPlusNormal"/>
        <w:widowControl/>
        <w:ind w:firstLine="709"/>
        <w:jc w:val="both"/>
        <w:outlineLvl w:val="1"/>
        <w:rPr>
          <w:rFonts w:ascii="Times New Roman" w:hAnsi="Times New Roman" w:cs="Times New Roman"/>
          <w:sz w:val="28"/>
          <w:szCs w:val="28"/>
        </w:rPr>
      </w:pPr>
      <w:r w:rsidRPr="004B49D4">
        <w:rPr>
          <w:rFonts w:ascii="Times New Roman" w:hAnsi="Times New Roman" w:cs="Times New Roman"/>
          <w:sz w:val="28"/>
          <w:szCs w:val="28"/>
        </w:rPr>
        <w:t>5.1.</w:t>
      </w:r>
      <w:r w:rsidR="003E3078">
        <w:rPr>
          <w:rFonts w:ascii="Times New Roman" w:hAnsi="Times New Roman" w:cs="Times New Roman"/>
          <w:sz w:val="28"/>
          <w:szCs w:val="28"/>
        </w:rPr>
        <w:t xml:space="preserve"> </w:t>
      </w:r>
      <w:r w:rsidRPr="004B49D4">
        <w:rPr>
          <w:rFonts w:ascii="Times New Roman" w:hAnsi="Times New Roman" w:cs="Times New Roman"/>
          <w:sz w:val="28"/>
          <w:szCs w:val="28"/>
        </w:rPr>
        <w:t>Работникам учреждений в пределах утвержденного фонда оплаты труда осуществляется выплата единовременной материальной помощи.</w:t>
      </w:r>
    </w:p>
    <w:p w:rsidR="009B16C6" w:rsidRPr="004B49D4" w:rsidRDefault="009B16C6" w:rsidP="003E3078">
      <w:pPr>
        <w:pStyle w:val="ConsPlusNormal"/>
        <w:widowControl/>
        <w:ind w:firstLine="709"/>
        <w:jc w:val="both"/>
        <w:outlineLvl w:val="1"/>
        <w:rPr>
          <w:rFonts w:ascii="Times New Roman" w:hAnsi="Times New Roman" w:cs="Times New Roman"/>
          <w:sz w:val="28"/>
          <w:szCs w:val="28"/>
        </w:rPr>
      </w:pPr>
      <w:r w:rsidRPr="004B49D4">
        <w:rPr>
          <w:rFonts w:ascii="Times New Roman" w:hAnsi="Times New Roman" w:cs="Times New Roman"/>
          <w:sz w:val="28"/>
          <w:szCs w:val="28"/>
        </w:rPr>
        <w:t xml:space="preserve">5.2. Единовременная материальная помощь работникам </w:t>
      </w:r>
      <w:proofErr w:type="gramStart"/>
      <w:r w:rsidRPr="004B49D4">
        <w:rPr>
          <w:rFonts w:ascii="Times New Roman" w:hAnsi="Times New Roman" w:cs="Times New Roman"/>
          <w:sz w:val="28"/>
          <w:szCs w:val="28"/>
        </w:rPr>
        <w:t>учреждений</w:t>
      </w:r>
      <w:proofErr w:type="gramEnd"/>
      <w:r w:rsidRPr="004B49D4">
        <w:rPr>
          <w:rFonts w:ascii="Times New Roman" w:hAnsi="Times New Roman" w:cs="Times New Roman"/>
          <w:sz w:val="28"/>
          <w:szCs w:val="28"/>
        </w:rPr>
        <w:t xml:space="preserve"> оказывается по решению руководителя учреждения в связи:</w:t>
      </w:r>
    </w:p>
    <w:p w:rsidR="009B16C6" w:rsidRPr="004B49D4" w:rsidRDefault="009B16C6" w:rsidP="003E3078">
      <w:pPr>
        <w:pStyle w:val="ConsPlusNormal"/>
        <w:widowControl/>
        <w:ind w:firstLine="709"/>
        <w:outlineLvl w:val="1"/>
        <w:rPr>
          <w:rFonts w:ascii="Times New Roman" w:hAnsi="Times New Roman" w:cs="Times New Roman"/>
          <w:sz w:val="28"/>
          <w:szCs w:val="28"/>
        </w:rPr>
      </w:pPr>
      <w:r w:rsidRPr="004B49D4">
        <w:rPr>
          <w:rFonts w:ascii="Times New Roman" w:hAnsi="Times New Roman" w:cs="Times New Roman"/>
          <w:sz w:val="28"/>
          <w:szCs w:val="28"/>
        </w:rPr>
        <w:t>-бракосочетанием;</w:t>
      </w:r>
    </w:p>
    <w:p w:rsidR="009B16C6" w:rsidRPr="004B49D4" w:rsidRDefault="009B16C6" w:rsidP="003E3078">
      <w:pPr>
        <w:pStyle w:val="ConsPlusNormal"/>
        <w:widowControl/>
        <w:ind w:firstLine="709"/>
        <w:outlineLvl w:val="1"/>
        <w:rPr>
          <w:rFonts w:ascii="Times New Roman" w:hAnsi="Times New Roman" w:cs="Times New Roman"/>
          <w:sz w:val="28"/>
          <w:szCs w:val="28"/>
        </w:rPr>
      </w:pPr>
      <w:r w:rsidRPr="004B49D4">
        <w:rPr>
          <w:rFonts w:ascii="Times New Roman" w:hAnsi="Times New Roman" w:cs="Times New Roman"/>
          <w:sz w:val="28"/>
          <w:szCs w:val="28"/>
        </w:rPr>
        <w:t>-рождением ребенка;</w:t>
      </w:r>
    </w:p>
    <w:p w:rsidR="009B16C6" w:rsidRPr="004B49D4" w:rsidRDefault="009B16C6" w:rsidP="003E3078">
      <w:pPr>
        <w:pStyle w:val="ConsPlusNormal"/>
        <w:widowControl/>
        <w:ind w:firstLine="709"/>
        <w:jc w:val="both"/>
        <w:outlineLvl w:val="1"/>
        <w:rPr>
          <w:rFonts w:ascii="Times New Roman" w:hAnsi="Times New Roman" w:cs="Times New Roman"/>
          <w:sz w:val="28"/>
          <w:szCs w:val="28"/>
        </w:rPr>
      </w:pPr>
      <w:r w:rsidRPr="004B49D4">
        <w:rPr>
          <w:rFonts w:ascii="Times New Roman" w:hAnsi="Times New Roman" w:cs="Times New Roman"/>
          <w:sz w:val="28"/>
          <w:szCs w:val="28"/>
        </w:rPr>
        <w:t>-со смертью супруга (супруги) или близких родственников (детей, родителей).</w:t>
      </w:r>
    </w:p>
    <w:p w:rsidR="009B16C6" w:rsidRPr="004B49D4" w:rsidRDefault="009B16C6" w:rsidP="003E3078">
      <w:pPr>
        <w:pStyle w:val="ConsPlusNormal"/>
        <w:widowControl/>
        <w:ind w:firstLine="709"/>
        <w:jc w:val="both"/>
        <w:outlineLvl w:val="1"/>
        <w:rPr>
          <w:rFonts w:ascii="Times New Roman" w:hAnsi="Times New Roman" w:cs="Times New Roman"/>
          <w:sz w:val="28"/>
          <w:szCs w:val="28"/>
        </w:rPr>
      </w:pPr>
      <w:r w:rsidRPr="004B49D4">
        <w:rPr>
          <w:rFonts w:ascii="Times New Roman" w:hAnsi="Times New Roman" w:cs="Times New Roman"/>
          <w:sz w:val="28"/>
          <w:szCs w:val="28"/>
        </w:rPr>
        <w:t>5.3. Размер единовременной материальной помощи не может превышать трёх тысяч рублей по каждому основанию, предусмотренному пунктом 5.2. настоящего положения.</w:t>
      </w:r>
    </w:p>
    <w:p w:rsidR="009E2679" w:rsidRDefault="009E2679" w:rsidP="00E56C03">
      <w:pPr>
        <w:pStyle w:val="ConsPlusNormal"/>
        <w:widowControl/>
        <w:ind w:firstLine="709"/>
        <w:jc w:val="both"/>
        <w:outlineLvl w:val="1"/>
        <w:rPr>
          <w:rFonts w:ascii="Times New Roman" w:hAnsi="Times New Roman" w:cs="Times New Roman"/>
          <w:sz w:val="28"/>
          <w:szCs w:val="28"/>
        </w:rPr>
      </w:pPr>
    </w:p>
    <w:p w:rsidR="009E2679" w:rsidRDefault="009E2679" w:rsidP="00E56C03">
      <w:pPr>
        <w:pStyle w:val="ConsPlusNormal"/>
        <w:widowControl/>
        <w:ind w:firstLine="709"/>
        <w:jc w:val="both"/>
        <w:outlineLvl w:val="1"/>
        <w:rPr>
          <w:rFonts w:ascii="Times New Roman" w:hAnsi="Times New Roman" w:cs="Times New Roman"/>
          <w:sz w:val="28"/>
          <w:szCs w:val="28"/>
        </w:rPr>
      </w:pPr>
    </w:p>
    <w:p w:rsidR="009B16C6" w:rsidRDefault="009B16C6" w:rsidP="009E2679">
      <w:pPr>
        <w:pStyle w:val="ConsPlusNormal"/>
        <w:widowControl/>
        <w:ind w:firstLine="0"/>
        <w:jc w:val="both"/>
        <w:outlineLvl w:val="1"/>
        <w:rPr>
          <w:rFonts w:ascii="Times New Roman" w:hAnsi="Times New Roman" w:cs="Times New Roman"/>
          <w:sz w:val="28"/>
          <w:szCs w:val="28"/>
        </w:rPr>
      </w:pPr>
    </w:p>
    <w:p w:rsidR="00C269A7" w:rsidRPr="00E56C03" w:rsidRDefault="00C269A7" w:rsidP="009E2679">
      <w:pPr>
        <w:pStyle w:val="ConsPlusNormal"/>
        <w:widowControl/>
        <w:ind w:firstLine="0"/>
        <w:jc w:val="both"/>
        <w:outlineLvl w:val="1"/>
        <w:rPr>
          <w:rFonts w:ascii="Times New Roman" w:hAnsi="Times New Roman" w:cs="Times New Roman"/>
          <w:sz w:val="28"/>
          <w:szCs w:val="28"/>
        </w:rPr>
      </w:pPr>
    </w:p>
    <w:p w:rsidR="009B16C6" w:rsidRPr="004B49D4" w:rsidRDefault="009B16C6" w:rsidP="00E56C03">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left="5670" w:firstLine="0"/>
        <w:outlineLvl w:val="1"/>
        <w:rPr>
          <w:rFonts w:ascii="Times New Roman" w:hAnsi="Times New Roman" w:cs="Times New Roman"/>
        </w:rPr>
      </w:pPr>
    </w:p>
    <w:p w:rsidR="009B16C6" w:rsidRPr="004B49D4" w:rsidRDefault="009B16C6" w:rsidP="009B16C6">
      <w:pPr>
        <w:pStyle w:val="ConsPlusNormal"/>
        <w:widowControl/>
        <w:ind w:left="5670" w:firstLine="0"/>
        <w:outlineLvl w:val="1"/>
        <w:rPr>
          <w:rFonts w:ascii="Times New Roman" w:hAnsi="Times New Roman" w:cs="Times New Roman"/>
        </w:rPr>
      </w:pPr>
      <w:r w:rsidRPr="004B49D4">
        <w:rPr>
          <w:rFonts w:ascii="Times New Roman" w:hAnsi="Times New Roman" w:cs="Times New Roman"/>
        </w:rPr>
        <w:t>Приложение № 1</w:t>
      </w:r>
    </w:p>
    <w:p w:rsidR="009B16C6" w:rsidRPr="004B49D4" w:rsidRDefault="009B16C6" w:rsidP="009B16C6">
      <w:pPr>
        <w:pStyle w:val="ConsPlusNormal"/>
        <w:widowControl/>
        <w:ind w:left="5670" w:firstLine="0"/>
        <w:rPr>
          <w:rFonts w:ascii="Times New Roman" w:hAnsi="Times New Roman" w:cs="Times New Roman"/>
        </w:rPr>
      </w:pPr>
      <w:r w:rsidRPr="004B49D4">
        <w:rPr>
          <w:rFonts w:ascii="Times New Roman" w:hAnsi="Times New Roman" w:cs="Times New Roman"/>
        </w:rPr>
        <w:t>к примерному положению</w:t>
      </w:r>
    </w:p>
    <w:p w:rsidR="009B16C6" w:rsidRPr="004B49D4" w:rsidRDefault="009B16C6" w:rsidP="009B16C6">
      <w:pPr>
        <w:pStyle w:val="ConsPlusNormal"/>
        <w:widowControl/>
        <w:ind w:left="5670" w:firstLine="0"/>
        <w:rPr>
          <w:rFonts w:ascii="Times New Roman" w:hAnsi="Times New Roman" w:cs="Times New Roman"/>
        </w:rPr>
      </w:pPr>
      <w:r w:rsidRPr="004B49D4">
        <w:rPr>
          <w:rFonts w:ascii="Times New Roman" w:hAnsi="Times New Roman" w:cs="Times New Roman"/>
        </w:rPr>
        <w:t>об оплате труда работников</w:t>
      </w:r>
    </w:p>
    <w:p w:rsidR="009B16C6" w:rsidRPr="004B49D4" w:rsidRDefault="00E56C03" w:rsidP="009B16C6">
      <w:pPr>
        <w:pStyle w:val="ConsPlusNormal"/>
        <w:widowControl/>
        <w:ind w:left="5670" w:firstLine="0"/>
        <w:rPr>
          <w:rFonts w:ascii="Times New Roman" w:hAnsi="Times New Roman" w:cs="Times New Roman"/>
        </w:rPr>
      </w:pPr>
      <w:r>
        <w:rPr>
          <w:rFonts w:ascii="Times New Roman" w:hAnsi="Times New Roman" w:cs="Times New Roman"/>
        </w:rPr>
        <w:t>муниципального казенного образовательного учреждения Детского сада № 7 «Радуга»</w:t>
      </w:r>
      <w:r w:rsidR="009B16C6" w:rsidRPr="004B49D4">
        <w:rPr>
          <w:rFonts w:ascii="Times New Roman" w:hAnsi="Times New Roman" w:cs="Times New Roman"/>
        </w:rPr>
        <w:t xml:space="preserve">                                                                                           </w:t>
      </w:r>
    </w:p>
    <w:p w:rsidR="009B16C6" w:rsidRPr="004B49D4" w:rsidRDefault="009B16C6" w:rsidP="009B16C6">
      <w:pPr>
        <w:pStyle w:val="ConsPlusNormal"/>
        <w:widowControl/>
        <w:ind w:left="5856" w:firstLine="0"/>
        <w:jc w:val="both"/>
        <w:rPr>
          <w:rFonts w:ascii="Times New Roman" w:hAnsi="Times New Roman" w:cs="Times New Roman"/>
          <w:sz w:val="24"/>
          <w:szCs w:val="24"/>
        </w:rPr>
      </w:pPr>
    </w:p>
    <w:p w:rsidR="009B16C6" w:rsidRPr="004B49D4" w:rsidRDefault="009B16C6" w:rsidP="009B16C6">
      <w:pPr>
        <w:pStyle w:val="ConsPlusNormal"/>
        <w:widowControl/>
        <w:ind w:firstLine="540"/>
        <w:jc w:val="center"/>
        <w:rPr>
          <w:rFonts w:ascii="Times New Roman" w:hAnsi="Times New Roman" w:cs="Times New Roman"/>
          <w:sz w:val="24"/>
          <w:szCs w:val="24"/>
        </w:rPr>
      </w:pPr>
      <w:r w:rsidRPr="004B49D4">
        <w:rPr>
          <w:rFonts w:ascii="Times New Roman" w:hAnsi="Times New Roman" w:cs="Times New Roman"/>
          <w:sz w:val="24"/>
          <w:szCs w:val="24"/>
        </w:rPr>
        <w:t>Минимальные размеры окладов (должностных окладов), ставок заработной платы, работников учреждений</w:t>
      </w:r>
    </w:p>
    <w:p w:rsidR="009B16C6" w:rsidRPr="004B49D4" w:rsidRDefault="009B16C6" w:rsidP="009B16C6">
      <w:pPr>
        <w:pStyle w:val="ConsPlusNormal"/>
        <w:widowControl/>
        <w:ind w:firstLine="0"/>
        <w:jc w:val="center"/>
        <w:rPr>
          <w:sz w:val="24"/>
          <w:szCs w:val="24"/>
        </w:rPr>
      </w:pPr>
    </w:p>
    <w:p w:rsidR="009B16C6" w:rsidRPr="004B49D4" w:rsidRDefault="009B16C6" w:rsidP="009B16C6">
      <w:pPr>
        <w:pStyle w:val="ConsPlusNormal"/>
        <w:widowControl/>
        <w:ind w:firstLine="0"/>
        <w:jc w:val="center"/>
        <w:outlineLvl w:val="2"/>
        <w:rPr>
          <w:rFonts w:ascii="Times New Roman" w:hAnsi="Times New Roman" w:cs="Times New Roman"/>
          <w:sz w:val="24"/>
          <w:szCs w:val="24"/>
        </w:rPr>
      </w:pPr>
      <w:r w:rsidRPr="004B49D4">
        <w:rPr>
          <w:rFonts w:ascii="Times New Roman" w:hAnsi="Times New Roman" w:cs="Times New Roman"/>
          <w:sz w:val="24"/>
          <w:szCs w:val="24"/>
        </w:rPr>
        <w:t>1</w:t>
      </w:r>
      <w:r w:rsidRPr="004B49D4">
        <w:rPr>
          <w:sz w:val="24"/>
          <w:szCs w:val="24"/>
        </w:rPr>
        <w:t xml:space="preserve">. </w:t>
      </w:r>
      <w:r w:rsidRPr="004B49D4">
        <w:rPr>
          <w:rFonts w:ascii="Times New Roman" w:hAnsi="Times New Roman" w:cs="Times New Roman"/>
          <w:sz w:val="24"/>
          <w:szCs w:val="24"/>
        </w:rPr>
        <w:t>Профессиональная квалификационная группа</w:t>
      </w: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должностей работников образования</w:t>
      </w:r>
    </w:p>
    <w:p w:rsidR="009B16C6" w:rsidRPr="004B49D4" w:rsidRDefault="009B16C6" w:rsidP="009B16C6">
      <w:pPr>
        <w:pStyle w:val="ConsPlusNormal"/>
        <w:widowControl/>
        <w:ind w:firstLine="0"/>
        <w:jc w:val="center"/>
        <w:rPr>
          <w:rFonts w:ascii="Times New Roman" w:hAnsi="Times New Roman" w:cs="Times New Roman"/>
          <w:sz w:val="24"/>
          <w:szCs w:val="24"/>
        </w:rPr>
      </w:pPr>
    </w:p>
    <w:tbl>
      <w:tblPr>
        <w:tblW w:w="9072" w:type="dxa"/>
        <w:tblInd w:w="70" w:type="dxa"/>
        <w:tblLayout w:type="fixed"/>
        <w:tblCellMar>
          <w:left w:w="70" w:type="dxa"/>
          <w:right w:w="70" w:type="dxa"/>
        </w:tblCellMar>
        <w:tblLook w:val="00A0"/>
      </w:tblPr>
      <w:tblGrid>
        <w:gridCol w:w="4320"/>
        <w:gridCol w:w="2835"/>
        <w:gridCol w:w="1917"/>
      </w:tblGrid>
      <w:tr w:rsidR="00525422" w:rsidRPr="004B49D4" w:rsidTr="00AE331D">
        <w:trPr>
          <w:cantSplit/>
          <w:trHeight w:val="720"/>
        </w:trPr>
        <w:tc>
          <w:tcPr>
            <w:tcW w:w="7155" w:type="dxa"/>
            <w:gridSpan w:val="2"/>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Квалификационные уровни</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Минимальный размер оклада (должностного оклада), ставки заработной платы, руб.</w:t>
            </w:r>
          </w:p>
        </w:tc>
      </w:tr>
      <w:tr w:rsidR="00525422" w:rsidRPr="004B49D4" w:rsidTr="00AE331D">
        <w:trPr>
          <w:cantSplit/>
          <w:trHeight w:val="360"/>
        </w:trPr>
        <w:tc>
          <w:tcPr>
            <w:tcW w:w="9072" w:type="dxa"/>
            <w:gridSpan w:val="3"/>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первого уровня</w:t>
            </w:r>
          </w:p>
        </w:tc>
      </w:tr>
      <w:tr w:rsidR="00525422" w:rsidRPr="004B49D4" w:rsidTr="00AE331D">
        <w:trPr>
          <w:cantSplit/>
          <w:trHeight w:val="240"/>
        </w:trPr>
        <w:tc>
          <w:tcPr>
            <w:tcW w:w="7155" w:type="dxa"/>
            <w:gridSpan w:val="2"/>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p>
        </w:tc>
        <w:tc>
          <w:tcPr>
            <w:tcW w:w="1917" w:type="dxa"/>
            <w:tcBorders>
              <w:top w:val="single" w:sz="6" w:space="0" w:color="auto"/>
              <w:left w:val="single" w:sz="6" w:space="0" w:color="auto"/>
              <w:bottom w:val="single" w:sz="6" w:space="0" w:color="auto"/>
              <w:right w:val="single" w:sz="6" w:space="0" w:color="auto"/>
            </w:tcBorders>
          </w:tcPr>
          <w:p w:rsidR="00525422" w:rsidRPr="004F68C7" w:rsidRDefault="00525422" w:rsidP="002F6DCA">
            <w:pPr>
              <w:pStyle w:val="ConsPlusNormal"/>
              <w:widowControl/>
              <w:ind w:firstLine="0"/>
              <w:jc w:val="center"/>
              <w:rPr>
                <w:rFonts w:ascii="Times New Roman" w:hAnsi="Times New Roman" w:cs="Times New Roman"/>
                <w:sz w:val="24"/>
                <w:szCs w:val="24"/>
              </w:rPr>
            </w:pPr>
            <w:r w:rsidRPr="004B49D4">
              <w:rPr>
                <w:rFonts w:ascii="Times New Roman" w:hAnsi="Times New Roman"/>
                <w:color w:val="000000"/>
                <w:sz w:val="24"/>
                <w:szCs w:val="24"/>
              </w:rPr>
              <w:t>3849</w:t>
            </w:r>
          </w:p>
        </w:tc>
      </w:tr>
      <w:tr w:rsidR="002F6DCA" w:rsidRPr="004B49D4" w:rsidTr="002F6DCA">
        <w:trPr>
          <w:cantSplit/>
          <w:trHeight w:val="240"/>
        </w:trPr>
        <w:tc>
          <w:tcPr>
            <w:tcW w:w="9072" w:type="dxa"/>
            <w:gridSpan w:val="3"/>
            <w:tcBorders>
              <w:top w:val="single" w:sz="6" w:space="0" w:color="auto"/>
              <w:left w:val="single" w:sz="6" w:space="0" w:color="auto"/>
              <w:bottom w:val="single" w:sz="6" w:space="0" w:color="auto"/>
              <w:right w:val="single" w:sz="6" w:space="0" w:color="auto"/>
            </w:tcBorders>
          </w:tcPr>
          <w:p w:rsidR="002F6DCA" w:rsidRPr="002F6DCA" w:rsidRDefault="002F6DCA" w:rsidP="002F6DCA">
            <w:pPr>
              <w:autoSpaceDE w:val="0"/>
              <w:autoSpaceDN w:val="0"/>
              <w:adjustRightInd w:val="0"/>
              <w:outlineLvl w:val="0"/>
              <w:rPr>
                <w:rFonts w:eastAsia="Calibri"/>
                <w:sz w:val="24"/>
                <w:szCs w:val="24"/>
              </w:rPr>
            </w:pPr>
            <w:r>
              <w:rPr>
                <w:rFonts w:eastAsia="Calibri"/>
                <w:sz w:val="24"/>
                <w:szCs w:val="24"/>
              </w:rPr>
              <w:t>Профессиональная квалификационная группа должностей работников учебно-вспомогательного персонала второго уровня</w:t>
            </w:r>
          </w:p>
        </w:tc>
      </w:tr>
      <w:tr w:rsidR="00525422" w:rsidRPr="004B49D4" w:rsidTr="00AE331D">
        <w:trPr>
          <w:cantSplit/>
          <w:trHeight w:val="240"/>
        </w:trPr>
        <w:tc>
          <w:tcPr>
            <w:tcW w:w="7155" w:type="dxa"/>
            <w:gridSpan w:val="2"/>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ind w:firstLine="0"/>
              <w:rPr>
                <w:rFonts w:ascii="Times New Roman" w:hAnsi="Times New Roman" w:cs="Times New Roman"/>
                <w:sz w:val="24"/>
              </w:rPr>
            </w:pPr>
            <w:r w:rsidRPr="004B49D4">
              <w:rPr>
                <w:rFonts w:ascii="Times New Roman" w:hAnsi="Times New Roman" w:cs="Times New Roman"/>
                <w:sz w:val="24"/>
              </w:rPr>
              <w:t>1 квалификационный уровень</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pStyle w:val="ConsPlusNormal"/>
              <w:ind w:firstLine="0"/>
              <w:jc w:val="center"/>
              <w:rPr>
                <w:rFonts w:ascii="Times New Roman" w:hAnsi="Times New Roman" w:cs="Times New Roman"/>
                <w:sz w:val="24"/>
              </w:rPr>
            </w:pPr>
            <w:r w:rsidRPr="004B49D4">
              <w:rPr>
                <w:rFonts w:ascii="Times New Roman" w:hAnsi="Times New Roman" w:cs="Times New Roman"/>
                <w:sz w:val="24"/>
              </w:rPr>
              <w:t xml:space="preserve">4053 </w:t>
            </w:r>
            <w:hyperlink w:anchor="Par304" w:tooltip="&lt;*&gt; Для должности &quot;младший воспитатель&quot; минимальный размер оклада (должностного оклада), ставки заработной платы устанавливается в размере 4305 руб., для должности &quot;дежурный по режиму&quot; минимальный размер оклада (должностного оклада), ставки заработной платы ус" w:history="1">
              <w:r w:rsidRPr="004B49D4">
                <w:rPr>
                  <w:rFonts w:ascii="Times New Roman" w:hAnsi="Times New Roman" w:cs="Times New Roman"/>
                  <w:color w:val="0000FF"/>
                  <w:sz w:val="24"/>
                </w:rPr>
                <w:t>&lt;*&gt;</w:t>
              </w:r>
            </w:hyperlink>
          </w:p>
        </w:tc>
      </w:tr>
      <w:tr w:rsidR="00525422" w:rsidRPr="004B49D4" w:rsidTr="00AE331D">
        <w:trPr>
          <w:cantSplit/>
          <w:trHeight w:val="240"/>
        </w:trPr>
        <w:tc>
          <w:tcPr>
            <w:tcW w:w="7155" w:type="dxa"/>
            <w:gridSpan w:val="2"/>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ind w:firstLine="0"/>
              <w:rPr>
                <w:rFonts w:ascii="Times New Roman" w:hAnsi="Times New Roman" w:cs="Times New Roman"/>
                <w:sz w:val="24"/>
              </w:rPr>
            </w:pPr>
            <w:r w:rsidRPr="004B49D4">
              <w:rPr>
                <w:rFonts w:ascii="Times New Roman" w:hAnsi="Times New Roman" w:cs="Times New Roman"/>
                <w:sz w:val="24"/>
              </w:rPr>
              <w:t>2 квалификационный уровень</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pStyle w:val="ConsPlusNormal"/>
              <w:ind w:firstLine="0"/>
              <w:jc w:val="center"/>
              <w:rPr>
                <w:rFonts w:ascii="Times New Roman" w:hAnsi="Times New Roman" w:cs="Times New Roman"/>
                <w:sz w:val="24"/>
              </w:rPr>
            </w:pPr>
            <w:r w:rsidRPr="004B49D4">
              <w:rPr>
                <w:rFonts w:ascii="Times New Roman" w:hAnsi="Times New Roman" w:cs="Times New Roman"/>
                <w:sz w:val="24"/>
              </w:rPr>
              <w:t>4498</w:t>
            </w:r>
          </w:p>
        </w:tc>
      </w:tr>
      <w:tr w:rsidR="00525422" w:rsidRPr="004B49D4" w:rsidTr="00AE331D">
        <w:trPr>
          <w:cantSplit/>
          <w:trHeight w:val="360"/>
        </w:trPr>
        <w:tc>
          <w:tcPr>
            <w:tcW w:w="9072" w:type="dxa"/>
            <w:gridSpan w:val="3"/>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Профессиональная квалификационная группа должностей педагогических работников                               </w:t>
            </w:r>
          </w:p>
        </w:tc>
      </w:tr>
      <w:tr w:rsidR="00525422" w:rsidRPr="004B49D4" w:rsidTr="00AE331D">
        <w:trPr>
          <w:cantSplit/>
          <w:trHeight w:val="480"/>
        </w:trPr>
        <w:tc>
          <w:tcPr>
            <w:tcW w:w="4320" w:type="dxa"/>
            <w:vMerge w:val="restart"/>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1 квалификационный уровень</w:t>
            </w:r>
          </w:p>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при наличии среднего профессионального образования</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6649</w:t>
            </w:r>
          </w:p>
        </w:tc>
      </w:tr>
      <w:tr w:rsidR="00525422" w:rsidRPr="004B49D4" w:rsidTr="00AE331D">
        <w:trPr>
          <w:cantSplit/>
          <w:trHeight w:val="480"/>
        </w:trPr>
        <w:tc>
          <w:tcPr>
            <w:tcW w:w="4320" w:type="dxa"/>
            <w:vMerge/>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при наличии высшего профессионального образования</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7569</w:t>
            </w:r>
          </w:p>
        </w:tc>
      </w:tr>
      <w:tr w:rsidR="00525422" w:rsidRPr="004B49D4" w:rsidTr="00AE331D">
        <w:trPr>
          <w:cantSplit/>
          <w:trHeight w:val="480"/>
        </w:trPr>
        <w:tc>
          <w:tcPr>
            <w:tcW w:w="4320" w:type="dxa"/>
            <w:vMerge w:val="restart"/>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lastRenderedPageBreak/>
              <w:t>2 квалификационный уровень</w:t>
            </w:r>
          </w:p>
          <w:p w:rsidR="00525422" w:rsidRPr="004B49D4" w:rsidRDefault="00525422" w:rsidP="00AE331D">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при наличии среднего профессионального образования</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6959</w:t>
            </w:r>
          </w:p>
        </w:tc>
      </w:tr>
      <w:tr w:rsidR="00525422" w:rsidRPr="004B49D4" w:rsidTr="00AE331D">
        <w:trPr>
          <w:cantSplit/>
          <w:trHeight w:val="480"/>
        </w:trPr>
        <w:tc>
          <w:tcPr>
            <w:tcW w:w="4320" w:type="dxa"/>
            <w:vMerge/>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при наличии высшего профессионального образования</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7926</w:t>
            </w:r>
          </w:p>
        </w:tc>
      </w:tr>
      <w:tr w:rsidR="00525422" w:rsidRPr="004B49D4" w:rsidTr="00AE331D">
        <w:trPr>
          <w:cantSplit/>
          <w:trHeight w:val="480"/>
        </w:trPr>
        <w:tc>
          <w:tcPr>
            <w:tcW w:w="4320" w:type="dxa"/>
            <w:vMerge w:val="restart"/>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3 квалификационный уровень</w:t>
            </w:r>
          </w:p>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при наличии среднего профессионального образования</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7623</w:t>
            </w:r>
          </w:p>
        </w:tc>
      </w:tr>
      <w:tr w:rsidR="00525422" w:rsidRPr="004B49D4" w:rsidTr="00AE331D">
        <w:trPr>
          <w:cantSplit/>
          <w:trHeight w:val="480"/>
        </w:trPr>
        <w:tc>
          <w:tcPr>
            <w:tcW w:w="4320" w:type="dxa"/>
            <w:vMerge/>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при наличии высшего профессионального образования</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8683</w:t>
            </w:r>
          </w:p>
        </w:tc>
      </w:tr>
      <w:tr w:rsidR="00525422" w:rsidRPr="004B49D4" w:rsidTr="00AE331D">
        <w:trPr>
          <w:cantSplit/>
          <w:trHeight w:val="480"/>
        </w:trPr>
        <w:tc>
          <w:tcPr>
            <w:tcW w:w="4320" w:type="dxa"/>
            <w:vMerge w:val="restart"/>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4 квалификационный уровень</w:t>
            </w:r>
          </w:p>
          <w:p w:rsidR="00525422" w:rsidRPr="004B49D4" w:rsidRDefault="00525422" w:rsidP="00AE331D">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при наличии среднего профессионального образования</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8341</w:t>
            </w:r>
          </w:p>
        </w:tc>
      </w:tr>
      <w:tr w:rsidR="00525422" w:rsidRPr="004B49D4" w:rsidTr="00AE331D">
        <w:trPr>
          <w:cantSplit/>
          <w:trHeight w:val="480"/>
        </w:trPr>
        <w:tc>
          <w:tcPr>
            <w:tcW w:w="4320" w:type="dxa"/>
            <w:vMerge/>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25422" w:rsidRPr="004B49D4" w:rsidRDefault="00525422" w:rsidP="00AE331D">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при наличии высшего профессионального образования</w:t>
            </w:r>
          </w:p>
        </w:tc>
        <w:tc>
          <w:tcPr>
            <w:tcW w:w="1917" w:type="dxa"/>
            <w:tcBorders>
              <w:top w:val="single" w:sz="6" w:space="0" w:color="auto"/>
              <w:left w:val="single" w:sz="6" w:space="0" w:color="auto"/>
              <w:bottom w:val="single" w:sz="6" w:space="0" w:color="auto"/>
              <w:right w:val="single" w:sz="6"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9505</w:t>
            </w:r>
          </w:p>
        </w:tc>
      </w:tr>
    </w:tbl>
    <w:p w:rsidR="00C43110" w:rsidRDefault="002F6DCA" w:rsidP="00A72BC1">
      <w:pPr>
        <w:ind w:firstLine="567"/>
        <w:rPr>
          <w:sz w:val="24"/>
          <w:szCs w:val="24"/>
        </w:rPr>
      </w:pPr>
      <w:r w:rsidRPr="004B49D4">
        <w:rPr>
          <w:sz w:val="24"/>
          <w:szCs w:val="24"/>
        </w:rPr>
        <w:t>&lt;*&gt; Для должности «младший воспитатель» минимальный размер оклада (должностного оклада), ставки заработной платы устанавливается в размере 4</w:t>
      </w:r>
      <w:r>
        <w:rPr>
          <w:sz w:val="24"/>
          <w:szCs w:val="24"/>
        </w:rPr>
        <w:t>576</w:t>
      </w:r>
      <w:r w:rsidRPr="004B49D4">
        <w:rPr>
          <w:sz w:val="24"/>
          <w:szCs w:val="24"/>
        </w:rPr>
        <w:t xml:space="preserve"> руб.</w:t>
      </w:r>
    </w:p>
    <w:p w:rsidR="00C43110" w:rsidRDefault="00C43110" w:rsidP="00525422">
      <w:pPr>
        <w:rPr>
          <w:sz w:val="24"/>
          <w:szCs w:val="24"/>
        </w:rPr>
      </w:pPr>
    </w:p>
    <w:p w:rsidR="00AE331D" w:rsidRPr="004B49D4" w:rsidRDefault="00525422" w:rsidP="00AE331D">
      <w:pPr>
        <w:pStyle w:val="ConsPlusTitle"/>
        <w:ind w:right="424"/>
        <w:jc w:val="center"/>
        <w:outlineLvl w:val="2"/>
        <w:rPr>
          <w:rFonts w:ascii="Times New Roman" w:hAnsi="Times New Roman" w:cs="Times New Roman"/>
          <w:b w:val="0"/>
          <w:sz w:val="24"/>
          <w:szCs w:val="24"/>
        </w:rPr>
      </w:pPr>
      <w:r w:rsidRPr="004B49D4">
        <w:rPr>
          <w:rFonts w:ascii="Times New Roman" w:hAnsi="Times New Roman" w:cs="Times New Roman"/>
          <w:b w:val="0"/>
          <w:sz w:val="24"/>
          <w:szCs w:val="24"/>
        </w:rPr>
        <w:t xml:space="preserve">2. </w:t>
      </w:r>
      <w:r w:rsidR="00AE331D" w:rsidRPr="004B49D4">
        <w:rPr>
          <w:rFonts w:ascii="Times New Roman" w:hAnsi="Times New Roman" w:cs="Times New Roman"/>
          <w:b w:val="0"/>
          <w:sz w:val="24"/>
          <w:szCs w:val="24"/>
        </w:rPr>
        <w:t xml:space="preserve">Профессиональная квалификационная группа </w:t>
      </w:r>
    </w:p>
    <w:p w:rsidR="00525422" w:rsidRPr="004B49D4" w:rsidRDefault="00AE331D" w:rsidP="00AE331D">
      <w:pPr>
        <w:pStyle w:val="ConsPlusTitle"/>
        <w:ind w:right="424"/>
        <w:jc w:val="center"/>
        <w:outlineLvl w:val="2"/>
        <w:rPr>
          <w:rFonts w:ascii="Times New Roman" w:hAnsi="Times New Roman" w:cs="Times New Roman"/>
          <w:b w:val="0"/>
          <w:sz w:val="28"/>
          <w:szCs w:val="28"/>
        </w:rPr>
      </w:pPr>
      <w:r w:rsidRPr="004B49D4">
        <w:rPr>
          <w:rFonts w:ascii="Times New Roman" w:hAnsi="Times New Roman" w:cs="Times New Roman"/>
          <w:b w:val="0"/>
          <w:sz w:val="24"/>
          <w:szCs w:val="24"/>
        </w:rPr>
        <w:t>«</w:t>
      </w:r>
      <w:r w:rsidR="00525422" w:rsidRPr="004B49D4">
        <w:rPr>
          <w:rFonts w:ascii="Times New Roman" w:hAnsi="Times New Roman" w:cs="Times New Roman"/>
          <w:b w:val="0"/>
          <w:sz w:val="24"/>
          <w:szCs w:val="24"/>
        </w:rPr>
        <w:t>Общеотраслевые должности служащих</w:t>
      </w:r>
      <w:r w:rsidRPr="004B49D4">
        <w:rPr>
          <w:rFonts w:ascii="Times New Roman" w:hAnsi="Times New Roman" w:cs="Times New Roman"/>
          <w:b w:val="0"/>
          <w:sz w:val="28"/>
          <w:szCs w:val="28"/>
        </w:rPr>
        <w:t>»</w:t>
      </w:r>
    </w:p>
    <w:p w:rsidR="00525422" w:rsidRPr="004B49D4" w:rsidRDefault="00525422" w:rsidP="00525422">
      <w:pPr>
        <w:pStyle w:val="ConsPlusNormal"/>
        <w:jc w:val="both"/>
      </w:pPr>
    </w:p>
    <w:tbl>
      <w:tblPr>
        <w:tblW w:w="0" w:type="auto"/>
        <w:tblLayout w:type="fixed"/>
        <w:tblCellMar>
          <w:top w:w="102" w:type="dxa"/>
          <w:left w:w="62" w:type="dxa"/>
          <w:bottom w:w="102" w:type="dxa"/>
          <w:right w:w="62" w:type="dxa"/>
        </w:tblCellMar>
        <w:tblLook w:val="0000"/>
      </w:tblPr>
      <w:tblGrid>
        <w:gridCol w:w="4365"/>
        <w:gridCol w:w="4705"/>
      </w:tblGrid>
      <w:tr w:rsidR="00525422" w:rsidRPr="004B49D4" w:rsidTr="00AE331D">
        <w:tc>
          <w:tcPr>
            <w:tcW w:w="4365" w:type="dxa"/>
            <w:tcBorders>
              <w:top w:val="single" w:sz="4" w:space="0" w:color="auto"/>
              <w:left w:val="single" w:sz="4" w:space="0" w:color="auto"/>
              <w:bottom w:val="single" w:sz="4" w:space="0" w:color="auto"/>
              <w:right w:val="single" w:sz="4" w:space="0" w:color="auto"/>
            </w:tcBorders>
            <w:vAlign w:val="center"/>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Квалификационные уровни</w:t>
            </w:r>
          </w:p>
        </w:tc>
        <w:tc>
          <w:tcPr>
            <w:tcW w:w="4705" w:type="dxa"/>
            <w:tcBorders>
              <w:top w:val="single" w:sz="4" w:space="0" w:color="auto"/>
              <w:left w:val="single" w:sz="4" w:space="0" w:color="auto"/>
              <w:bottom w:val="single" w:sz="4" w:space="0" w:color="auto"/>
              <w:right w:val="single" w:sz="4" w:space="0" w:color="auto"/>
            </w:tcBorders>
            <w:vAlign w:val="center"/>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Минимальный размер оклада (должностного оклада), ставки заработной платы, руб.</w:t>
            </w:r>
          </w:p>
        </w:tc>
      </w:tr>
      <w:tr w:rsidR="00525422" w:rsidRPr="004B49D4" w:rsidTr="00AE331D">
        <w:tc>
          <w:tcPr>
            <w:tcW w:w="9070" w:type="dxa"/>
            <w:gridSpan w:val="2"/>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Профессиональная квалификационная группа "Общеотраслевые должности служащих первого уровня"</w:t>
            </w:r>
          </w:p>
        </w:tc>
      </w:tr>
      <w:tr w:rsidR="00525422" w:rsidRPr="004B49D4" w:rsidTr="00AE331D">
        <w:tc>
          <w:tcPr>
            <w:tcW w:w="436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1 квалификационный уровень</w:t>
            </w:r>
          </w:p>
        </w:tc>
        <w:tc>
          <w:tcPr>
            <w:tcW w:w="470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4053</w:t>
            </w:r>
          </w:p>
        </w:tc>
      </w:tr>
      <w:tr w:rsidR="00525422" w:rsidRPr="004B49D4" w:rsidTr="00AE331D">
        <w:tc>
          <w:tcPr>
            <w:tcW w:w="9070" w:type="dxa"/>
            <w:gridSpan w:val="2"/>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Профессиональная квалификационная группа "Общеотраслевые должности служащих второго уровня"</w:t>
            </w:r>
          </w:p>
        </w:tc>
      </w:tr>
      <w:tr w:rsidR="00525422" w:rsidRPr="004B49D4" w:rsidTr="00AE331D">
        <w:tc>
          <w:tcPr>
            <w:tcW w:w="436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1 квалификационный уровень</w:t>
            </w:r>
          </w:p>
        </w:tc>
        <w:tc>
          <w:tcPr>
            <w:tcW w:w="470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4498</w:t>
            </w:r>
          </w:p>
        </w:tc>
      </w:tr>
      <w:tr w:rsidR="00525422" w:rsidRPr="004B49D4" w:rsidTr="00AE331D">
        <w:tc>
          <w:tcPr>
            <w:tcW w:w="436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2 квалификационный уровень</w:t>
            </w:r>
          </w:p>
        </w:tc>
        <w:tc>
          <w:tcPr>
            <w:tcW w:w="470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4943</w:t>
            </w:r>
          </w:p>
        </w:tc>
      </w:tr>
      <w:tr w:rsidR="00525422" w:rsidRPr="004B49D4" w:rsidTr="00AE331D">
        <w:tc>
          <w:tcPr>
            <w:tcW w:w="9070" w:type="dxa"/>
            <w:gridSpan w:val="2"/>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Профессиональная квалификационная группа "Общеотраслевые должности служащих третьего уровня"</w:t>
            </w:r>
          </w:p>
        </w:tc>
      </w:tr>
      <w:tr w:rsidR="00525422" w:rsidRPr="004B49D4" w:rsidTr="00AE331D">
        <w:tc>
          <w:tcPr>
            <w:tcW w:w="436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1 квалификационный уровень</w:t>
            </w:r>
          </w:p>
        </w:tc>
        <w:tc>
          <w:tcPr>
            <w:tcW w:w="470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4943</w:t>
            </w:r>
          </w:p>
        </w:tc>
      </w:tr>
    </w:tbl>
    <w:p w:rsidR="00AE331D" w:rsidRPr="004B49D4" w:rsidRDefault="00AE331D" w:rsidP="00525422">
      <w:pPr>
        <w:pStyle w:val="ConsPlusNormal"/>
        <w:widowControl/>
        <w:ind w:firstLine="0"/>
        <w:jc w:val="center"/>
        <w:outlineLvl w:val="2"/>
        <w:rPr>
          <w:rFonts w:ascii="Times New Roman" w:hAnsi="Times New Roman" w:cs="Times New Roman"/>
          <w:sz w:val="24"/>
          <w:szCs w:val="24"/>
        </w:rPr>
      </w:pPr>
    </w:p>
    <w:p w:rsidR="00525422" w:rsidRPr="004B49D4" w:rsidRDefault="00525422" w:rsidP="00525422">
      <w:pPr>
        <w:pStyle w:val="ConsPlusNormal"/>
        <w:widowControl/>
        <w:ind w:firstLine="0"/>
        <w:jc w:val="center"/>
        <w:outlineLvl w:val="2"/>
        <w:rPr>
          <w:rFonts w:ascii="Times New Roman" w:hAnsi="Times New Roman" w:cs="Times New Roman"/>
          <w:sz w:val="24"/>
          <w:szCs w:val="24"/>
        </w:rPr>
      </w:pPr>
      <w:r w:rsidRPr="004B49D4">
        <w:rPr>
          <w:rFonts w:ascii="Times New Roman" w:hAnsi="Times New Roman" w:cs="Times New Roman"/>
          <w:sz w:val="24"/>
          <w:szCs w:val="24"/>
        </w:rPr>
        <w:t>3. Профессиональные квалификационные группы</w:t>
      </w:r>
    </w:p>
    <w:p w:rsidR="00525422" w:rsidRPr="004B49D4" w:rsidRDefault="00525422" w:rsidP="00525422">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общеотраслевых профессий рабочих</w:t>
      </w:r>
    </w:p>
    <w:p w:rsidR="00525422" w:rsidRPr="004B49D4" w:rsidRDefault="00525422" w:rsidP="00525422">
      <w:pPr>
        <w:pStyle w:val="ConsPlusNormal"/>
        <w:widowControl/>
        <w:ind w:firstLine="0"/>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946"/>
        <w:gridCol w:w="1985"/>
      </w:tblGrid>
      <w:tr w:rsidR="00525422" w:rsidRPr="004B49D4" w:rsidTr="00AE331D">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525422" w:rsidRPr="004B49D4" w:rsidRDefault="00525422" w:rsidP="00AE331D">
            <w:pPr>
              <w:pStyle w:val="ConsPlusCell"/>
              <w:jc w:val="center"/>
              <w:rPr>
                <w:rFonts w:ascii="Times New Roman" w:hAnsi="Times New Roman" w:cs="Times New Roman"/>
                <w:sz w:val="24"/>
                <w:szCs w:val="24"/>
              </w:rPr>
            </w:pPr>
            <w:r w:rsidRPr="004B49D4">
              <w:rPr>
                <w:rFonts w:ascii="Times New Roman" w:hAnsi="Times New Roman" w:cs="Times New Roman"/>
                <w:sz w:val="24"/>
                <w:szCs w:val="24"/>
              </w:rPr>
              <w:t>Квалификационные уровни</w:t>
            </w:r>
          </w:p>
        </w:tc>
        <w:tc>
          <w:tcPr>
            <w:tcW w:w="1985" w:type="dxa"/>
            <w:tcBorders>
              <w:top w:val="single" w:sz="4" w:space="0" w:color="auto"/>
              <w:left w:val="single" w:sz="4" w:space="0" w:color="auto"/>
              <w:bottom w:val="single" w:sz="4" w:space="0" w:color="auto"/>
              <w:right w:val="single" w:sz="4" w:space="0" w:color="auto"/>
            </w:tcBorders>
            <w:vAlign w:val="center"/>
          </w:tcPr>
          <w:p w:rsidR="00525422" w:rsidRPr="004B49D4" w:rsidRDefault="00525422" w:rsidP="00AE331D">
            <w:pPr>
              <w:pStyle w:val="ConsPlusCell"/>
              <w:jc w:val="center"/>
              <w:rPr>
                <w:rFonts w:ascii="Times New Roman" w:hAnsi="Times New Roman" w:cs="Times New Roman"/>
                <w:sz w:val="24"/>
                <w:szCs w:val="24"/>
              </w:rPr>
            </w:pPr>
            <w:r w:rsidRPr="004B49D4">
              <w:rPr>
                <w:rFonts w:ascii="Times New Roman" w:hAnsi="Times New Roman" w:cs="Times New Roman"/>
                <w:sz w:val="24"/>
                <w:szCs w:val="24"/>
              </w:rPr>
              <w:t>Минимальный размер оклада (должностного оклада), ставки заработной платы, руб.</w:t>
            </w:r>
          </w:p>
        </w:tc>
      </w:tr>
      <w:tr w:rsidR="00525422" w:rsidRPr="004B49D4" w:rsidTr="00AE331D">
        <w:trPr>
          <w:trHeight w:val="400"/>
          <w:tblCellSpacing w:w="5" w:type="nil"/>
        </w:trPr>
        <w:tc>
          <w:tcPr>
            <w:tcW w:w="8931" w:type="dxa"/>
            <w:gridSpan w:val="2"/>
            <w:tcBorders>
              <w:left w:val="single" w:sz="4" w:space="0" w:color="auto"/>
              <w:bottom w:val="single" w:sz="4" w:space="0" w:color="auto"/>
              <w:right w:val="single" w:sz="4" w:space="0" w:color="auto"/>
            </w:tcBorders>
          </w:tcPr>
          <w:p w:rsidR="00525422" w:rsidRPr="004B49D4" w:rsidRDefault="00525422" w:rsidP="00AE331D">
            <w:pPr>
              <w:pStyle w:val="ConsPlusCell"/>
              <w:rPr>
                <w:rFonts w:ascii="Times New Roman" w:hAnsi="Times New Roman" w:cs="Times New Roman"/>
                <w:sz w:val="24"/>
                <w:szCs w:val="24"/>
              </w:rPr>
            </w:pPr>
            <w:r w:rsidRPr="004B49D4">
              <w:rPr>
                <w:rFonts w:ascii="Times New Roman" w:hAnsi="Times New Roman" w:cs="Times New Roman"/>
                <w:sz w:val="24"/>
                <w:szCs w:val="24"/>
              </w:rPr>
              <w:t xml:space="preserve">Профессиональная квалификационная группа «Общеотраслевые профессии рабочих первого уровня» </w:t>
            </w:r>
          </w:p>
        </w:tc>
      </w:tr>
      <w:tr w:rsidR="00525422" w:rsidRPr="004B49D4" w:rsidTr="00AE331D">
        <w:trPr>
          <w:tblCellSpacing w:w="5" w:type="nil"/>
        </w:trPr>
        <w:tc>
          <w:tcPr>
            <w:tcW w:w="6946" w:type="dxa"/>
            <w:tcBorders>
              <w:left w:val="single" w:sz="4" w:space="0" w:color="auto"/>
              <w:bottom w:val="single" w:sz="4" w:space="0" w:color="auto"/>
              <w:right w:val="single" w:sz="4" w:space="0" w:color="auto"/>
            </w:tcBorders>
          </w:tcPr>
          <w:p w:rsidR="00525422" w:rsidRPr="004B49D4" w:rsidRDefault="00525422" w:rsidP="00AE331D">
            <w:pPr>
              <w:pStyle w:val="ConsPlusCell"/>
              <w:rPr>
                <w:rFonts w:ascii="Times New Roman" w:hAnsi="Times New Roman" w:cs="Times New Roman"/>
                <w:sz w:val="24"/>
                <w:szCs w:val="24"/>
              </w:rPr>
            </w:pPr>
            <w:r w:rsidRPr="004B49D4">
              <w:rPr>
                <w:rFonts w:ascii="Times New Roman" w:hAnsi="Times New Roman" w:cs="Times New Roman"/>
                <w:sz w:val="24"/>
                <w:szCs w:val="24"/>
              </w:rPr>
              <w:lastRenderedPageBreak/>
              <w:t>1 квалификационный уровень</w:t>
            </w:r>
          </w:p>
        </w:tc>
        <w:tc>
          <w:tcPr>
            <w:tcW w:w="1985" w:type="dxa"/>
            <w:tcBorders>
              <w:left w:val="single" w:sz="4" w:space="0" w:color="auto"/>
              <w:bottom w:val="single" w:sz="4" w:space="0" w:color="auto"/>
              <w:right w:val="single" w:sz="4" w:space="0" w:color="auto"/>
            </w:tcBorders>
          </w:tcPr>
          <w:p w:rsidR="00525422" w:rsidRPr="004B49D4" w:rsidRDefault="00525422" w:rsidP="00AE331D">
            <w:pPr>
              <w:pStyle w:val="ConsPlusCell"/>
              <w:jc w:val="center"/>
              <w:rPr>
                <w:rFonts w:ascii="Times New Roman" w:hAnsi="Times New Roman" w:cs="Times New Roman"/>
                <w:sz w:val="24"/>
                <w:szCs w:val="24"/>
              </w:rPr>
            </w:pPr>
            <w:r w:rsidRPr="004B49D4">
              <w:rPr>
                <w:rFonts w:ascii="Times New Roman" w:hAnsi="Times New Roman" w:cs="Times New Roman"/>
                <w:sz w:val="24"/>
                <w:szCs w:val="24"/>
              </w:rPr>
              <w:t>3481</w:t>
            </w:r>
          </w:p>
        </w:tc>
      </w:tr>
      <w:tr w:rsidR="00525422" w:rsidRPr="004B49D4" w:rsidTr="00AE331D">
        <w:trPr>
          <w:tblCellSpacing w:w="5" w:type="nil"/>
        </w:trPr>
        <w:tc>
          <w:tcPr>
            <w:tcW w:w="6946" w:type="dxa"/>
            <w:tcBorders>
              <w:left w:val="single" w:sz="4" w:space="0" w:color="auto"/>
              <w:bottom w:val="single" w:sz="4" w:space="0" w:color="auto"/>
              <w:right w:val="single" w:sz="4" w:space="0" w:color="auto"/>
            </w:tcBorders>
          </w:tcPr>
          <w:p w:rsidR="00525422" w:rsidRPr="004B49D4" w:rsidRDefault="00525422" w:rsidP="00AE331D">
            <w:pPr>
              <w:pStyle w:val="ConsPlusCell"/>
              <w:rPr>
                <w:rFonts w:ascii="Times New Roman" w:hAnsi="Times New Roman" w:cs="Times New Roman"/>
                <w:sz w:val="24"/>
                <w:szCs w:val="24"/>
              </w:rPr>
            </w:pPr>
            <w:r w:rsidRPr="004B49D4">
              <w:rPr>
                <w:rFonts w:ascii="Times New Roman" w:hAnsi="Times New Roman" w:cs="Times New Roman"/>
                <w:sz w:val="24"/>
                <w:szCs w:val="24"/>
              </w:rPr>
              <w:t xml:space="preserve">2 квалификационный уровень </w:t>
            </w:r>
          </w:p>
        </w:tc>
        <w:tc>
          <w:tcPr>
            <w:tcW w:w="1985" w:type="dxa"/>
            <w:tcBorders>
              <w:left w:val="single" w:sz="4" w:space="0" w:color="auto"/>
              <w:bottom w:val="single" w:sz="4" w:space="0" w:color="auto"/>
              <w:right w:val="single" w:sz="4" w:space="0" w:color="auto"/>
            </w:tcBorders>
          </w:tcPr>
          <w:p w:rsidR="00525422" w:rsidRPr="004B49D4" w:rsidRDefault="00525422" w:rsidP="00AE331D">
            <w:pPr>
              <w:pStyle w:val="ConsPlusCell"/>
              <w:jc w:val="center"/>
              <w:rPr>
                <w:rFonts w:ascii="Times New Roman" w:hAnsi="Times New Roman" w:cs="Times New Roman"/>
                <w:sz w:val="24"/>
                <w:szCs w:val="24"/>
              </w:rPr>
            </w:pPr>
            <w:r w:rsidRPr="004B49D4">
              <w:rPr>
                <w:rFonts w:ascii="Times New Roman" w:hAnsi="Times New Roman" w:cs="Times New Roman"/>
                <w:sz w:val="24"/>
                <w:szCs w:val="24"/>
              </w:rPr>
              <w:t>3649</w:t>
            </w:r>
          </w:p>
        </w:tc>
      </w:tr>
      <w:tr w:rsidR="00525422" w:rsidRPr="004B49D4" w:rsidTr="00AE331D">
        <w:trPr>
          <w:trHeight w:val="400"/>
          <w:tblCellSpacing w:w="5" w:type="nil"/>
        </w:trPr>
        <w:tc>
          <w:tcPr>
            <w:tcW w:w="8931" w:type="dxa"/>
            <w:gridSpan w:val="2"/>
            <w:tcBorders>
              <w:left w:val="single" w:sz="4" w:space="0" w:color="auto"/>
              <w:bottom w:val="single" w:sz="4" w:space="0" w:color="auto"/>
              <w:right w:val="single" w:sz="4" w:space="0" w:color="auto"/>
            </w:tcBorders>
          </w:tcPr>
          <w:p w:rsidR="00525422" w:rsidRPr="004B49D4" w:rsidRDefault="00525422" w:rsidP="00AE331D">
            <w:pPr>
              <w:pStyle w:val="ConsPlusCell"/>
              <w:rPr>
                <w:rFonts w:ascii="Times New Roman" w:hAnsi="Times New Roman" w:cs="Times New Roman"/>
                <w:sz w:val="24"/>
                <w:szCs w:val="24"/>
              </w:rPr>
            </w:pPr>
            <w:r w:rsidRPr="004B49D4">
              <w:rPr>
                <w:rFonts w:ascii="Times New Roman" w:hAnsi="Times New Roman" w:cs="Times New Roman"/>
                <w:sz w:val="24"/>
                <w:szCs w:val="24"/>
              </w:rPr>
              <w:t>Профессиональная квалификационная группа «Общеотраслевые профессии рабочих второго уровня»</w:t>
            </w:r>
          </w:p>
        </w:tc>
      </w:tr>
      <w:tr w:rsidR="00525422" w:rsidRPr="004B49D4" w:rsidTr="00AE331D">
        <w:trPr>
          <w:tblCellSpacing w:w="5" w:type="nil"/>
        </w:trPr>
        <w:tc>
          <w:tcPr>
            <w:tcW w:w="6946"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Cell"/>
              <w:rPr>
                <w:rFonts w:ascii="Times New Roman" w:hAnsi="Times New Roman" w:cs="Times New Roman"/>
                <w:sz w:val="24"/>
                <w:szCs w:val="24"/>
              </w:rPr>
            </w:pPr>
            <w:r w:rsidRPr="004B49D4">
              <w:rPr>
                <w:rFonts w:ascii="Times New Roman" w:hAnsi="Times New Roman" w:cs="Times New Roman"/>
                <w:sz w:val="24"/>
                <w:szCs w:val="24"/>
              </w:rPr>
              <w:t>1 квалификационный уровень</w:t>
            </w:r>
          </w:p>
        </w:tc>
        <w:tc>
          <w:tcPr>
            <w:tcW w:w="1985" w:type="dxa"/>
            <w:tcBorders>
              <w:top w:val="single" w:sz="4" w:space="0" w:color="auto"/>
              <w:left w:val="single" w:sz="4" w:space="0" w:color="auto"/>
              <w:bottom w:val="single" w:sz="4" w:space="0" w:color="auto"/>
              <w:right w:val="single" w:sz="4"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4053</w:t>
            </w:r>
          </w:p>
        </w:tc>
      </w:tr>
      <w:tr w:rsidR="00525422" w:rsidRPr="004B49D4" w:rsidTr="00AE331D">
        <w:trPr>
          <w:tblCellSpacing w:w="5" w:type="nil"/>
        </w:trPr>
        <w:tc>
          <w:tcPr>
            <w:tcW w:w="6946" w:type="dxa"/>
            <w:tcBorders>
              <w:left w:val="single" w:sz="4" w:space="0" w:color="auto"/>
              <w:bottom w:val="single" w:sz="4" w:space="0" w:color="auto"/>
              <w:right w:val="single" w:sz="4" w:space="0" w:color="auto"/>
            </w:tcBorders>
          </w:tcPr>
          <w:p w:rsidR="00525422" w:rsidRPr="004B49D4" w:rsidRDefault="00525422" w:rsidP="00AE331D">
            <w:pPr>
              <w:pStyle w:val="ConsPlusCell"/>
              <w:rPr>
                <w:rFonts w:ascii="Times New Roman" w:hAnsi="Times New Roman" w:cs="Times New Roman"/>
                <w:sz w:val="24"/>
                <w:szCs w:val="24"/>
              </w:rPr>
            </w:pPr>
            <w:r w:rsidRPr="004B49D4">
              <w:rPr>
                <w:rFonts w:ascii="Times New Roman" w:hAnsi="Times New Roman" w:cs="Times New Roman"/>
                <w:sz w:val="24"/>
                <w:szCs w:val="24"/>
              </w:rPr>
              <w:t>2 квалификационный уровень</w:t>
            </w:r>
          </w:p>
        </w:tc>
        <w:tc>
          <w:tcPr>
            <w:tcW w:w="1985" w:type="dxa"/>
            <w:tcBorders>
              <w:left w:val="single" w:sz="4" w:space="0" w:color="auto"/>
              <w:bottom w:val="single" w:sz="4" w:space="0" w:color="auto"/>
              <w:right w:val="single" w:sz="4"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4943</w:t>
            </w:r>
          </w:p>
        </w:tc>
      </w:tr>
      <w:tr w:rsidR="00525422" w:rsidRPr="004B49D4" w:rsidTr="00AE331D">
        <w:trPr>
          <w:tblCellSpacing w:w="5" w:type="nil"/>
        </w:trPr>
        <w:tc>
          <w:tcPr>
            <w:tcW w:w="6946" w:type="dxa"/>
            <w:tcBorders>
              <w:left w:val="single" w:sz="4" w:space="0" w:color="auto"/>
              <w:bottom w:val="single" w:sz="4" w:space="0" w:color="auto"/>
              <w:right w:val="single" w:sz="4" w:space="0" w:color="auto"/>
            </w:tcBorders>
          </w:tcPr>
          <w:p w:rsidR="00525422" w:rsidRPr="004B49D4" w:rsidRDefault="00525422" w:rsidP="00AE331D">
            <w:pPr>
              <w:pStyle w:val="ConsPlusCell"/>
              <w:rPr>
                <w:rFonts w:ascii="Times New Roman" w:hAnsi="Times New Roman" w:cs="Times New Roman"/>
                <w:sz w:val="24"/>
                <w:szCs w:val="24"/>
              </w:rPr>
            </w:pPr>
            <w:r w:rsidRPr="004B49D4">
              <w:rPr>
                <w:rFonts w:ascii="Times New Roman" w:hAnsi="Times New Roman" w:cs="Times New Roman"/>
                <w:sz w:val="24"/>
                <w:szCs w:val="24"/>
              </w:rPr>
              <w:t>3 квалификационный уровень</w:t>
            </w:r>
          </w:p>
        </w:tc>
        <w:tc>
          <w:tcPr>
            <w:tcW w:w="1985" w:type="dxa"/>
            <w:tcBorders>
              <w:left w:val="single" w:sz="4" w:space="0" w:color="auto"/>
              <w:bottom w:val="single" w:sz="4" w:space="0" w:color="auto"/>
              <w:right w:val="single" w:sz="4"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5431</w:t>
            </w:r>
          </w:p>
        </w:tc>
      </w:tr>
      <w:tr w:rsidR="00525422" w:rsidRPr="004B49D4" w:rsidTr="00AE331D">
        <w:trPr>
          <w:tblCellSpacing w:w="5" w:type="nil"/>
        </w:trPr>
        <w:tc>
          <w:tcPr>
            <w:tcW w:w="6946" w:type="dxa"/>
            <w:tcBorders>
              <w:left w:val="single" w:sz="4" w:space="0" w:color="auto"/>
              <w:bottom w:val="single" w:sz="4" w:space="0" w:color="auto"/>
              <w:right w:val="single" w:sz="4" w:space="0" w:color="auto"/>
            </w:tcBorders>
          </w:tcPr>
          <w:p w:rsidR="00525422" w:rsidRPr="004B49D4" w:rsidRDefault="00525422" w:rsidP="00AE331D">
            <w:pPr>
              <w:pStyle w:val="ConsPlusCell"/>
              <w:rPr>
                <w:rFonts w:ascii="Times New Roman" w:hAnsi="Times New Roman" w:cs="Times New Roman"/>
                <w:sz w:val="24"/>
                <w:szCs w:val="24"/>
              </w:rPr>
            </w:pPr>
            <w:r w:rsidRPr="004B49D4">
              <w:rPr>
                <w:rFonts w:ascii="Times New Roman" w:hAnsi="Times New Roman" w:cs="Times New Roman"/>
                <w:sz w:val="24"/>
                <w:szCs w:val="24"/>
              </w:rPr>
              <w:t>4 квалификационный уровень</w:t>
            </w:r>
          </w:p>
        </w:tc>
        <w:tc>
          <w:tcPr>
            <w:tcW w:w="1985" w:type="dxa"/>
            <w:tcBorders>
              <w:left w:val="single" w:sz="4" w:space="0" w:color="auto"/>
              <w:bottom w:val="single" w:sz="4" w:space="0" w:color="auto"/>
              <w:right w:val="single" w:sz="4" w:space="0" w:color="auto"/>
            </w:tcBorders>
            <w:vAlign w:val="center"/>
          </w:tcPr>
          <w:p w:rsidR="00525422" w:rsidRPr="004B49D4" w:rsidRDefault="00525422" w:rsidP="00AE331D">
            <w:pPr>
              <w:autoSpaceDE w:val="0"/>
              <w:autoSpaceDN w:val="0"/>
              <w:adjustRightInd w:val="0"/>
              <w:jc w:val="center"/>
              <w:rPr>
                <w:sz w:val="24"/>
                <w:szCs w:val="24"/>
              </w:rPr>
            </w:pPr>
            <w:r w:rsidRPr="004B49D4">
              <w:rPr>
                <w:sz w:val="24"/>
                <w:szCs w:val="24"/>
              </w:rPr>
              <w:t>6542</w:t>
            </w:r>
          </w:p>
        </w:tc>
      </w:tr>
    </w:tbl>
    <w:p w:rsidR="00525422" w:rsidRPr="004B49D4" w:rsidRDefault="00525422" w:rsidP="00525422">
      <w:pPr>
        <w:pStyle w:val="ConsPlusNormal"/>
        <w:widowControl/>
        <w:ind w:firstLine="0"/>
        <w:jc w:val="center"/>
        <w:outlineLvl w:val="2"/>
        <w:rPr>
          <w:rFonts w:ascii="Times New Roman" w:hAnsi="Times New Roman" w:cs="Times New Roman"/>
          <w:sz w:val="24"/>
          <w:szCs w:val="24"/>
        </w:rPr>
      </w:pPr>
    </w:p>
    <w:p w:rsidR="00525422" w:rsidRPr="004B49D4" w:rsidRDefault="00525422" w:rsidP="00AE331D">
      <w:pPr>
        <w:pStyle w:val="ConsPlusTitle"/>
        <w:jc w:val="center"/>
        <w:outlineLvl w:val="2"/>
        <w:rPr>
          <w:rFonts w:ascii="Times New Roman" w:hAnsi="Times New Roman" w:cs="Times New Roman"/>
          <w:b w:val="0"/>
          <w:sz w:val="24"/>
          <w:szCs w:val="24"/>
        </w:rPr>
      </w:pPr>
      <w:r w:rsidRPr="004B49D4">
        <w:rPr>
          <w:rFonts w:ascii="Times New Roman" w:hAnsi="Times New Roman" w:cs="Times New Roman"/>
          <w:b w:val="0"/>
          <w:sz w:val="24"/>
          <w:szCs w:val="24"/>
        </w:rPr>
        <w:t>4. Должности руководителей структурных подразделений:</w:t>
      </w:r>
    </w:p>
    <w:p w:rsidR="00525422" w:rsidRPr="00A72BC1" w:rsidRDefault="00525422" w:rsidP="00AE331D">
      <w:pPr>
        <w:pStyle w:val="ConsPlusNormal"/>
        <w:ind w:firstLine="0"/>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365"/>
        <w:gridCol w:w="4705"/>
      </w:tblGrid>
      <w:tr w:rsidR="00525422" w:rsidRPr="004B49D4" w:rsidTr="00AE331D">
        <w:tc>
          <w:tcPr>
            <w:tcW w:w="4365" w:type="dxa"/>
            <w:tcBorders>
              <w:top w:val="single" w:sz="4" w:space="0" w:color="auto"/>
              <w:left w:val="single" w:sz="4" w:space="0" w:color="auto"/>
              <w:bottom w:val="single" w:sz="4" w:space="0" w:color="auto"/>
              <w:right w:val="single" w:sz="4" w:space="0" w:color="auto"/>
            </w:tcBorders>
            <w:vAlign w:val="center"/>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Квалификационные уровни</w:t>
            </w:r>
          </w:p>
        </w:tc>
        <w:tc>
          <w:tcPr>
            <w:tcW w:w="4705" w:type="dxa"/>
            <w:tcBorders>
              <w:top w:val="single" w:sz="4" w:space="0" w:color="auto"/>
              <w:left w:val="single" w:sz="4" w:space="0" w:color="auto"/>
              <w:bottom w:val="single" w:sz="4" w:space="0" w:color="auto"/>
              <w:right w:val="single" w:sz="4" w:space="0" w:color="auto"/>
            </w:tcBorders>
            <w:vAlign w:val="center"/>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Минимальный размер оклада (должностного оклада), ставки заработной платы, руб.</w:t>
            </w:r>
          </w:p>
        </w:tc>
      </w:tr>
      <w:tr w:rsidR="00525422" w:rsidRPr="004B49D4" w:rsidTr="00AE331D">
        <w:tc>
          <w:tcPr>
            <w:tcW w:w="9070" w:type="dxa"/>
            <w:gridSpan w:val="2"/>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 xml:space="preserve">Профессиональная квалификационная группа должностей руководителей структурных подразделений </w:t>
            </w:r>
            <w:hyperlink w:anchor="Par465" w:tooltip="&lt;*&gt; Утвержденная Приказом Минздравсоцразвития России от 05.05.2008 N 216н &quot;Об утверждении профессиональных квалификационных групп должностей работников образования&quot;." w:history="1">
              <w:r w:rsidRPr="004B49D4">
                <w:rPr>
                  <w:rFonts w:ascii="Times New Roman" w:hAnsi="Times New Roman" w:cs="Times New Roman"/>
                  <w:color w:val="0000FF"/>
                  <w:sz w:val="22"/>
                </w:rPr>
                <w:t>&lt;*&gt;</w:t>
              </w:r>
            </w:hyperlink>
          </w:p>
        </w:tc>
      </w:tr>
      <w:tr w:rsidR="00525422" w:rsidRPr="004B49D4" w:rsidTr="00AE331D">
        <w:tc>
          <w:tcPr>
            <w:tcW w:w="436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1 квалификационный уровень</w:t>
            </w:r>
          </w:p>
        </w:tc>
        <w:tc>
          <w:tcPr>
            <w:tcW w:w="470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9888</w:t>
            </w:r>
          </w:p>
        </w:tc>
      </w:tr>
      <w:tr w:rsidR="00525422" w:rsidRPr="004B49D4" w:rsidTr="00AE331D">
        <w:tc>
          <w:tcPr>
            <w:tcW w:w="436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2 квалификационный уровень</w:t>
            </w:r>
          </w:p>
        </w:tc>
        <w:tc>
          <w:tcPr>
            <w:tcW w:w="470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10629</w:t>
            </w:r>
          </w:p>
        </w:tc>
      </w:tr>
      <w:tr w:rsidR="00525422" w:rsidRPr="004B49D4" w:rsidTr="00AE331D">
        <w:tc>
          <w:tcPr>
            <w:tcW w:w="9070" w:type="dxa"/>
            <w:gridSpan w:val="2"/>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Профессиональная квалификационная группа "Общеотраслевые должности служащих четвертого уровня"</w:t>
            </w:r>
          </w:p>
        </w:tc>
      </w:tr>
      <w:tr w:rsidR="00525422" w:rsidRPr="004B49D4" w:rsidTr="00AE331D">
        <w:tc>
          <w:tcPr>
            <w:tcW w:w="436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rPr>
                <w:rFonts w:ascii="Times New Roman" w:hAnsi="Times New Roman" w:cs="Times New Roman"/>
                <w:sz w:val="22"/>
              </w:rPr>
            </w:pPr>
            <w:r w:rsidRPr="004B49D4">
              <w:rPr>
                <w:rFonts w:ascii="Times New Roman" w:hAnsi="Times New Roman" w:cs="Times New Roman"/>
                <w:sz w:val="22"/>
              </w:rPr>
              <w:t>2 квалификационный уровень</w:t>
            </w:r>
          </w:p>
        </w:tc>
        <w:tc>
          <w:tcPr>
            <w:tcW w:w="4705" w:type="dxa"/>
            <w:tcBorders>
              <w:top w:val="single" w:sz="4" w:space="0" w:color="auto"/>
              <w:left w:val="single" w:sz="4" w:space="0" w:color="auto"/>
              <w:bottom w:val="single" w:sz="4" w:space="0" w:color="auto"/>
              <w:right w:val="single" w:sz="4" w:space="0" w:color="auto"/>
            </w:tcBorders>
          </w:tcPr>
          <w:p w:rsidR="00525422" w:rsidRPr="004B49D4" w:rsidRDefault="00525422" w:rsidP="00AE331D">
            <w:pPr>
              <w:pStyle w:val="ConsPlusNormal"/>
              <w:jc w:val="center"/>
              <w:rPr>
                <w:rFonts w:ascii="Times New Roman" w:hAnsi="Times New Roman" w:cs="Times New Roman"/>
                <w:sz w:val="22"/>
              </w:rPr>
            </w:pPr>
            <w:r w:rsidRPr="004B49D4">
              <w:rPr>
                <w:rFonts w:ascii="Times New Roman" w:hAnsi="Times New Roman" w:cs="Times New Roman"/>
                <w:sz w:val="22"/>
              </w:rPr>
              <w:t>10418</w:t>
            </w:r>
          </w:p>
        </w:tc>
      </w:tr>
    </w:tbl>
    <w:p w:rsidR="00A72BC1" w:rsidRPr="00A72BC1" w:rsidRDefault="00A72BC1" w:rsidP="00A72BC1">
      <w:pPr>
        <w:autoSpaceDE w:val="0"/>
        <w:autoSpaceDN w:val="0"/>
        <w:adjustRightInd w:val="0"/>
        <w:ind w:firstLine="540"/>
        <w:jc w:val="both"/>
        <w:rPr>
          <w:rFonts w:eastAsia="Calibri"/>
          <w:sz w:val="24"/>
          <w:szCs w:val="24"/>
        </w:rPr>
      </w:pPr>
      <w:r w:rsidRPr="00A72BC1">
        <w:rPr>
          <w:rFonts w:eastAsia="Calibri"/>
          <w:sz w:val="24"/>
          <w:szCs w:val="24"/>
        </w:rPr>
        <w:t xml:space="preserve">&lt;*&gt; </w:t>
      </w:r>
      <w:proofErr w:type="gramStart"/>
      <w:r w:rsidRPr="00A72BC1">
        <w:rPr>
          <w:rFonts w:eastAsia="Calibri"/>
          <w:sz w:val="24"/>
          <w:szCs w:val="24"/>
        </w:rPr>
        <w:t>Утверждена</w:t>
      </w:r>
      <w:proofErr w:type="gramEnd"/>
      <w:r w:rsidRPr="00A72BC1">
        <w:rPr>
          <w:rFonts w:eastAsia="Calibri"/>
          <w:sz w:val="24"/>
          <w:szCs w:val="24"/>
        </w:rPr>
        <w:t xml:space="preserve"> </w:t>
      </w:r>
      <w:hyperlink r:id="rId19" w:history="1">
        <w:r w:rsidRPr="00A72BC1">
          <w:rPr>
            <w:rFonts w:eastAsia="Calibri"/>
            <w:sz w:val="24"/>
            <w:szCs w:val="24"/>
          </w:rPr>
          <w:t>Приказом</w:t>
        </w:r>
      </w:hyperlink>
      <w:r w:rsidRPr="00A72BC1">
        <w:rPr>
          <w:rFonts w:eastAsia="Calibri"/>
          <w:sz w:val="24"/>
          <w:szCs w:val="24"/>
        </w:rPr>
        <w:t xml:space="preserve"> Министерства здравоохранения и социального развития Российской Федерации от 05.05.2008 </w:t>
      </w:r>
      <w:r>
        <w:rPr>
          <w:rFonts w:eastAsia="Calibri"/>
          <w:sz w:val="24"/>
          <w:szCs w:val="24"/>
        </w:rPr>
        <w:t>№</w:t>
      </w:r>
      <w:r w:rsidRPr="00A72BC1">
        <w:rPr>
          <w:rFonts w:eastAsia="Calibri"/>
          <w:sz w:val="24"/>
          <w:szCs w:val="24"/>
        </w:rPr>
        <w:t xml:space="preserve"> 216н </w:t>
      </w:r>
      <w:r>
        <w:rPr>
          <w:rFonts w:eastAsia="Calibri"/>
          <w:sz w:val="24"/>
          <w:szCs w:val="24"/>
        </w:rPr>
        <w:t>«</w:t>
      </w:r>
      <w:r w:rsidRPr="00A72BC1">
        <w:rPr>
          <w:rFonts w:eastAsia="Calibri"/>
          <w:sz w:val="24"/>
          <w:szCs w:val="24"/>
        </w:rPr>
        <w:t>Об утверждении профессиональных квалификационных групп до</w:t>
      </w:r>
      <w:r>
        <w:rPr>
          <w:rFonts w:eastAsia="Calibri"/>
          <w:sz w:val="24"/>
          <w:szCs w:val="24"/>
        </w:rPr>
        <w:t>лжностей работников образования»</w:t>
      </w:r>
      <w:r w:rsidRPr="00A72BC1">
        <w:rPr>
          <w:rFonts w:eastAsia="Calibri"/>
          <w:sz w:val="24"/>
          <w:szCs w:val="24"/>
        </w:rPr>
        <w:t>.</w:t>
      </w:r>
    </w:p>
    <w:p w:rsidR="00525422" w:rsidRDefault="00525422" w:rsidP="00A72BC1">
      <w:pPr>
        <w:pStyle w:val="ConsPlusNormal"/>
        <w:widowControl/>
        <w:ind w:firstLine="0"/>
        <w:jc w:val="both"/>
        <w:outlineLvl w:val="2"/>
        <w:rPr>
          <w:rFonts w:ascii="Times New Roman" w:hAnsi="Times New Roman" w:cs="Times New Roman"/>
          <w:sz w:val="24"/>
          <w:szCs w:val="24"/>
        </w:rPr>
      </w:pPr>
    </w:p>
    <w:p w:rsidR="00525422" w:rsidRPr="004B49D4" w:rsidRDefault="00525422" w:rsidP="00525422">
      <w:pPr>
        <w:pStyle w:val="ConsPlusNormal"/>
        <w:widowControl/>
        <w:ind w:firstLine="0"/>
        <w:jc w:val="center"/>
        <w:outlineLvl w:val="2"/>
        <w:rPr>
          <w:rFonts w:ascii="Times New Roman" w:hAnsi="Times New Roman" w:cs="Times New Roman"/>
          <w:sz w:val="24"/>
          <w:szCs w:val="24"/>
        </w:rPr>
      </w:pPr>
    </w:p>
    <w:p w:rsidR="009B16C6" w:rsidRPr="004B49D4" w:rsidRDefault="009B16C6" w:rsidP="009B16C6">
      <w:pPr>
        <w:pStyle w:val="ConsPlusNormal"/>
        <w:widowControl/>
        <w:ind w:left="5954" w:firstLine="0"/>
        <w:outlineLvl w:val="1"/>
        <w:rPr>
          <w:rFonts w:ascii="Times New Roman" w:hAnsi="Times New Roman" w:cs="Times New Roman"/>
        </w:rPr>
      </w:pPr>
      <w:r w:rsidRPr="004B49D4">
        <w:rPr>
          <w:rFonts w:ascii="Times New Roman" w:hAnsi="Times New Roman" w:cs="Times New Roman"/>
        </w:rPr>
        <w:t>Приложение № 2</w:t>
      </w:r>
    </w:p>
    <w:p w:rsidR="009B16C6" w:rsidRDefault="009B16C6" w:rsidP="009B16C6">
      <w:pPr>
        <w:pStyle w:val="ConsPlusNormal"/>
        <w:widowControl/>
        <w:ind w:left="5954" w:firstLine="0"/>
        <w:rPr>
          <w:rFonts w:ascii="Times New Roman" w:hAnsi="Times New Roman" w:cs="Times New Roman"/>
        </w:rPr>
      </w:pPr>
      <w:r w:rsidRPr="004B49D4">
        <w:rPr>
          <w:rFonts w:ascii="Times New Roman" w:hAnsi="Times New Roman" w:cs="Times New Roman"/>
        </w:rPr>
        <w:t xml:space="preserve">к примерному положению об оплате труда работников </w:t>
      </w:r>
    </w:p>
    <w:p w:rsidR="007A5601" w:rsidRDefault="007A5601" w:rsidP="009B16C6">
      <w:pPr>
        <w:pStyle w:val="ConsPlusNormal"/>
        <w:widowControl/>
        <w:ind w:left="5954" w:firstLine="0"/>
        <w:rPr>
          <w:rFonts w:ascii="Times New Roman" w:hAnsi="Times New Roman" w:cs="Times New Roman"/>
        </w:rPr>
      </w:pPr>
      <w:r>
        <w:rPr>
          <w:rFonts w:ascii="Times New Roman" w:hAnsi="Times New Roman" w:cs="Times New Roman"/>
        </w:rPr>
        <w:t>муниципального казенного образовательного учреждения Детского сада № 7 «Радуга»</w:t>
      </w:r>
      <w:r w:rsidRPr="004B49D4">
        <w:rPr>
          <w:rFonts w:ascii="Times New Roman" w:hAnsi="Times New Roman" w:cs="Times New Roman"/>
        </w:rPr>
        <w:t xml:space="preserve">  </w:t>
      </w:r>
    </w:p>
    <w:p w:rsidR="007A5601" w:rsidRPr="004B49D4" w:rsidRDefault="007A5601" w:rsidP="009B16C6">
      <w:pPr>
        <w:pStyle w:val="ConsPlusNormal"/>
        <w:widowControl/>
        <w:ind w:left="5954" w:firstLine="0"/>
        <w:rPr>
          <w:rFonts w:ascii="Times New Roman" w:hAnsi="Times New Roman" w:cs="Times New Roman"/>
        </w:rPr>
      </w:pPr>
    </w:p>
    <w:p w:rsidR="009B16C6" w:rsidRPr="004B49D4" w:rsidRDefault="00A57083" w:rsidP="009B16C6">
      <w:pPr>
        <w:pStyle w:val="Style4"/>
        <w:widowControl/>
        <w:spacing w:line="240" w:lineRule="auto"/>
        <w:ind w:left="180"/>
        <w:jc w:val="center"/>
        <w:rPr>
          <w:rStyle w:val="FontStyle16"/>
          <w:sz w:val="28"/>
          <w:szCs w:val="28"/>
        </w:rPr>
      </w:pPr>
      <w:hyperlink r:id="rId20" w:history="1">
        <w:r w:rsidR="009B16C6" w:rsidRPr="004B49D4">
          <w:rPr>
            <w:sz w:val="28"/>
            <w:szCs w:val="28"/>
          </w:rPr>
          <w:t>Условия</w:t>
        </w:r>
      </w:hyperlink>
      <w:r w:rsidR="009B16C6" w:rsidRPr="004B49D4">
        <w:rPr>
          <w:sz w:val="28"/>
          <w:szCs w:val="28"/>
        </w:rPr>
        <w:t>, при которых размеры окладов (должностных окладов), ставок заработной платы работникам муниципальных образовательных учреждений района, могут устанавливаться выше минимальных размеров окладов (должностных окладов), ставок заработной платы</w:t>
      </w:r>
    </w:p>
    <w:p w:rsidR="009B16C6" w:rsidRPr="004B49D4" w:rsidRDefault="009B16C6" w:rsidP="009B16C6">
      <w:pPr>
        <w:pStyle w:val="Style4"/>
        <w:widowControl/>
        <w:spacing w:line="240" w:lineRule="auto"/>
        <w:ind w:left="5964"/>
        <w:rPr>
          <w:rStyle w:val="FontStyle16"/>
          <w:sz w:val="28"/>
          <w:szCs w:val="28"/>
        </w:rPr>
      </w:pPr>
    </w:p>
    <w:p w:rsidR="009B16C6" w:rsidRPr="004B49D4" w:rsidRDefault="009B16C6" w:rsidP="009B16C6">
      <w:pPr>
        <w:pStyle w:val="ConsPlusNormal"/>
        <w:widowControl/>
        <w:ind w:firstLine="540"/>
        <w:jc w:val="both"/>
        <w:rPr>
          <w:rFonts w:ascii="Times New Roman" w:hAnsi="Times New Roman" w:cs="Times New Roman"/>
          <w:sz w:val="28"/>
          <w:szCs w:val="28"/>
        </w:rPr>
      </w:pPr>
      <w:r w:rsidRPr="004B49D4">
        <w:rPr>
          <w:rFonts w:ascii="Times New Roman" w:hAnsi="Times New Roman" w:cs="Times New Roman"/>
          <w:sz w:val="28"/>
          <w:szCs w:val="28"/>
        </w:rPr>
        <w:t>1. Условия установления размеров окладов (должностных окладов), ставок заработной платы работникам муниципальных образовательных учреждений, (далее - учреждения), выше минимальных размеров окладов (должностных окладов), ставок заработной платы (далее - условия) применяются для установлени</w:t>
      </w:r>
      <w:r w:rsidR="00457336">
        <w:rPr>
          <w:rFonts w:ascii="Times New Roman" w:hAnsi="Times New Roman" w:cs="Times New Roman"/>
          <w:sz w:val="28"/>
          <w:szCs w:val="28"/>
        </w:rPr>
        <w:t>я</w:t>
      </w:r>
      <w:r w:rsidRPr="004B49D4">
        <w:rPr>
          <w:rFonts w:ascii="Times New Roman" w:hAnsi="Times New Roman" w:cs="Times New Roman"/>
          <w:sz w:val="28"/>
          <w:szCs w:val="28"/>
        </w:rPr>
        <w:t xml:space="preserve"> размеров окладов (должностных окладов), ставок заработной платы выше минимальных размеров окладов (должностных окладов), ставок заработной платы.</w:t>
      </w:r>
    </w:p>
    <w:p w:rsidR="009B16C6" w:rsidRPr="004B49D4" w:rsidRDefault="009B16C6" w:rsidP="009B16C6">
      <w:pPr>
        <w:pStyle w:val="ConsPlusNormal"/>
        <w:widowControl/>
        <w:ind w:firstLine="540"/>
        <w:jc w:val="both"/>
        <w:rPr>
          <w:rFonts w:ascii="Times New Roman" w:hAnsi="Times New Roman" w:cs="Times New Roman"/>
          <w:sz w:val="28"/>
          <w:szCs w:val="28"/>
        </w:rPr>
      </w:pPr>
      <w:r w:rsidRPr="004B49D4">
        <w:rPr>
          <w:rFonts w:ascii="Times New Roman" w:hAnsi="Times New Roman" w:cs="Times New Roman"/>
          <w:sz w:val="28"/>
          <w:szCs w:val="28"/>
        </w:rPr>
        <w:t>Размер оклада (должностного оклада), ставки заработной платы увеличивается по должностям педагогических работников в образовательных учреждениях.</w:t>
      </w:r>
    </w:p>
    <w:p w:rsidR="009B16C6" w:rsidRPr="004B49D4" w:rsidRDefault="009B16C6" w:rsidP="009B16C6">
      <w:pPr>
        <w:pStyle w:val="ConsPlusNormal"/>
        <w:widowControl/>
        <w:ind w:firstLine="540"/>
        <w:jc w:val="both"/>
        <w:rPr>
          <w:rFonts w:ascii="Times New Roman" w:hAnsi="Times New Roman" w:cs="Times New Roman"/>
          <w:sz w:val="28"/>
          <w:szCs w:val="28"/>
        </w:rPr>
      </w:pPr>
      <w:r w:rsidRPr="004B49D4">
        <w:rPr>
          <w:rFonts w:ascii="Times New Roman" w:hAnsi="Times New Roman" w:cs="Times New Roman"/>
          <w:sz w:val="28"/>
          <w:szCs w:val="28"/>
        </w:rPr>
        <w:lastRenderedPageBreak/>
        <w:t>2. Размер оклада (должностного оклада), ставки заработной платы определяется по формуле:</w:t>
      </w:r>
    </w:p>
    <w:p w:rsidR="00212507" w:rsidRDefault="00212507" w:rsidP="00212507">
      <w:pPr>
        <w:pStyle w:val="ConsPlusNormal"/>
        <w:widowControl/>
        <w:tabs>
          <w:tab w:val="left" w:pos="1035"/>
        </w:tabs>
        <w:ind w:firstLine="540"/>
        <w:jc w:val="center"/>
        <w:rPr>
          <w:rFonts w:ascii="Times New Roman" w:hAnsi="Times New Roman" w:cs="Times New Roman"/>
          <w:sz w:val="28"/>
          <w:szCs w:val="28"/>
        </w:rPr>
      </w:pPr>
    </w:p>
    <w:p w:rsidR="00212507" w:rsidRDefault="00212507" w:rsidP="00212507">
      <w:pPr>
        <w:pStyle w:val="ConsPlusNormal"/>
        <w:widowControl/>
        <w:tabs>
          <w:tab w:val="left" w:pos="1035"/>
        </w:tabs>
        <w:ind w:firstLine="540"/>
        <w:jc w:val="center"/>
        <w:rPr>
          <w:sz w:val="22"/>
          <w:szCs w:val="22"/>
        </w:rPr>
      </w:pPr>
      <w:r>
        <w:rPr>
          <w:rFonts w:ascii="Times New Roman" w:hAnsi="Times New Roman" w:cs="Times New Roman"/>
          <w:sz w:val="28"/>
          <w:szCs w:val="28"/>
        </w:rPr>
        <w:t>О =</w:t>
      </w:r>
      <w:r w:rsidRPr="000C3B25">
        <w:rPr>
          <w:szCs w:val="28"/>
        </w:rPr>
        <w:t xml:space="preserve"> </w:t>
      </w:r>
      <w:proofErr w:type="gramStart"/>
      <w:r>
        <w:rPr>
          <w:rFonts w:ascii="Times New Roman" w:hAnsi="Times New Roman" w:cs="Times New Roman"/>
          <w:sz w:val="28"/>
          <w:szCs w:val="28"/>
        </w:rPr>
        <w:t>О</w:t>
      </w:r>
      <w:proofErr w:type="gramEnd"/>
      <w:r w:rsidR="00B665F1">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4B49D4">
        <w:rPr>
          <w:rFonts w:ascii="Times New Roman" w:hAnsi="Times New Roman" w:cs="Times New Roman"/>
          <w:sz w:val="28"/>
          <w:szCs w:val="28"/>
        </w:rPr>
        <w:t>+ (О</w:t>
      </w:r>
      <w:r w:rsidR="00B665F1">
        <w:rPr>
          <w:rFonts w:ascii="Times New Roman" w:hAnsi="Times New Roman" w:cs="Times New Roman"/>
          <w:sz w:val="28"/>
          <w:szCs w:val="28"/>
          <w:vertAlign w:val="subscript"/>
          <w:lang w:val="en-US"/>
        </w:rPr>
        <w:t>min</w:t>
      </w:r>
      <w:r w:rsidRPr="004B49D4">
        <w:rPr>
          <w:rFonts w:ascii="Times New Roman" w:hAnsi="Times New Roman" w:cs="Times New Roman"/>
          <w:sz w:val="28"/>
          <w:szCs w:val="28"/>
        </w:rPr>
        <w:t xml:space="preserve"> x К),</w:t>
      </w:r>
    </w:p>
    <w:p w:rsidR="00212507" w:rsidRDefault="00212507" w:rsidP="00212507">
      <w:pPr>
        <w:pStyle w:val="ConsPlusNormal"/>
        <w:widowControl/>
        <w:tabs>
          <w:tab w:val="left" w:pos="1035"/>
        </w:tabs>
        <w:ind w:firstLine="540"/>
        <w:jc w:val="center"/>
        <w:rPr>
          <w:rFonts w:ascii="Times New Roman" w:hAnsi="Times New Roman" w:cs="Times New Roman"/>
          <w:sz w:val="28"/>
          <w:szCs w:val="28"/>
        </w:rPr>
      </w:pPr>
    </w:p>
    <w:p w:rsidR="009B16C6" w:rsidRPr="004B49D4" w:rsidRDefault="009B16C6" w:rsidP="009B16C6">
      <w:pPr>
        <w:pStyle w:val="ConsPlusNormal"/>
        <w:widowControl/>
        <w:ind w:firstLine="540"/>
        <w:jc w:val="both"/>
        <w:rPr>
          <w:rFonts w:ascii="Times New Roman" w:hAnsi="Times New Roman" w:cs="Times New Roman"/>
          <w:sz w:val="28"/>
          <w:szCs w:val="28"/>
        </w:rPr>
      </w:pPr>
      <w:r w:rsidRPr="004B49D4">
        <w:rPr>
          <w:rFonts w:ascii="Times New Roman" w:hAnsi="Times New Roman" w:cs="Times New Roman"/>
          <w:sz w:val="28"/>
          <w:szCs w:val="28"/>
        </w:rPr>
        <w:t>где:</w:t>
      </w:r>
    </w:p>
    <w:p w:rsidR="009B16C6" w:rsidRPr="004B49D4" w:rsidRDefault="009B16C6" w:rsidP="009B16C6">
      <w:pPr>
        <w:pStyle w:val="ConsPlusNormal"/>
        <w:widowControl/>
        <w:ind w:firstLine="540"/>
        <w:jc w:val="both"/>
        <w:rPr>
          <w:rFonts w:ascii="Times New Roman" w:hAnsi="Times New Roman" w:cs="Times New Roman"/>
          <w:sz w:val="28"/>
          <w:szCs w:val="28"/>
        </w:rPr>
      </w:pPr>
      <w:r w:rsidRPr="004B49D4">
        <w:rPr>
          <w:rFonts w:ascii="Times New Roman" w:hAnsi="Times New Roman" w:cs="Times New Roman"/>
          <w:sz w:val="28"/>
          <w:szCs w:val="28"/>
        </w:rPr>
        <w:t>О - размер оклада (должностного оклада), ставки заработной платы;</w:t>
      </w:r>
    </w:p>
    <w:p w:rsidR="009B16C6" w:rsidRPr="004B49D4" w:rsidRDefault="009B16C6" w:rsidP="00B665F1">
      <w:pPr>
        <w:pStyle w:val="ConsPlusNonformat"/>
        <w:widowControl/>
        <w:ind w:firstLine="567"/>
        <w:jc w:val="both"/>
        <w:rPr>
          <w:rFonts w:ascii="Times New Roman" w:hAnsi="Times New Roman" w:cs="Times New Roman"/>
          <w:sz w:val="28"/>
          <w:szCs w:val="28"/>
        </w:rPr>
      </w:pPr>
      <w:proofErr w:type="gramStart"/>
      <w:r w:rsidRPr="004B49D4">
        <w:rPr>
          <w:rFonts w:ascii="Times New Roman" w:hAnsi="Times New Roman" w:cs="Times New Roman"/>
          <w:sz w:val="28"/>
          <w:szCs w:val="28"/>
        </w:rPr>
        <w:t>О</w:t>
      </w:r>
      <w:proofErr w:type="gramEnd"/>
      <w:r w:rsidR="00B665F1">
        <w:rPr>
          <w:rFonts w:ascii="Times New Roman" w:hAnsi="Times New Roman" w:cs="Times New Roman"/>
          <w:sz w:val="28"/>
          <w:szCs w:val="28"/>
          <w:vertAlign w:val="subscript"/>
          <w:lang w:val="en-US"/>
        </w:rPr>
        <w:t>min</w:t>
      </w:r>
      <w:r w:rsidRPr="004B49D4">
        <w:rPr>
          <w:rFonts w:ascii="Times New Roman" w:hAnsi="Times New Roman" w:cs="Times New Roman"/>
          <w:sz w:val="28"/>
          <w:szCs w:val="28"/>
        </w:rPr>
        <w:t xml:space="preserve"> - минимальный размер оклада (должностного</w:t>
      </w:r>
      <w:r w:rsidR="00457336">
        <w:rPr>
          <w:rFonts w:ascii="Times New Roman" w:hAnsi="Times New Roman" w:cs="Times New Roman"/>
          <w:sz w:val="28"/>
          <w:szCs w:val="28"/>
        </w:rPr>
        <w:t xml:space="preserve"> оклада), с</w:t>
      </w:r>
      <w:r w:rsidRPr="004B49D4">
        <w:rPr>
          <w:rFonts w:ascii="Times New Roman" w:hAnsi="Times New Roman" w:cs="Times New Roman"/>
          <w:sz w:val="28"/>
          <w:szCs w:val="28"/>
        </w:rPr>
        <w:t>тавки</w:t>
      </w:r>
      <w:r w:rsidR="00457336">
        <w:rPr>
          <w:rFonts w:ascii="Times New Roman" w:hAnsi="Times New Roman" w:cs="Times New Roman"/>
          <w:sz w:val="28"/>
          <w:szCs w:val="28"/>
        </w:rPr>
        <w:t xml:space="preserve"> </w:t>
      </w:r>
      <w:r w:rsidRPr="004B49D4">
        <w:rPr>
          <w:rFonts w:ascii="Times New Roman" w:hAnsi="Times New Roman" w:cs="Times New Roman"/>
          <w:sz w:val="28"/>
          <w:szCs w:val="28"/>
        </w:rPr>
        <w:t>заработной платы по должности, установленный примерным положением об оплате труда работников муниципальных общеобразовательных учреждений района, по 4 квалификационному уровню профессиональной квалификационной группе должностей педагогических работников;</w:t>
      </w:r>
    </w:p>
    <w:p w:rsidR="009B16C6" w:rsidRPr="004B49D4" w:rsidRDefault="009B16C6" w:rsidP="009B16C6">
      <w:pPr>
        <w:pStyle w:val="ConsPlusNormal"/>
        <w:widowControl/>
        <w:ind w:firstLine="540"/>
        <w:jc w:val="both"/>
        <w:rPr>
          <w:rFonts w:ascii="Times New Roman" w:hAnsi="Times New Roman" w:cs="Times New Roman"/>
          <w:sz w:val="28"/>
          <w:szCs w:val="28"/>
        </w:rPr>
      </w:pPr>
      <w:proofErr w:type="gramStart"/>
      <w:r w:rsidRPr="004B49D4">
        <w:rPr>
          <w:rFonts w:ascii="Times New Roman" w:hAnsi="Times New Roman" w:cs="Times New Roman"/>
          <w:sz w:val="28"/>
          <w:szCs w:val="28"/>
        </w:rPr>
        <w:t>К</w:t>
      </w:r>
      <w:proofErr w:type="gramEnd"/>
      <w:r w:rsidRPr="004B49D4">
        <w:rPr>
          <w:rFonts w:ascii="Times New Roman" w:hAnsi="Times New Roman" w:cs="Times New Roman"/>
          <w:sz w:val="28"/>
          <w:szCs w:val="28"/>
        </w:rPr>
        <w:t xml:space="preserve"> - повышающий коэффициент.</w:t>
      </w:r>
    </w:p>
    <w:p w:rsidR="009B16C6" w:rsidRPr="004B49D4" w:rsidRDefault="009B16C6" w:rsidP="009B16C6">
      <w:pPr>
        <w:pStyle w:val="ConsPlusNormal"/>
        <w:widowControl/>
        <w:ind w:firstLine="540"/>
        <w:jc w:val="both"/>
        <w:rPr>
          <w:rFonts w:ascii="Times New Roman" w:hAnsi="Times New Roman" w:cs="Times New Roman"/>
          <w:sz w:val="28"/>
          <w:szCs w:val="28"/>
        </w:rPr>
      </w:pPr>
      <w:r w:rsidRPr="004B49D4">
        <w:rPr>
          <w:rFonts w:ascii="Times New Roman" w:hAnsi="Times New Roman" w:cs="Times New Roman"/>
          <w:sz w:val="28"/>
          <w:szCs w:val="28"/>
        </w:rPr>
        <w:t>3.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9B16C6" w:rsidRPr="004B49D4" w:rsidRDefault="009B16C6" w:rsidP="009B16C6">
      <w:pPr>
        <w:pStyle w:val="ConsPlusNormal"/>
        <w:widowControl/>
        <w:ind w:firstLine="540"/>
        <w:jc w:val="both"/>
        <w:rPr>
          <w:rFonts w:ascii="Times New Roman" w:hAnsi="Times New Roman" w:cs="Times New Roman"/>
          <w:sz w:val="28"/>
          <w:szCs w:val="28"/>
        </w:rPr>
      </w:pPr>
      <w:r w:rsidRPr="004B49D4">
        <w:rPr>
          <w:rFonts w:ascii="Times New Roman" w:hAnsi="Times New Roman" w:cs="Times New Roman"/>
          <w:sz w:val="28"/>
          <w:szCs w:val="28"/>
        </w:rPr>
        <w:t xml:space="preserve">4. </w:t>
      </w:r>
      <w:proofErr w:type="gramStart"/>
      <w:r w:rsidRPr="004B49D4">
        <w:rPr>
          <w:rFonts w:ascii="Times New Roman" w:hAnsi="Times New Roman" w:cs="Times New Roman"/>
          <w:sz w:val="28"/>
          <w:szCs w:val="28"/>
        </w:rPr>
        <w:t xml:space="preserve">Перечень и размеры повышающих коэффициентов по основаниям повышения, установленных в </w:t>
      </w:r>
      <w:hyperlink r:id="rId21" w:history="1">
        <w:r w:rsidRPr="004B49D4">
          <w:rPr>
            <w:rFonts w:ascii="Times New Roman" w:hAnsi="Times New Roman" w:cs="Times New Roman"/>
            <w:sz w:val="28"/>
            <w:szCs w:val="28"/>
          </w:rPr>
          <w:t>пункте 5</w:t>
        </w:r>
      </w:hyperlink>
      <w:r w:rsidRPr="004B49D4">
        <w:rPr>
          <w:rFonts w:ascii="Times New Roman" w:hAnsi="Times New Roman" w:cs="Times New Roman"/>
          <w:sz w:val="28"/>
          <w:szCs w:val="28"/>
        </w:rPr>
        <w:t xml:space="preserve"> настоящих условий,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учреждения с учетом мнения представительного органа работников, в пределах фонда оплаты труда учреждения, на период времени выполнения работы, являющейся основанием для установления повышающего коэффициента.</w:t>
      </w:r>
      <w:proofErr w:type="gramEnd"/>
    </w:p>
    <w:p w:rsidR="009B16C6" w:rsidRDefault="009B16C6" w:rsidP="009B16C6">
      <w:pPr>
        <w:autoSpaceDE w:val="0"/>
        <w:autoSpaceDN w:val="0"/>
        <w:adjustRightInd w:val="0"/>
        <w:ind w:firstLine="709"/>
        <w:jc w:val="both"/>
        <w:rPr>
          <w:szCs w:val="28"/>
        </w:rPr>
      </w:pPr>
      <w:r w:rsidRPr="004B49D4">
        <w:rPr>
          <w:szCs w:val="28"/>
        </w:rPr>
        <w:t>5. Повышающий коэффициент устанавливается по должностям педагогических работников по следующим основаниям:</w:t>
      </w:r>
    </w:p>
    <w:p w:rsidR="00883F81" w:rsidRPr="004B49D4" w:rsidRDefault="00883F81" w:rsidP="009B16C6">
      <w:pPr>
        <w:autoSpaceDE w:val="0"/>
        <w:autoSpaceDN w:val="0"/>
        <w:adjustRightInd w:val="0"/>
        <w:ind w:firstLine="709"/>
        <w:jc w:val="both"/>
        <w:rPr>
          <w:szCs w:val="28"/>
        </w:rPr>
      </w:pPr>
    </w:p>
    <w:p w:rsidR="009B16C6" w:rsidRPr="004B49D4" w:rsidRDefault="009B16C6" w:rsidP="009B16C6">
      <w:pPr>
        <w:autoSpaceDE w:val="0"/>
        <w:autoSpaceDN w:val="0"/>
        <w:adjustRightInd w:val="0"/>
        <w:rPr>
          <w:szCs w:val="28"/>
        </w:rPr>
      </w:pPr>
      <w:r w:rsidRPr="004B49D4">
        <w:rPr>
          <w:szCs w:val="28"/>
        </w:rPr>
        <w:t>Таблица</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5713"/>
        <w:gridCol w:w="3267"/>
        <w:gridCol w:w="434"/>
      </w:tblGrid>
      <w:tr w:rsidR="009B16C6" w:rsidRPr="004B49D4" w:rsidTr="009B16C6">
        <w:trPr>
          <w:gridAfter w:val="1"/>
          <w:wAfter w:w="434" w:type="dxa"/>
        </w:trPr>
        <w:tc>
          <w:tcPr>
            <w:tcW w:w="814"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jc w:val="center"/>
              <w:rPr>
                <w:szCs w:val="28"/>
              </w:rPr>
            </w:pPr>
            <w:r w:rsidRPr="004B49D4">
              <w:rPr>
                <w:szCs w:val="28"/>
              </w:rPr>
              <w:t xml:space="preserve">№ </w:t>
            </w:r>
            <w:proofErr w:type="gramStart"/>
            <w:r w:rsidRPr="004B49D4">
              <w:rPr>
                <w:szCs w:val="28"/>
              </w:rPr>
              <w:t>п</w:t>
            </w:r>
            <w:proofErr w:type="gramEnd"/>
            <w:r w:rsidRPr="004B49D4">
              <w:rPr>
                <w:szCs w:val="28"/>
              </w:rPr>
              <w:t>/п</w:t>
            </w:r>
          </w:p>
        </w:tc>
        <w:tc>
          <w:tcPr>
            <w:tcW w:w="5713"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jc w:val="center"/>
              <w:rPr>
                <w:szCs w:val="28"/>
              </w:rPr>
            </w:pPr>
            <w:r w:rsidRPr="004B49D4">
              <w:rPr>
                <w:szCs w:val="28"/>
              </w:rPr>
              <w:t>Основание повышения оклада (должностного оклада), ставки заработной платы</w:t>
            </w:r>
          </w:p>
        </w:tc>
        <w:tc>
          <w:tcPr>
            <w:tcW w:w="3267"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883F81">
            <w:pPr>
              <w:jc w:val="center"/>
              <w:rPr>
                <w:szCs w:val="28"/>
              </w:rPr>
            </w:pPr>
            <w:r w:rsidRPr="004B49D4">
              <w:rPr>
                <w:szCs w:val="28"/>
              </w:rPr>
              <w:t>Предельное значение повышающего коэффициента</w:t>
            </w:r>
          </w:p>
        </w:tc>
      </w:tr>
      <w:tr w:rsidR="00FA0DB7" w:rsidRPr="004B49D4" w:rsidTr="00883F81">
        <w:trPr>
          <w:gridAfter w:val="1"/>
          <w:wAfter w:w="434" w:type="dxa"/>
        </w:trPr>
        <w:tc>
          <w:tcPr>
            <w:tcW w:w="814" w:type="dxa"/>
            <w:tcBorders>
              <w:top w:val="single" w:sz="4" w:space="0" w:color="auto"/>
              <w:left w:val="single" w:sz="4" w:space="0" w:color="auto"/>
              <w:bottom w:val="single" w:sz="4" w:space="0" w:color="auto"/>
              <w:right w:val="single" w:sz="4" w:space="0" w:color="auto"/>
            </w:tcBorders>
            <w:vAlign w:val="center"/>
          </w:tcPr>
          <w:p w:rsidR="00FA0DB7" w:rsidRPr="004B49D4" w:rsidRDefault="00FA0DB7" w:rsidP="00883F81">
            <w:pPr>
              <w:jc w:val="center"/>
              <w:rPr>
                <w:szCs w:val="28"/>
              </w:rPr>
            </w:pPr>
            <w:r>
              <w:rPr>
                <w:szCs w:val="28"/>
              </w:rPr>
              <w:t>1</w:t>
            </w:r>
          </w:p>
        </w:tc>
        <w:tc>
          <w:tcPr>
            <w:tcW w:w="8980" w:type="dxa"/>
            <w:gridSpan w:val="2"/>
            <w:tcBorders>
              <w:top w:val="single" w:sz="4" w:space="0" w:color="auto"/>
              <w:left w:val="single" w:sz="4" w:space="0" w:color="auto"/>
              <w:bottom w:val="single" w:sz="4" w:space="0" w:color="auto"/>
              <w:right w:val="single" w:sz="4" w:space="0" w:color="auto"/>
            </w:tcBorders>
            <w:vAlign w:val="center"/>
          </w:tcPr>
          <w:p w:rsidR="00FA0DB7" w:rsidRPr="004B49D4" w:rsidRDefault="00FA0DB7" w:rsidP="009B16C6">
            <w:pPr>
              <w:jc w:val="center"/>
              <w:rPr>
                <w:szCs w:val="28"/>
              </w:rPr>
            </w:pPr>
            <w:r w:rsidRPr="004B49D4">
              <w:rPr>
                <w:szCs w:val="28"/>
              </w:rPr>
              <w:t>За наличие квалификационной категории:</w:t>
            </w:r>
          </w:p>
        </w:tc>
      </w:tr>
      <w:tr w:rsidR="009B16C6" w:rsidRPr="004B49D4" w:rsidTr="00883F81">
        <w:trPr>
          <w:gridAfter w:val="1"/>
          <w:wAfter w:w="434" w:type="dxa"/>
          <w:trHeight w:val="285"/>
        </w:trPr>
        <w:tc>
          <w:tcPr>
            <w:tcW w:w="814"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883F81">
            <w:pPr>
              <w:jc w:val="center"/>
              <w:rPr>
                <w:szCs w:val="28"/>
              </w:rPr>
            </w:pPr>
            <w:r w:rsidRPr="004B49D4">
              <w:rPr>
                <w:szCs w:val="28"/>
              </w:rPr>
              <w:t>1.</w:t>
            </w:r>
            <w:r w:rsidR="00883F81">
              <w:rPr>
                <w:szCs w:val="28"/>
              </w:rPr>
              <w:t>1.</w:t>
            </w:r>
          </w:p>
        </w:tc>
        <w:tc>
          <w:tcPr>
            <w:tcW w:w="5713" w:type="dxa"/>
            <w:tcBorders>
              <w:top w:val="single" w:sz="4" w:space="0" w:color="auto"/>
              <w:left w:val="single" w:sz="4" w:space="0" w:color="auto"/>
              <w:bottom w:val="single" w:sz="4" w:space="0" w:color="auto"/>
              <w:right w:val="single" w:sz="4" w:space="0" w:color="auto"/>
            </w:tcBorders>
            <w:hideMark/>
          </w:tcPr>
          <w:p w:rsidR="009B16C6" w:rsidRPr="004B49D4" w:rsidRDefault="009B16C6" w:rsidP="00FA0DB7">
            <w:pPr>
              <w:rPr>
                <w:szCs w:val="28"/>
              </w:rPr>
            </w:pPr>
            <w:r w:rsidRPr="004B49D4">
              <w:rPr>
                <w:szCs w:val="28"/>
              </w:rPr>
              <w:t>высшей квалификационной категории</w:t>
            </w:r>
          </w:p>
        </w:tc>
        <w:tc>
          <w:tcPr>
            <w:tcW w:w="3267" w:type="dxa"/>
            <w:tcBorders>
              <w:top w:val="single" w:sz="4" w:space="0" w:color="auto"/>
              <w:left w:val="single" w:sz="4" w:space="0" w:color="auto"/>
              <w:bottom w:val="single" w:sz="4" w:space="0" w:color="auto"/>
              <w:right w:val="single" w:sz="4" w:space="0" w:color="auto"/>
            </w:tcBorders>
            <w:vAlign w:val="center"/>
          </w:tcPr>
          <w:p w:rsidR="009B16C6" w:rsidRPr="004B49D4" w:rsidRDefault="009B16C6" w:rsidP="009B16C6">
            <w:pPr>
              <w:jc w:val="center"/>
              <w:rPr>
                <w:szCs w:val="28"/>
              </w:rPr>
            </w:pPr>
            <w:r w:rsidRPr="004B49D4">
              <w:rPr>
                <w:szCs w:val="28"/>
              </w:rPr>
              <w:t>25%</w:t>
            </w:r>
          </w:p>
        </w:tc>
      </w:tr>
      <w:tr w:rsidR="00883F81" w:rsidRPr="004B49D4" w:rsidTr="00883F81">
        <w:trPr>
          <w:gridAfter w:val="1"/>
          <w:wAfter w:w="434" w:type="dxa"/>
          <w:trHeight w:val="360"/>
        </w:trPr>
        <w:tc>
          <w:tcPr>
            <w:tcW w:w="814" w:type="dxa"/>
            <w:tcBorders>
              <w:top w:val="single" w:sz="4" w:space="0" w:color="auto"/>
              <w:left w:val="single" w:sz="4" w:space="0" w:color="auto"/>
              <w:bottom w:val="single" w:sz="4" w:space="0" w:color="auto"/>
              <w:right w:val="single" w:sz="4" w:space="0" w:color="auto"/>
            </w:tcBorders>
            <w:vAlign w:val="center"/>
          </w:tcPr>
          <w:p w:rsidR="00883F81" w:rsidRPr="004B49D4" w:rsidRDefault="00883F81" w:rsidP="00883F81">
            <w:pPr>
              <w:jc w:val="center"/>
              <w:rPr>
                <w:szCs w:val="28"/>
              </w:rPr>
            </w:pPr>
            <w:r>
              <w:rPr>
                <w:szCs w:val="28"/>
              </w:rPr>
              <w:t>1.2.</w:t>
            </w:r>
          </w:p>
        </w:tc>
        <w:tc>
          <w:tcPr>
            <w:tcW w:w="5713" w:type="dxa"/>
            <w:tcBorders>
              <w:top w:val="single" w:sz="4" w:space="0" w:color="auto"/>
              <w:left w:val="single" w:sz="4" w:space="0" w:color="auto"/>
              <w:bottom w:val="single" w:sz="4" w:space="0" w:color="auto"/>
              <w:right w:val="single" w:sz="4" w:space="0" w:color="auto"/>
            </w:tcBorders>
          </w:tcPr>
          <w:p w:rsidR="00883F81" w:rsidRPr="004B49D4" w:rsidRDefault="00883F81" w:rsidP="00883F81">
            <w:pPr>
              <w:rPr>
                <w:szCs w:val="28"/>
              </w:rPr>
            </w:pPr>
            <w:r w:rsidRPr="004B49D4">
              <w:rPr>
                <w:szCs w:val="28"/>
              </w:rPr>
              <w:t>первой квалификационной категории</w:t>
            </w:r>
          </w:p>
        </w:tc>
        <w:tc>
          <w:tcPr>
            <w:tcW w:w="3267" w:type="dxa"/>
            <w:tcBorders>
              <w:top w:val="single" w:sz="4" w:space="0" w:color="auto"/>
              <w:left w:val="single" w:sz="4" w:space="0" w:color="auto"/>
              <w:bottom w:val="single" w:sz="4" w:space="0" w:color="auto"/>
              <w:right w:val="single" w:sz="4" w:space="0" w:color="auto"/>
            </w:tcBorders>
            <w:vAlign w:val="center"/>
          </w:tcPr>
          <w:p w:rsidR="00883F81" w:rsidRPr="004B49D4" w:rsidRDefault="00883F81" w:rsidP="00883F81">
            <w:pPr>
              <w:jc w:val="center"/>
              <w:rPr>
                <w:szCs w:val="28"/>
              </w:rPr>
            </w:pPr>
            <w:r w:rsidRPr="004B49D4">
              <w:rPr>
                <w:szCs w:val="28"/>
              </w:rPr>
              <w:t>15%</w:t>
            </w:r>
          </w:p>
        </w:tc>
      </w:tr>
      <w:tr w:rsidR="00883F81" w:rsidRPr="004B49D4" w:rsidTr="00883F81">
        <w:trPr>
          <w:gridAfter w:val="1"/>
          <w:wAfter w:w="434" w:type="dxa"/>
          <w:trHeight w:val="768"/>
        </w:trPr>
        <w:tc>
          <w:tcPr>
            <w:tcW w:w="814" w:type="dxa"/>
            <w:tcBorders>
              <w:top w:val="single" w:sz="4" w:space="0" w:color="auto"/>
              <w:left w:val="single" w:sz="4" w:space="0" w:color="auto"/>
              <w:bottom w:val="single" w:sz="4" w:space="0" w:color="auto"/>
              <w:right w:val="single" w:sz="4" w:space="0" w:color="auto"/>
            </w:tcBorders>
            <w:vAlign w:val="center"/>
            <w:hideMark/>
          </w:tcPr>
          <w:p w:rsidR="00883F81" w:rsidRPr="004B49D4" w:rsidRDefault="00883F81" w:rsidP="00883F81">
            <w:pPr>
              <w:jc w:val="center"/>
              <w:rPr>
                <w:szCs w:val="28"/>
              </w:rPr>
            </w:pPr>
            <w:r w:rsidRPr="004B49D4">
              <w:rPr>
                <w:szCs w:val="28"/>
              </w:rPr>
              <w:t>2.</w:t>
            </w:r>
          </w:p>
        </w:tc>
        <w:tc>
          <w:tcPr>
            <w:tcW w:w="8980" w:type="dxa"/>
            <w:gridSpan w:val="2"/>
            <w:tcBorders>
              <w:top w:val="single" w:sz="4" w:space="0" w:color="auto"/>
              <w:left w:val="single" w:sz="4" w:space="0" w:color="auto"/>
              <w:bottom w:val="single" w:sz="4" w:space="0" w:color="auto"/>
              <w:right w:val="single" w:sz="4" w:space="0" w:color="auto"/>
            </w:tcBorders>
            <w:vAlign w:val="center"/>
            <w:hideMark/>
          </w:tcPr>
          <w:p w:rsidR="00883F81" w:rsidRPr="00883F81" w:rsidRDefault="00883F81" w:rsidP="009B16C6">
            <w:pPr>
              <w:pStyle w:val="ConsPlusNormal"/>
              <w:widowControl/>
              <w:ind w:firstLine="0"/>
              <w:jc w:val="center"/>
              <w:outlineLvl w:val="3"/>
              <w:rPr>
                <w:rFonts w:ascii="Times New Roman" w:hAnsi="Times New Roman" w:cs="Times New Roman"/>
                <w:sz w:val="28"/>
                <w:szCs w:val="28"/>
              </w:rPr>
            </w:pPr>
            <w:r w:rsidRPr="00883F81">
              <w:rPr>
                <w:rFonts w:ascii="Times New Roman" w:hAnsi="Times New Roman" w:cs="Times New Roman"/>
                <w:sz w:val="28"/>
                <w:szCs w:val="28"/>
              </w:rPr>
              <w:t>За осуществление педагогической деятельности в условиях изменения содержания образования и воспитания:</w:t>
            </w:r>
          </w:p>
        </w:tc>
      </w:tr>
      <w:tr w:rsidR="009B16C6" w:rsidRPr="004B49D4" w:rsidTr="00883F81">
        <w:trPr>
          <w:gridAfter w:val="1"/>
          <w:wAfter w:w="434" w:type="dxa"/>
          <w:trHeight w:val="638"/>
        </w:trPr>
        <w:tc>
          <w:tcPr>
            <w:tcW w:w="0" w:type="auto"/>
            <w:tcBorders>
              <w:top w:val="single" w:sz="4" w:space="0" w:color="auto"/>
              <w:left w:val="single" w:sz="4" w:space="0" w:color="auto"/>
              <w:bottom w:val="single" w:sz="4" w:space="0" w:color="auto"/>
              <w:right w:val="single" w:sz="4" w:space="0" w:color="auto"/>
            </w:tcBorders>
            <w:vAlign w:val="center"/>
            <w:hideMark/>
          </w:tcPr>
          <w:p w:rsidR="009B16C6" w:rsidRPr="004B49D4" w:rsidRDefault="00883F81" w:rsidP="00883F81">
            <w:pPr>
              <w:jc w:val="center"/>
              <w:rPr>
                <w:szCs w:val="28"/>
              </w:rPr>
            </w:pPr>
            <w:r>
              <w:rPr>
                <w:szCs w:val="28"/>
              </w:rPr>
              <w:t>2.1.</w:t>
            </w:r>
          </w:p>
        </w:tc>
        <w:tc>
          <w:tcPr>
            <w:tcW w:w="5713"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rPr>
                <w:szCs w:val="28"/>
              </w:rPr>
            </w:pPr>
            <w:r w:rsidRPr="004B49D4">
              <w:rPr>
                <w:szCs w:val="28"/>
              </w:rPr>
              <w:t>для педагогических работников общеобразовательных учреждений</w:t>
            </w:r>
          </w:p>
        </w:tc>
        <w:tc>
          <w:tcPr>
            <w:tcW w:w="3267"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pStyle w:val="ConsPlusNormal"/>
              <w:widowControl/>
              <w:ind w:firstLine="0"/>
              <w:jc w:val="center"/>
              <w:outlineLvl w:val="3"/>
              <w:rPr>
                <w:rFonts w:ascii="Times New Roman" w:hAnsi="Times New Roman" w:cs="Times New Roman"/>
                <w:sz w:val="28"/>
                <w:szCs w:val="28"/>
              </w:rPr>
            </w:pPr>
            <w:r w:rsidRPr="004B49D4">
              <w:rPr>
                <w:rFonts w:ascii="Times New Roman" w:hAnsi="Times New Roman" w:cs="Times New Roman"/>
                <w:sz w:val="28"/>
                <w:szCs w:val="28"/>
              </w:rPr>
              <w:t>35%</w:t>
            </w:r>
          </w:p>
        </w:tc>
      </w:tr>
      <w:tr w:rsidR="009B16C6" w:rsidRPr="004B49D4" w:rsidTr="00883F81">
        <w:trPr>
          <w:gridAfter w:val="1"/>
          <w:wAfter w:w="434" w:type="dxa"/>
          <w:trHeight w:val="604"/>
        </w:trPr>
        <w:tc>
          <w:tcPr>
            <w:tcW w:w="0" w:type="auto"/>
            <w:tcBorders>
              <w:top w:val="single" w:sz="4" w:space="0" w:color="auto"/>
              <w:left w:val="single" w:sz="4" w:space="0" w:color="auto"/>
              <w:bottom w:val="single" w:sz="4" w:space="0" w:color="auto"/>
              <w:right w:val="single" w:sz="4" w:space="0" w:color="auto"/>
            </w:tcBorders>
            <w:vAlign w:val="center"/>
            <w:hideMark/>
          </w:tcPr>
          <w:p w:rsidR="009B16C6" w:rsidRPr="004B49D4" w:rsidRDefault="00883F81" w:rsidP="00883F81">
            <w:pPr>
              <w:jc w:val="center"/>
              <w:rPr>
                <w:szCs w:val="28"/>
              </w:rPr>
            </w:pPr>
            <w:r>
              <w:rPr>
                <w:szCs w:val="28"/>
              </w:rPr>
              <w:t>2.2.</w:t>
            </w:r>
          </w:p>
        </w:tc>
        <w:tc>
          <w:tcPr>
            <w:tcW w:w="5713"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rPr>
                <w:szCs w:val="28"/>
              </w:rPr>
            </w:pPr>
            <w:r w:rsidRPr="004B49D4">
              <w:rPr>
                <w:szCs w:val="28"/>
              </w:rPr>
              <w:t xml:space="preserve">для педагогических работников </w:t>
            </w:r>
          </w:p>
          <w:p w:rsidR="009B16C6" w:rsidRPr="004B49D4" w:rsidRDefault="009B16C6" w:rsidP="009B16C6">
            <w:pPr>
              <w:rPr>
                <w:szCs w:val="28"/>
              </w:rPr>
            </w:pPr>
            <w:r w:rsidRPr="004B49D4">
              <w:rPr>
                <w:szCs w:val="28"/>
              </w:rPr>
              <w:t>профессиональных образовательных учреждений</w:t>
            </w:r>
          </w:p>
        </w:tc>
        <w:tc>
          <w:tcPr>
            <w:tcW w:w="3267"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pStyle w:val="ConsPlusNormal"/>
              <w:widowControl/>
              <w:ind w:firstLine="0"/>
              <w:jc w:val="center"/>
              <w:outlineLvl w:val="3"/>
              <w:rPr>
                <w:rFonts w:ascii="Times New Roman" w:hAnsi="Times New Roman" w:cs="Times New Roman"/>
                <w:sz w:val="28"/>
                <w:szCs w:val="28"/>
              </w:rPr>
            </w:pPr>
            <w:r w:rsidRPr="004B49D4">
              <w:rPr>
                <w:rFonts w:ascii="Times New Roman" w:hAnsi="Times New Roman" w:cs="Times New Roman"/>
                <w:sz w:val="28"/>
                <w:szCs w:val="28"/>
              </w:rPr>
              <w:t>20%</w:t>
            </w:r>
          </w:p>
        </w:tc>
      </w:tr>
      <w:tr w:rsidR="009B16C6" w:rsidRPr="004B49D4" w:rsidTr="00883F81">
        <w:trPr>
          <w:gridAfter w:val="1"/>
          <w:wAfter w:w="434" w:type="dxa"/>
          <w:trHeight w:val="570"/>
        </w:trPr>
        <w:tc>
          <w:tcPr>
            <w:tcW w:w="0" w:type="auto"/>
            <w:tcBorders>
              <w:top w:val="single" w:sz="4" w:space="0" w:color="auto"/>
              <w:left w:val="single" w:sz="4" w:space="0" w:color="auto"/>
              <w:bottom w:val="single" w:sz="4" w:space="0" w:color="auto"/>
              <w:right w:val="single" w:sz="4" w:space="0" w:color="auto"/>
            </w:tcBorders>
            <w:vAlign w:val="center"/>
            <w:hideMark/>
          </w:tcPr>
          <w:p w:rsidR="009B16C6" w:rsidRPr="004B49D4" w:rsidRDefault="00883F81" w:rsidP="00883F81">
            <w:pPr>
              <w:jc w:val="center"/>
              <w:rPr>
                <w:szCs w:val="28"/>
              </w:rPr>
            </w:pPr>
            <w:r>
              <w:rPr>
                <w:szCs w:val="28"/>
              </w:rPr>
              <w:t>2.3.</w:t>
            </w:r>
          </w:p>
        </w:tc>
        <w:tc>
          <w:tcPr>
            <w:tcW w:w="5713"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rPr>
                <w:szCs w:val="28"/>
              </w:rPr>
            </w:pPr>
            <w:r w:rsidRPr="004B49D4">
              <w:rPr>
                <w:szCs w:val="28"/>
              </w:rPr>
              <w:t>для педагогических работников дошкольных образовательных учреждений</w:t>
            </w:r>
          </w:p>
        </w:tc>
        <w:tc>
          <w:tcPr>
            <w:tcW w:w="3267"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pStyle w:val="ConsPlusNormal"/>
              <w:widowControl/>
              <w:ind w:firstLine="0"/>
              <w:jc w:val="center"/>
              <w:outlineLvl w:val="3"/>
              <w:rPr>
                <w:rFonts w:ascii="Times New Roman" w:hAnsi="Times New Roman" w:cs="Times New Roman"/>
                <w:sz w:val="28"/>
                <w:szCs w:val="28"/>
              </w:rPr>
            </w:pPr>
            <w:r w:rsidRPr="004B49D4">
              <w:rPr>
                <w:rFonts w:ascii="Times New Roman" w:hAnsi="Times New Roman" w:cs="Times New Roman"/>
                <w:sz w:val="28"/>
                <w:szCs w:val="28"/>
              </w:rPr>
              <w:t>50%</w:t>
            </w:r>
          </w:p>
        </w:tc>
      </w:tr>
      <w:tr w:rsidR="009B16C6" w:rsidRPr="004B49D4" w:rsidTr="00883F81">
        <w:trPr>
          <w:gridAfter w:val="1"/>
          <w:wAfter w:w="434" w:type="dxa"/>
          <w:trHeight w:val="855"/>
        </w:trPr>
        <w:tc>
          <w:tcPr>
            <w:tcW w:w="0" w:type="auto"/>
            <w:tcBorders>
              <w:top w:val="single" w:sz="4" w:space="0" w:color="auto"/>
              <w:left w:val="single" w:sz="4" w:space="0" w:color="auto"/>
              <w:bottom w:val="single" w:sz="4" w:space="0" w:color="auto"/>
              <w:right w:val="single" w:sz="4" w:space="0" w:color="auto"/>
            </w:tcBorders>
            <w:vAlign w:val="center"/>
            <w:hideMark/>
          </w:tcPr>
          <w:p w:rsidR="009B16C6" w:rsidRPr="004B49D4" w:rsidRDefault="00883F81" w:rsidP="00883F81">
            <w:pPr>
              <w:jc w:val="center"/>
              <w:rPr>
                <w:szCs w:val="28"/>
              </w:rPr>
            </w:pPr>
            <w:r>
              <w:rPr>
                <w:szCs w:val="28"/>
              </w:rPr>
              <w:lastRenderedPageBreak/>
              <w:t>2.4.</w:t>
            </w:r>
          </w:p>
        </w:tc>
        <w:tc>
          <w:tcPr>
            <w:tcW w:w="5713"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rPr>
                <w:szCs w:val="28"/>
              </w:rPr>
            </w:pPr>
            <w:r w:rsidRPr="004B49D4">
              <w:rPr>
                <w:szCs w:val="28"/>
              </w:rPr>
              <w:t>для педагогических работников учреждений для детей-сирот и детей, оставшихся без попечения родителей</w:t>
            </w:r>
          </w:p>
        </w:tc>
        <w:tc>
          <w:tcPr>
            <w:tcW w:w="3267"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pStyle w:val="ConsPlusNormal"/>
              <w:widowControl/>
              <w:ind w:firstLine="0"/>
              <w:jc w:val="center"/>
              <w:outlineLvl w:val="3"/>
              <w:rPr>
                <w:rFonts w:ascii="Times New Roman" w:hAnsi="Times New Roman" w:cs="Times New Roman"/>
                <w:sz w:val="28"/>
                <w:szCs w:val="28"/>
              </w:rPr>
            </w:pPr>
            <w:r w:rsidRPr="004B49D4">
              <w:rPr>
                <w:rFonts w:ascii="Times New Roman" w:hAnsi="Times New Roman" w:cs="Times New Roman"/>
                <w:sz w:val="28"/>
                <w:szCs w:val="28"/>
              </w:rPr>
              <w:t>50%</w:t>
            </w:r>
          </w:p>
        </w:tc>
      </w:tr>
      <w:tr w:rsidR="009B16C6" w:rsidRPr="004B49D4" w:rsidTr="00883F81">
        <w:trPr>
          <w:trHeight w:val="620"/>
        </w:trPr>
        <w:tc>
          <w:tcPr>
            <w:tcW w:w="0" w:type="auto"/>
            <w:tcBorders>
              <w:top w:val="single" w:sz="4" w:space="0" w:color="auto"/>
              <w:left w:val="single" w:sz="4" w:space="0" w:color="auto"/>
              <w:bottom w:val="single" w:sz="4" w:space="0" w:color="auto"/>
              <w:right w:val="single" w:sz="4" w:space="0" w:color="auto"/>
            </w:tcBorders>
            <w:vAlign w:val="center"/>
            <w:hideMark/>
          </w:tcPr>
          <w:p w:rsidR="009B16C6" w:rsidRPr="004B49D4" w:rsidRDefault="00883F81" w:rsidP="00883F81">
            <w:pPr>
              <w:jc w:val="center"/>
              <w:rPr>
                <w:szCs w:val="28"/>
              </w:rPr>
            </w:pPr>
            <w:r>
              <w:rPr>
                <w:szCs w:val="28"/>
              </w:rPr>
              <w:t>2.5.</w:t>
            </w:r>
          </w:p>
        </w:tc>
        <w:tc>
          <w:tcPr>
            <w:tcW w:w="5713"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rPr>
                <w:szCs w:val="28"/>
              </w:rPr>
            </w:pPr>
            <w:r w:rsidRPr="004B49D4">
              <w:rPr>
                <w:szCs w:val="28"/>
              </w:rPr>
              <w:t>для педагогических работников прочих образовательных учреждений</w:t>
            </w:r>
          </w:p>
        </w:tc>
        <w:tc>
          <w:tcPr>
            <w:tcW w:w="3267" w:type="dxa"/>
            <w:tcBorders>
              <w:top w:val="single" w:sz="4" w:space="0" w:color="auto"/>
              <w:left w:val="single" w:sz="4" w:space="0" w:color="auto"/>
              <w:bottom w:val="single" w:sz="4" w:space="0" w:color="auto"/>
              <w:right w:val="single" w:sz="4" w:space="0" w:color="auto"/>
            </w:tcBorders>
            <w:vAlign w:val="center"/>
            <w:hideMark/>
          </w:tcPr>
          <w:p w:rsidR="009B16C6" w:rsidRPr="004B49D4" w:rsidRDefault="009B16C6" w:rsidP="009B16C6">
            <w:pPr>
              <w:jc w:val="center"/>
              <w:rPr>
                <w:szCs w:val="28"/>
              </w:rPr>
            </w:pPr>
            <w:r w:rsidRPr="004B49D4">
              <w:rPr>
                <w:szCs w:val="28"/>
              </w:rPr>
              <w:t>20%</w:t>
            </w:r>
          </w:p>
        </w:tc>
        <w:tc>
          <w:tcPr>
            <w:tcW w:w="434" w:type="dxa"/>
            <w:tcBorders>
              <w:top w:val="nil"/>
              <w:left w:val="single" w:sz="4" w:space="0" w:color="auto"/>
              <w:bottom w:val="nil"/>
              <w:right w:val="nil"/>
            </w:tcBorders>
          </w:tcPr>
          <w:p w:rsidR="009B16C6" w:rsidRPr="004B49D4" w:rsidRDefault="009B16C6" w:rsidP="009B16C6">
            <w:pPr>
              <w:rPr>
                <w:szCs w:val="28"/>
              </w:rPr>
            </w:pPr>
          </w:p>
          <w:p w:rsidR="009B16C6" w:rsidRPr="004B49D4" w:rsidRDefault="009B16C6" w:rsidP="009B16C6">
            <w:pPr>
              <w:rPr>
                <w:szCs w:val="28"/>
              </w:rPr>
            </w:pPr>
          </w:p>
        </w:tc>
      </w:tr>
    </w:tbl>
    <w:p w:rsidR="00883F81" w:rsidRDefault="00883F81" w:rsidP="009B16C6">
      <w:pPr>
        <w:autoSpaceDE w:val="0"/>
        <w:autoSpaceDN w:val="0"/>
        <w:adjustRightInd w:val="0"/>
        <w:jc w:val="both"/>
        <w:rPr>
          <w:szCs w:val="28"/>
        </w:rPr>
      </w:pPr>
    </w:p>
    <w:p w:rsidR="009B16C6" w:rsidRPr="004B49D4" w:rsidRDefault="009B16C6" w:rsidP="009B16C6">
      <w:pPr>
        <w:autoSpaceDE w:val="0"/>
        <w:autoSpaceDN w:val="0"/>
        <w:adjustRightInd w:val="0"/>
        <w:jc w:val="both"/>
        <w:rPr>
          <w:szCs w:val="28"/>
        </w:rPr>
      </w:pPr>
      <w:r w:rsidRPr="004B49D4">
        <w:rPr>
          <w:szCs w:val="28"/>
        </w:rPr>
        <w:t>Расчет повышающего коэффициента производится по формуле:</w:t>
      </w:r>
    </w:p>
    <w:p w:rsidR="00883F81" w:rsidRDefault="00883F81" w:rsidP="009B16C6">
      <w:pPr>
        <w:ind w:firstLine="709"/>
        <w:jc w:val="center"/>
        <w:rPr>
          <w:szCs w:val="28"/>
        </w:rPr>
      </w:pPr>
    </w:p>
    <w:p w:rsidR="009B16C6" w:rsidRPr="004B49D4" w:rsidRDefault="009B16C6" w:rsidP="009B16C6">
      <w:pPr>
        <w:ind w:firstLine="709"/>
        <w:jc w:val="center"/>
        <w:rPr>
          <w:szCs w:val="28"/>
        </w:rPr>
      </w:pPr>
      <w:r w:rsidRPr="004B49D4">
        <w:rPr>
          <w:szCs w:val="28"/>
          <w:lang w:val="en-US"/>
        </w:rPr>
        <w:t>K</w:t>
      </w:r>
      <w:r w:rsidRPr="004B49D4">
        <w:rPr>
          <w:szCs w:val="28"/>
        </w:rPr>
        <w:t xml:space="preserve"> = </w:t>
      </w:r>
      <w:r w:rsidRPr="004B49D4">
        <w:rPr>
          <w:szCs w:val="28"/>
          <w:lang w:val="en-US"/>
        </w:rPr>
        <w:t>K</w:t>
      </w:r>
      <w:r w:rsidRPr="004B49D4">
        <w:rPr>
          <w:szCs w:val="28"/>
          <w:vertAlign w:val="subscript"/>
        </w:rPr>
        <w:t>1</w:t>
      </w:r>
      <w:r w:rsidRPr="004B49D4">
        <w:rPr>
          <w:szCs w:val="28"/>
        </w:rPr>
        <w:t xml:space="preserve"> + </w:t>
      </w:r>
      <w:r w:rsidRPr="004B49D4">
        <w:rPr>
          <w:szCs w:val="28"/>
          <w:lang w:val="en-US"/>
        </w:rPr>
        <w:t>K</w:t>
      </w:r>
      <w:r w:rsidRPr="004B49D4">
        <w:rPr>
          <w:szCs w:val="28"/>
          <w:vertAlign w:val="subscript"/>
        </w:rPr>
        <w:t>2</w:t>
      </w:r>
      <w:r w:rsidRPr="004B49D4">
        <w:rPr>
          <w:szCs w:val="28"/>
        </w:rPr>
        <w:t xml:space="preserve">, </w:t>
      </w:r>
    </w:p>
    <w:p w:rsidR="009B16C6" w:rsidRPr="004B49D4" w:rsidRDefault="009B16C6" w:rsidP="009B16C6">
      <w:pPr>
        <w:ind w:firstLine="709"/>
        <w:rPr>
          <w:szCs w:val="28"/>
        </w:rPr>
      </w:pPr>
      <w:r w:rsidRPr="004B49D4">
        <w:rPr>
          <w:szCs w:val="28"/>
        </w:rPr>
        <w:t>где:</w:t>
      </w:r>
    </w:p>
    <w:p w:rsidR="009B16C6" w:rsidRPr="004B49D4" w:rsidRDefault="009B16C6" w:rsidP="009B16C6">
      <w:pPr>
        <w:ind w:firstLine="709"/>
        <w:jc w:val="both"/>
        <w:rPr>
          <w:szCs w:val="28"/>
        </w:rPr>
      </w:pPr>
      <w:r w:rsidRPr="004B49D4">
        <w:rPr>
          <w:szCs w:val="28"/>
          <w:lang w:val="en-US"/>
        </w:rPr>
        <w:t>K</w:t>
      </w:r>
      <w:r w:rsidRPr="004B49D4">
        <w:rPr>
          <w:szCs w:val="28"/>
          <w:vertAlign w:val="subscript"/>
        </w:rPr>
        <w:t>1</w:t>
      </w:r>
      <w:r w:rsidRPr="004B49D4">
        <w:rPr>
          <w:szCs w:val="28"/>
        </w:rPr>
        <w:t xml:space="preserve"> – повышающий коэффициент, определяемый в соответствии с пунктом 1 таблицы;</w:t>
      </w:r>
    </w:p>
    <w:p w:rsidR="009B16C6" w:rsidRPr="004B49D4" w:rsidRDefault="009B16C6" w:rsidP="009B16C6">
      <w:pPr>
        <w:autoSpaceDE w:val="0"/>
        <w:autoSpaceDN w:val="0"/>
        <w:adjustRightInd w:val="0"/>
        <w:ind w:firstLine="709"/>
        <w:jc w:val="both"/>
        <w:rPr>
          <w:szCs w:val="28"/>
        </w:rPr>
      </w:pPr>
      <w:r w:rsidRPr="004B49D4">
        <w:rPr>
          <w:szCs w:val="28"/>
        </w:rPr>
        <w:t>Расчет повышающего коэффициента (</w:t>
      </w:r>
      <w:r w:rsidRPr="004B49D4">
        <w:rPr>
          <w:szCs w:val="28"/>
          <w:lang w:val="en-US"/>
        </w:rPr>
        <w:t>K</w:t>
      </w:r>
      <w:r w:rsidRPr="004B49D4">
        <w:rPr>
          <w:szCs w:val="28"/>
          <w:vertAlign w:val="subscript"/>
        </w:rPr>
        <w:t>2</w:t>
      </w:r>
      <w:r w:rsidRPr="004B49D4">
        <w:rPr>
          <w:szCs w:val="28"/>
        </w:rPr>
        <w:t>) осуществляется следующим образом:</w:t>
      </w:r>
    </w:p>
    <w:p w:rsidR="009B16C6" w:rsidRPr="004B49D4" w:rsidRDefault="009B16C6" w:rsidP="009B16C6">
      <w:pPr>
        <w:ind w:firstLine="709"/>
        <w:jc w:val="both"/>
        <w:rPr>
          <w:szCs w:val="28"/>
        </w:rPr>
      </w:pPr>
      <w:r w:rsidRPr="004B49D4">
        <w:rPr>
          <w:szCs w:val="28"/>
        </w:rPr>
        <w:t xml:space="preserve">если доля выплат стимулирующего характера педагогических работников без учета персональных выплат &lt; 15%, то </w:t>
      </w:r>
      <w:r w:rsidRPr="004B49D4">
        <w:rPr>
          <w:szCs w:val="28"/>
          <w:lang w:val="en-US"/>
        </w:rPr>
        <w:t>K</w:t>
      </w:r>
      <w:r w:rsidRPr="004B49D4">
        <w:rPr>
          <w:szCs w:val="28"/>
          <w:vertAlign w:val="subscript"/>
        </w:rPr>
        <w:t>2</w:t>
      </w:r>
      <w:r w:rsidRPr="004B49D4">
        <w:rPr>
          <w:szCs w:val="28"/>
        </w:rPr>
        <w:t xml:space="preserve"> = 0%, </w:t>
      </w:r>
    </w:p>
    <w:p w:rsidR="009B16C6" w:rsidRDefault="009B16C6" w:rsidP="009B16C6">
      <w:pPr>
        <w:ind w:firstLine="709"/>
        <w:jc w:val="both"/>
        <w:rPr>
          <w:szCs w:val="28"/>
        </w:rPr>
      </w:pPr>
      <w:r w:rsidRPr="004B49D4">
        <w:rPr>
          <w:szCs w:val="28"/>
        </w:rPr>
        <w:t>если доля выплат стимулирующего характера педагогических работников без учета персональных выплат &gt; 15%, то коэффициент рассчитывается по формуле:</w:t>
      </w:r>
    </w:p>
    <w:p w:rsidR="00883F81" w:rsidRPr="004B49D4" w:rsidRDefault="00883F81" w:rsidP="009B16C6">
      <w:pPr>
        <w:ind w:firstLine="709"/>
        <w:jc w:val="both"/>
        <w:rPr>
          <w:szCs w:val="28"/>
        </w:rPr>
      </w:pPr>
    </w:p>
    <w:p w:rsidR="009B16C6" w:rsidRPr="004B49D4" w:rsidRDefault="009B16C6" w:rsidP="009B16C6">
      <w:pPr>
        <w:ind w:firstLine="709"/>
        <w:jc w:val="center"/>
        <w:rPr>
          <w:szCs w:val="28"/>
        </w:rPr>
      </w:pPr>
      <w:r w:rsidRPr="004B49D4">
        <w:rPr>
          <w:szCs w:val="28"/>
          <w:lang w:val="en-US"/>
        </w:rPr>
        <w:t>K</w:t>
      </w:r>
      <w:r w:rsidRPr="004B49D4">
        <w:rPr>
          <w:szCs w:val="28"/>
          <w:vertAlign w:val="subscript"/>
        </w:rPr>
        <w:t>2</w:t>
      </w:r>
      <w:r w:rsidRPr="004B49D4">
        <w:rPr>
          <w:szCs w:val="28"/>
        </w:rPr>
        <w:t xml:space="preserve"> = </w:t>
      </w:r>
      <w:r w:rsidRPr="004B49D4">
        <w:rPr>
          <w:szCs w:val="28"/>
          <w:lang w:val="en-US"/>
        </w:rPr>
        <w:t>Q</w:t>
      </w:r>
      <w:r w:rsidRPr="004B49D4">
        <w:rPr>
          <w:szCs w:val="28"/>
          <w:vertAlign w:val="subscript"/>
        </w:rPr>
        <w:t>1</w:t>
      </w:r>
      <w:r w:rsidRPr="004B49D4">
        <w:rPr>
          <w:szCs w:val="28"/>
        </w:rPr>
        <w:t xml:space="preserve"> / </w:t>
      </w:r>
      <w:r w:rsidRPr="004B49D4">
        <w:rPr>
          <w:szCs w:val="28"/>
          <w:lang w:val="en-US"/>
        </w:rPr>
        <w:t>Q</w:t>
      </w:r>
      <w:r w:rsidRPr="004B49D4">
        <w:rPr>
          <w:szCs w:val="28"/>
          <w:vertAlign w:val="subscript"/>
        </w:rPr>
        <w:t>окл</w:t>
      </w:r>
      <w:r w:rsidRPr="004B49D4">
        <w:rPr>
          <w:szCs w:val="28"/>
        </w:rPr>
        <w:t xml:space="preserve"> х 100%, </w:t>
      </w:r>
    </w:p>
    <w:p w:rsidR="009B16C6" w:rsidRPr="004B49D4" w:rsidRDefault="009B16C6" w:rsidP="009B16C6">
      <w:pPr>
        <w:rPr>
          <w:szCs w:val="28"/>
        </w:rPr>
      </w:pPr>
      <w:r w:rsidRPr="004B49D4">
        <w:rPr>
          <w:szCs w:val="28"/>
        </w:rPr>
        <w:t>где:</w:t>
      </w:r>
    </w:p>
    <w:p w:rsidR="009B16C6" w:rsidRPr="004B49D4" w:rsidRDefault="009B16C6" w:rsidP="009B16C6">
      <w:pPr>
        <w:ind w:firstLine="709"/>
        <w:jc w:val="both"/>
        <w:rPr>
          <w:szCs w:val="28"/>
        </w:rPr>
      </w:pPr>
      <w:r w:rsidRPr="004B49D4">
        <w:rPr>
          <w:szCs w:val="28"/>
          <w:lang w:val="en-US"/>
        </w:rPr>
        <w:t>Q</w:t>
      </w:r>
      <w:r w:rsidRPr="004B49D4">
        <w:rPr>
          <w:szCs w:val="28"/>
          <w:vertAlign w:val="subscript"/>
        </w:rPr>
        <w:t>1</w:t>
      </w:r>
      <w:r w:rsidRPr="004B49D4">
        <w:rPr>
          <w:szCs w:val="28"/>
        </w:rPr>
        <w:t xml:space="preserve"> – фонд оплаты труда педагогических работников, рассчитанный для установления повышающих коэффициентов;</w:t>
      </w:r>
    </w:p>
    <w:p w:rsidR="009B16C6" w:rsidRDefault="009B16C6" w:rsidP="009B16C6">
      <w:pPr>
        <w:ind w:firstLine="709"/>
        <w:jc w:val="both"/>
        <w:rPr>
          <w:szCs w:val="28"/>
        </w:rPr>
      </w:pPr>
      <w:proofErr w:type="gramStart"/>
      <w:r w:rsidRPr="004B49D4">
        <w:rPr>
          <w:szCs w:val="28"/>
          <w:lang w:val="en-US"/>
        </w:rPr>
        <w:t>Q</w:t>
      </w:r>
      <w:r w:rsidRPr="004B49D4">
        <w:rPr>
          <w:szCs w:val="28"/>
          <w:vertAlign w:val="subscript"/>
        </w:rPr>
        <w:t>окл</w:t>
      </w:r>
      <w:r w:rsidRPr="004B49D4">
        <w:rPr>
          <w:szCs w:val="28"/>
        </w:rPr>
        <w:t xml:space="preserve"> – объем средств, предусмотренный на выплату окладов (должностных окладов), ставок заработной платы педагогических работников.</w:t>
      </w:r>
      <w:proofErr w:type="gramEnd"/>
    </w:p>
    <w:p w:rsidR="00883F81" w:rsidRPr="004B49D4" w:rsidRDefault="00883F81" w:rsidP="009B16C6">
      <w:pPr>
        <w:ind w:firstLine="709"/>
        <w:jc w:val="both"/>
        <w:rPr>
          <w:szCs w:val="28"/>
        </w:rPr>
      </w:pPr>
    </w:p>
    <w:p w:rsidR="009B16C6" w:rsidRPr="004B49D4" w:rsidRDefault="009B16C6" w:rsidP="009B16C6">
      <w:pPr>
        <w:ind w:firstLine="709"/>
        <w:jc w:val="center"/>
        <w:rPr>
          <w:szCs w:val="28"/>
        </w:rPr>
      </w:pPr>
      <w:r w:rsidRPr="004B49D4">
        <w:rPr>
          <w:szCs w:val="28"/>
          <w:lang w:val="en-US"/>
        </w:rPr>
        <w:t>Q</w:t>
      </w:r>
      <w:r w:rsidRPr="004B49D4">
        <w:rPr>
          <w:szCs w:val="28"/>
          <w:vertAlign w:val="subscript"/>
        </w:rPr>
        <w:t>1</w:t>
      </w:r>
      <w:r w:rsidRPr="004B49D4">
        <w:rPr>
          <w:szCs w:val="28"/>
        </w:rPr>
        <w:t xml:space="preserve"> = </w:t>
      </w:r>
      <w:r w:rsidRPr="004B49D4">
        <w:rPr>
          <w:szCs w:val="28"/>
          <w:lang w:val="en-US"/>
        </w:rPr>
        <w:t>Q</w:t>
      </w:r>
      <w:r w:rsidRPr="004B49D4">
        <w:rPr>
          <w:szCs w:val="28"/>
        </w:rPr>
        <w:t xml:space="preserve"> – </w:t>
      </w:r>
      <w:r w:rsidRPr="004B49D4">
        <w:rPr>
          <w:szCs w:val="28"/>
          <w:lang w:val="en-US"/>
        </w:rPr>
        <w:t>Q</w:t>
      </w:r>
      <w:r w:rsidRPr="004B49D4">
        <w:rPr>
          <w:szCs w:val="28"/>
          <w:vertAlign w:val="subscript"/>
        </w:rPr>
        <w:t>гар</w:t>
      </w:r>
      <w:r w:rsidRPr="004B49D4">
        <w:rPr>
          <w:szCs w:val="28"/>
        </w:rPr>
        <w:t xml:space="preserve"> – </w:t>
      </w:r>
      <w:r w:rsidRPr="004B49D4">
        <w:rPr>
          <w:szCs w:val="28"/>
          <w:lang w:val="en-US"/>
        </w:rPr>
        <w:t>Q</w:t>
      </w:r>
      <w:r w:rsidRPr="004B49D4">
        <w:rPr>
          <w:szCs w:val="28"/>
          <w:vertAlign w:val="subscript"/>
        </w:rPr>
        <w:t>стим</w:t>
      </w:r>
      <w:r w:rsidRPr="004B49D4">
        <w:rPr>
          <w:szCs w:val="28"/>
        </w:rPr>
        <w:t xml:space="preserve"> – </w:t>
      </w:r>
      <w:r w:rsidRPr="004B49D4">
        <w:rPr>
          <w:szCs w:val="28"/>
          <w:lang w:val="en-US"/>
        </w:rPr>
        <w:t>Q</w:t>
      </w:r>
      <w:r w:rsidRPr="004B49D4">
        <w:rPr>
          <w:szCs w:val="28"/>
          <w:vertAlign w:val="subscript"/>
        </w:rPr>
        <w:t>отп,</w:t>
      </w:r>
      <w:r w:rsidRPr="004B49D4">
        <w:rPr>
          <w:szCs w:val="28"/>
        </w:rPr>
        <w:t xml:space="preserve"> </w:t>
      </w:r>
    </w:p>
    <w:p w:rsidR="009B16C6" w:rsidRPr="004B49D4" w:rsidRDefault="009B16C6" w:rsidP="009B16C6">
      <w:pPr>
        <w:ind w:firstLine="709"/>
        <w:rPr>
          <w:szCs w:val="28"/>
        </w:rPr>
      </w:pPr>
      <w:r w:rsidRPr="004B49D4">
        <w:rPr>
          <w:szCs w:val="28"/>
        </w:rPr>
        <w:t>где:</w:t>
      </w:r>
    </w:p>
    <w:p w:rsidR="009B16C6" w:rsidRPr="004B49D4" w:rsidRDefault="009B16C6" w:rsidP="009B16C6">
      <w:pPr>
        <w:autoSpaceDE w:val="0"/>
        <w:autoSpaceDN w:val="0"/>
        <w:adjustRightInd w:val="0"/>
        <w:ind w:firstLine="709"/>
        <w:jc w:val="both"/>
        <w:rPr>
          <w:szCs w:val="28"/>
        </w:rPr>
      </w:pPr>
      <w:r w:rsidRPr="004B49D4">
        <w:rPr>
          <w:szCs w:val="28"/>
          <w:lang w:val="en-US"/>
        </w:rPr>
        <w:t>Q</w:t>
      </w:r>
      <w:r w:rsidRPr="004B49D4">
        <w:rPr>
          <w:szCs w:val="28"/>
        </w:rPr>
        <w:t xml:space="preserve"> – </w:t>
      </w:r>
      <w:proofErr w:type="gramStart"/>
      <w:r w:rsidRPr="004B49D4">
        <w:rPr>
          <w:szCs w:val="28"/>
        </w:rPr>
        <w:t>общий</w:t>
      </w:r>
      <w:proofErr w:type="gramEnd"/>
      <w:r w:rsidRPr="004B49D4">
        <w:rPr>
          <w:szCs w:val="28"/>
        </w:rPr>
        <w:t xml:space="preserve"> объем фонда оплаты труда педагогических работников;</w:t>
      </w:r>
    </w:p>
    <w:p w:rsidR="009B16C6" w:rsidRPr="004B49D4" w:rsidRDefault="009B16C6" w:rsidP="009B16C6">
      <w:pPr>
        <w:autoSpaceDE w:val="0"/>
        <w:autoSpaceDN w:val="0"/>
        <w:adjustRightInd w:val="0"/>
        <w:ind w:firstLine="709"/>
        <w:jc w:val="both"/>
        <w:rPr>
          <w:szCs w:val="28"/>
        </w:rPr>
      </w:pPr>
      <w:r w:rsidRPr="004B49D4">
        <w:rPr>
          <w:szCs w:val="28"/>
          <w:lang w:val="en-US"/>
        </w:rPr>
        <w:t>Q</w:t>
      </w:r>
      <w:r w:rsidRPr="004B49D4">
        <w:rPr>
          <w:szCs w:val="28"/>
          <w:vertAlign w:val="subscript"/>
        </w:rPr>
        <w:t>гар</w:t>
      </w:r>
      <w:r w:rsidRPr="004B49D4">
        <w:rPr>
          <w:szCs w:val="28"/>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 </w:t>
      </w:r>
    </w:p>
    <w:p w:rsidR="009B16C6" w:rsidRPr="004B49D4" w:rsidRDefault="009B16C6" w:rsidP="009B16C6">
      <w:pPr>
        <w:autoSpaceDE w:val="0"/>
        <w:autoSpaceDN w:val="0"/>
        <w:adjustRightInd w:val="0"/>
        <w:ind w:firstLine="709"/>
        <w:jc w:val="both"/>
        <w:rPr>
          <w:szCs w:val="28"/>
        </w:rPr>
      </w:pPr>
      <w:r w:rsidRPr="004B49D4">
        <w:rPr>
          <w:szCs w:val="28"/>
          <w:lang w:val="en-US"/>
        </w:rPr>
        <w:t>Q</w:t>
      </w:r>
      <w:r w:rsidRPr="004B49D4">
        <w:rPr>
          <w:szCs w:val="28"/>
          <w:vertAlign w:val="subscript"/>
        </w:rPr>
        <w:t>стим</w:t>
      </w:r>
      <w:r w:rsidRPr="004B49D4">
        <w:rPr>
          <w:szCs w:val="28"/>
        </w:rPr>
        <w:t xml:space="preserve"> – предельный фонд оплаты труда, который может направляться на выплаты стимулирующего характера педагогическим работникам, определяется в размере не менее 15 % от фонда оплаты труда педагогических работников;</w:t>
      </w:r>
    </w:p>
    <w:p w:rsidR="009B16C6" w:rsidRPr="004B49D4" w:rsidRDefault="009B16C6" w:rsidP="009B16C6">
      <w:pPr>
        <w:autoSpaceDE w:val="0"/>
        <w:autoSpaceDN w:val="0"/>
        <w:adjustRightInd w:val="0"/>
        <w:ind w:firstLine="709"/>
        <w:jc w:val="both"/>
        <w:rPr>
          <w:szCs w:val="28"/>
        </w:rPr>
      </w:pPr>
      <w:proofErr w:type="gramStart"/>
      <w:r w:rsidRPr="004B49D4">
        <w:rPr>
          <w:szCs w:val="28"/>
          <w:lang w:val="en-US"/>
        </w:rPr>
        <w:t>Q</w:t>
      </w:r>
      <w:r w:rsidRPr="004B49D4">
        <w:rPr>
          <w:szCs w:val="28"/>
          <w:vertAlign w:val="subscript"/>
        </w:rPr>
        <w:t>отп</w:t>
      </w:r>
      <w:r w:rsidRPr="004B49D4">
        <w:rPr>
          <w:szCs w:val="28"/>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roofErr w:type="gramEnd"/>
    </w:p>
    <w:p w:rsidR="009B16C6" w:rsidRPr="004B49D4" w:rsidRDefault="009B16C6" w:rsidP="005757BB">
      <w:pPr>
        <w:ind w:firstLine="709"/>
        <w:jc w:val="both"/>
        <w:rPr>
          <w:szCs w:val="28"/>
        </w:rPr>
      </w:pPr>
      <w:r w:rsidRPr="004B49D4">
        <w:rPr>
          <w:szCs w:val="28"/>
        </w:rPr>
        <w:t xml:space="preserve">Если </w:t>
      </w:r>
      <w:r w:rsidRPr="004B49D4">
        <w:rPr>
          <w:szCs w:val="28"/>
          <w:lang w:val="en-US"/>
        </w:rPr>
        <w:t>K</w:t>
      </w:r>
      <w:r w:rsidRPr="004B49D4">
        <w:rPr>
          <w:szCs w:val="28"/>
        </w:rPr>
        <w:t xml:space="preserve"> &gt; предельного значения повышающего коэффициента, то повышающий коэффициент устанавливается</w:t>
      </w:r>
      <w:r w:rsidR="005757BB">
        <w:rPr>
          <w:szCs w:val="28"/>
        </w:rPr>
        <w:t xml:space="preserve"> в размере предельного значения</w:t>
      </w:r>
    </w:p>
    <w:p w:rsidR="009B16C6" w:rsidRPr="004B49D4" w:rsidRDefault="009B16C6" w:rsidP="009B16C6">
      <w:pPr>
        <w:ind w:firstLine="709"/>
        <w:jc w:val="both"/>
        <w:rPr>
          <w:szCs w:val="28"/>
        </w:rPr>
      </w:pPr>
    </w:p>
    <w:p w:rsidR="009B16C6" w:rsidRPr="004B49D4" w:rsidRDefault="009B16C6" w:rsidP="009B16C6">
      <w:pPr>
        <w:pStyle w:val="ConsPlusNormal"/>
        <w:widowControl/>
        <w:ind w:left="5954" w:firstLine="0"/>
        <w:outlineLvl w:val="1"/>
        <w:rPr>
          <w:rFonts w:ascii="Times New Roman" w:hAnsi="Times New Roman" w:cs="Times New Roman"/>
        </w:rPr>
      </w:pPr>
      <w:r w:rsidRPr="004B49D4">
        <w:rPr>
          <w:rFonts w:ascii="Times New Roman" w:hAnsi="Times New Roman" w:cs="Times New Roman"/>
        </w:rPr>
        <w:t>Приложение № 3</w:t>
      </w:r>
    </w:p>
    <w:p w:rsidR="009B16C6" w:rsidRDefault="009B16C6" w:rsidP="009B16C6">
      <w:pPr>
        <w:pStyle w:val="ConsPlusNormal"/>
        <w:widowControl/>
        <w:ind w:left="5954" w:firstLine="0"/>
        <w:rPr>
          <w:rFonts w:ascii="Times New Roman" w:hAnsi="Times New Roman" w:cs="Times New Roman"/>
        </w:rPr>
      </w:pPr>
      <w:r w:rsidRPr="004B49D4">
        <w:rPr>
          <w:rFonts w:ascii="Times New Roman" w:hAnsi="Times New Roman" w:cs="Times New Roman"/>
        </w:rPr>
        <w:t>к примерному положению об оплате труда</w:t>
      </w:r>
      <w:r w:rsidR="000868D9">
        <w:rPr>
          <w:rFonts w:ascii="Times New Roman" w:hAnsi="Times New Roman" w:cs="Times New Roman"/>
        </w:rPr>
        <w:t xml:space="preserve"> работников </w:t>
      </w:r>
    </w:p>
    <w:p w:rsidR="000868D9" w:rsidRPr="004B49D4" w:rsidRDefault="000868D9" w:rsidP="009B16C6">
      <w:pPr>
        <w:pStyle w:val="ConsPlusNormal"/>
        <w:widowControl/>
        <w:ind w:left="5954" w:firstLine="0"/>
        <w:rPr>
          <w:rFonts w:ascii="Times New Roman" w:hAnsi="Times New Roman" w:cs="Times New Roman"/>
        </w:rPr>
      </w:pPr>
      <w:r>
        <w:rPr>
          <w:rFonts w:ascii="Times New Roman" w:hAnsi="Times New Roman" w:cs="Times New Roman"/>
        </w:rPr>
        <w:t>муниципального казенного образовательного учреждения Детского сада № 7 «Радуга»</w:t>
      </w:r>
      <w:r w:rsidRPr="004B49D4">
        <w:rPr>
          <w:rFonts w:ascii="Times New Roman" w:hAnsi="Times New Roman" w:cs="Times New Roman"/>
        </w:rPr>
        <w:t xml:space="preserve">  </w:t>
      </w:r>
    </w:p>
    <w:p w:rsidR="009B16C6" w:rsidRPr="004B49D4" w:rsidRDefault="009B16C6" w:rsidP="009B16C6">
      <w:pPr>
        <w:pStyle w:val="ConsPlusNormal"/>
        <w:widowControl/>
        <w:ind w:left="5664" w:firstLine="0"/>
        <w:jc w:val="both"/>
        <w:rPr>
          <w:rFonts w:ascii="Times New Roman" w:hAnsi="Times New Roman" w:cs="Times New Roman"/>
        </w:rPr>
      </w:pPr>
    </w:p>
    <w:p w:rsidR="009B16C6" w:rsidRPr="004B49D4" w:rsidRDefault="009B16C6" w:rsidP="009B16C6">
      <w:pPr>
        <w:pStyle w:val="ConsPlusNormal"/>
        <w:widowControl/>
        <w:ind w:firstLine="540"/>
        <w:jc w:val="both"/>
      </w:pP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ВИДЫ И РАЗМЕРЫ</w:t>
      </w:r>
    </w:p>
    <w:p w:rsidR="009B16C6" w:rsidRPr="004B49D4" w:rsidRDefault="009B16C6" w:rsidP="009B16C6">
      <w:pPr>
        <w:pStyle w:val="ConsPlusNormal"/>
        <w:widowControl/>
        <w:ind w:firstLine="0"/>
        <w:jc w:val="center"/>
        <w:rPr>
          <w:sz w:val="24"/>
          <w:szCs w:val="24"/>
        </w:rPr>
      </w:pPr>
      <w:r w:rsidRPr="004B49D4">
        <w:rPr>
          <w:rFonts w:ascii="Times New Roman" w:hAnsi="Times New Roman" w:cs="Times New Roman"/>
          <w:sz w:val="24"/>
          <w:szCs w:val="24"/>
        </w:rPr>
        <w:t xml:space="preserve">КОМПЕНСАЦИОННЫХ ВЫПЛАТ ЗА РАБОТУ В УСЛОВИЯХ, ОТКЛОНЯЮЩИХСЯОТ НОРМАЛЬНЫХ (ПРИ ВЫПОЛНЕНИИ РАБОТ В ДРУГИХ УСЛОВИЯХ, ОТКЛОНЯЮЩИХСЯ </w:t>
      </w:r>
      <w:proofErr w:type="gramStart"/>
      <w:r w:rsidRPr="004B49D4">
        <w:rPr>
          <w:rFonts w:ascii="Times New Roman" w:hAnsi="Times New Roman" w:cs="Times New Roman"/>
          <w:sz w:val="24"/>
          <w:szCs w:val="24"/>
        </w:rPr>
        <w:t>ОТ</w:t>
      </w:r>
      <w:proofErr w:type="gramEnd"/>
      <w:r w:rsidRPr="004B49D4">
        <w:rPr>
          <w:rFonts w:ascii="Times New Roman" w:hAnsi="Times New Roman" w:cs="Times New Roman"/>
          <w:sz w:val="24"/>
          <w:szCs w:val="24"/>
        </w:rPr>
        <w:t xml:space="preserve"> НОРМАЛЬНЫХ)</w:t>
      </w:r>
    </w:p>
    <w:p w:rsidR="009B16C6" w:rsidRPr="004B49D4" w:rsidRDefault="009B16C6" w:rsidP="009B16C6">
      <w:pPr>
        <w:pStyle w:val="ConsPlusNormal"/>
        <w:widowContro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096"/>
        <w:gridCol w:w="2799"/>
      </w:tblGrid>
      <w:tr w:rsidR="009B16C6" w:rsidRPr="004B49D4" w:rsidTr="009B16C6">
        <w:tc>
          <w:tcPr>
            <w:tcW w:w="675"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 </w:t>
            </w:r>
            <w:proofErr w:type="gramStart"/>
            <w:r w:rsidRPr="004B49D4">
              <w:rPr>
                <w:rFonts w:ascii="Times New Roman" w:hAnsi="Times New Roman" w:cs="Times New Roman"/>
                <w:sz w:val="24"/>
                <w:szCs w:val="24"/>
              </w:rPr>
              <w:t>п</w:t>
            </w:r>
            <w:proofErr w:type="gramEnd"/>
            <w:r w:rsidRPr="004B49D4">
              <w:rPr>
                <w:rFonts w:ascii="Times New Roman" w:hAnsi="Times New Roman" w:cs="Times New Roman"/>
                <w:sz w:val="24"/>
                <w:szCs w:val="24"/>
              </w:rPr>
              <w:t>/п</w:t>
            </w:r>
          </w:p>
        </w:tc>
        <w:tc>
          <w:tcPr>
            <w:tcW w:w="6096"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Виды компенсационных выплат</w:t>
            </w:r>
          </w:p>
        </w:tc>
        <w:tc>
          <w:tcPr>
            <w:tcW w:w="2799"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Размер в процентах к окладу (должностному окладу), ставке заработной платы</w:t>
            </w:r>
          </w:p>
        </w:tc>
      </w:tr>
      <w:tr w:rsidR="009B16C6" w:rsidRPr="004B49D4" w:rsidTr="009B16C6">
        <w:tc>
          <w:tcPr>
            <w:tcW w:w="675"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w:t>
            </w:r>
          </w:p>
        </w:tc>
        <w:tc>
          <w:tcPr>
            <w:tcW w:w="6096" w:type="dxa"/>
            <w:vAlign w:val="center"/>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 (в том числе с задержкой психического развития) (кроме медицинских работников)</w:t>
            </w:r>
            <w:r w:rsidRPr="004B49D4">
              <w:rPr>
                <w:rFonts w:ascii="Times New Roman" w:hAnsi="Times New Roman" w:cs="Times New Roman"/>
                <w:sz w:val="24"/>
                <w:szCs w:val="24"/>
                <w:lang w:eastAsia="en-US"/>
              </w:rPr>
              <w:t>&lt;*&gt;</w:t>
            </w:r>
          </w:p>
        </w:tc>
        <w:tc>
          <w:tcPr>
            <w:tcW w:w="2799"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c>
          <w:tcPr>
            <w:tcW w:w="675"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w:t>
            </w:r>
          </w:p>
        </w:tc>
        <w:tc>
          <w:tcPr>
            <w:tcW w:w="6096" w:type="dxa"/>
            <w:vAlign w:val="center"/>
          </w:tcPr>
          <w:p w:rsidR="009B16C6" w:rsidRPr="004B49D4" w:rsidRDefault="009B16C6" w:rsidP="009B16C6">
            <w:pPr>
              <w:pStyle w:val="ConsPlusNormal"/>
              <w:widowControl/>
              <w:ind w:firstLine="0"/>
              <w:rPr>
                <w:rFonts w:ascii="Times New Roman" w:hAnsi="Times New Roman" w:cs="Times New Roman"/>
                <w:sz w:val="24"/>
                <w:szCs w:val="24"/>
              </w:rPr>
            </w:pPr>
            <w:proofErr w:type="gramStart"/>
            <w:r w:rsidRPr="004B49D4">
              <w:rPr>
                <w:rFonts w:ascii="Times New Roman" w:hAnsi="Times New Roman" w:cs="Times New Roman"/>
                <w:sz w:val="24"/>
                <w:szCs w:val="24"/>
              </w:rPr>
              <w:t>руководителям образовательных учреждений, имеющих специальные (коррекционные)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roofErr w:type="gramEnd"/>
          </w:p>
        </w:tc>
        <w:tc>
          <w:tcPr>
            <w:tcW w:w="2799"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15</w:t>
            </w:r>
          </w:p>
        </w:tc>
      </w:tr>
      <w:tr w:rsidR="009B16C6" w:rsidRPr="004B49D4" w:rsidTr="009B16C6">
        <w:tc>
          <w:tcPr>
            <w:tcW w:w="675"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w:t>
            </w:r>
          </w:p>
        </w:tc>
        <w:tc>
          <w:tcPr>
            <w:tcW w:w="6096" w:type="dxa"/>
            <w:vAlign w:val="center"/>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учителям и другим педагогическим работникам за индивидуальное обучение на дому больных дете</w:t>
            </w:r>
            <w:proofErr w:type="gramStart"/>
            <w:r w:rsidRPr="004B49D4">
              <w:rPr>
                <w:rFonts w:ascii="Times New Roman" w:hAnsi="Times New Roman" w:cs="Times New Roman"/>
                <w:sz w:val="24"/>
                <w:szCs w:val="24"/>
              </w:rPr>
              <w:t>й-</w:t>
            </w:r>
            <w:proofErr w:type="gramEnd"/>
            <w:r w:rsidRPr="004B49D4">
              <w:rPr>
                <w:rFonts w:ascii="Times New Roman" w:hAnsi="Times New Roman" w:cs="Times New Roman"/>
                <w:sz w:val="24"/>
                <w:szCs w:val="24"/>
              </w:rPr>
              <w:t xml:space="preserve"> хроников (при наличии соответствующего медицинского заключения)</w:t>
            </w:r>
          </w:p>
        </w:tc>
        <w:tc>
          <w:tcPr>
            <w:tcW w:w="2799"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c>
          <w:tcPr>
            <w:tcW w:w="675"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4</w:t>
            </w:r>
          </w:p>
        </w:tc>
        <w:tc>
          <w:tcPr>
            <w:tcW w:w="6096" w:type="dxa"/>
            <w:vAlign w:val="center"/>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w:t>
            </w:r>
          </w:p>
        </w:tc>
        <w:tc>
          <w:tcPr>
            <w:tcW w:w="2799"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9B16C6">
        <w:tc>
          <w:tcPr>
            <w:tcW w:w="675" w:type="dxa"/>
          </w:tcPr>
          <w:p w:rsidR="009B16C6" w:rsidRPr="004B49D4" w:rsidRDefault="009B16C6" w:rsidP="009B16C6">
            <w:pPr>
              <w:pStyle w:val="Style4"/>
              <w:widowControl/>
              <w:spacing w:line="240" w:lineRule="auto"/>
              <w:jc w:val="center"/>
              <w:rPr>
                <w:rStyle w:val="FontStyle16"/>
                <w:sz w:val="24"/>
                <w:szCs w:val="24"/>
              </w:rPr>
            </w:pPr>
            <w:r w:rsidRPr="004B49D4">
              <w:rPr>
                <w:rStyle w:val="FontStyle16"/>
                <w:sz w:val="24"/>
                <w:szCs w:val="24"/>
              </w:rPr>
              <w:t>5</w:t>
            </w:r>
          </w:p>
        </w:tc>
        <w:tc>
          <w:tcPr>
            <w:tcW w:w="6096" w:type="dxa"/>
          </w:tcPr>
          <w:p w:rsidR="009B16C6" w:rsidRPr="004B49D4" w:rsidRDefault="009B16C6" w:rsidP="009B16C6">
            <w:pPr>
              <w:pStyle w:val="Style4"/>
              <w:widowControl/>
              <w:spacing w:line="240" w:lineRule="auto"/>
              <w:jc w:val="both"/>
              <w:rPr>
                <w:rStyle w:val="FontStyle16"/>
                <w:sz w:val="24"/>
                <w:szCs w:val="24"/>
              </w:rPr>
            </w:pPr>
            <w:r w:rsidRPr="004B49D4">
              <w:rPr>
                <w:rStyle w:val="FontStyle16"/>
                <w:sz w:val="24"/>
                <w:szCs w:val="24"/>
              </w:rPr>
              <w:t>выплата руководителям и специалистам за работу в сельской местности</w:t>
            </w:r>
          </w:p>
        </w:tc>
        <w:tc>
          <w:tcPr>
            <w:tcW w:w="2799" w:type="dxa"/>
          </w:tcPr>
          <w:p w:rsidR="009B16C6" w:rsidRPr="004B49D4" w:rsidRDefault="009B16C6" w:rsidP="009B16C6">
            <w:pPr>
              <w:pStyle w:val="Style4"/>
              <w:widowControl/>
              <w:spacing w:line="240" w:lineRule="auto"/>
              <w:jc w:val="center"/>
              <w:rPr>
                <w:rStyle w:val="FontStyle16"/>
                <w:sz w:val="24"/>
                <w:szCs w:val="24"/>
              </w:rPr>
            </w:pPr>
            <w:r w:rsidRPr="004B49D4">
              <w:rPr>
                <w:rStyle w:val="FontStyle16"/>
                <w:sz w:val="24"/>
                <w:szCs w:val="24"/>
              </w:rPr>
              <w:t>25</w:t>
            </w:r>
          </w:p>
        </w:tc>
      </w:tr>
      <w:tr w:rsidR="009B16C6" w:rsidRPr="004B49D4" w:rsidTr="009B16C6">
        <w:tc>
          <w:tcPr>
            <w:tcW w:w="675" w:type="dxa"/>
          </w:tcPr>
          <w:p w:rsidR="009B16C6" w:rsidRPr="004B49D4" w:rsidRDefault="009B16C6" w:rsidP="009B16C6">
            <w:pPr>
              <w:pStyle w:val="Style4"/>
              <w:widowControl/>
              <w:spacing w:line="240" w:lineRule="auto"/>
              <w:jc w:val="center"/>
              <w:rPr>
                <w:rStyle w:val="FontStyle16"/>
                <w:sz w:val="24"/>
                <w:szCs w:val="24"/>
              </w:rPr>
            </w:pPr>
            <w:r w:rsidRPr="004B49D4">
              <w:rPr>
                <w:rStyle w:val="FontStyle16"/>
                <w:sz w:val="24"/>
                <w:szCs w:val="24"/>
              </w:rPr>
              <w:t>6</w:t>
            </w:r>
          </w:p>
        </w:tc>
        <w:tc>
          <w:tcPr>
            <w:tcW w:w="6096" w:type="dxa"/>
          </w:tcPr>
          <w:p w:rsidR="009B16C6" w:rsidRPr="004B49D4" w:rsidRDefault="009B16C6" w:rsidP="009B16C6">
            <w:pPr>
              <w:pStyle w:val="Style4"/>
              <w:widowControl/>
              <w:spacing w:line="240" w:lineRule="auto"/>
              <w:jc w:val="both"/>
              <w:rPr>
                <w:rStyle w:val="FontStyle16"/>
                <w:sz w:val="24"/>
                <w:szCs w:val="24"/>
              </w:rPr>
            </w:pPr>
            <w:r w:rsidRPr="004B49D4">
              <w:rPr>
                <w:rStyle w:val="FontStyle16"/>
                <w:sz w:val="24"/>
                <w:szCs w:val="24"/>
              </w:rPr>
              <w:t>водителям за ненормированный рабочий день</w:t>
            </w:r>
          </w:p>
        </w:tc>
        <w:tc>
          <w:tcPr>
            <w:tcW w:w="2799" w:type="dxa"/>
          </w:tcPr>
          <w:p w:rsidR="009B16C6" w:rsidRPr="004B49D4" w:rsidRDefault="009B16C6" w:rsidP="009B16C6">
            <w:pPr>
              <w:pStyle w:val="Style4"/>
              <w:widowControl/>
              <w:spacing w:line="240" w:lineRule="auto"/>
              <w:jc w:val="center"/>
              <w:rPr>
                <w:rStyle w:val="FontStyle16"/>
                <w:sz w:val="24"/>
                <w:szCs w:val="24"/>
              </w:rPr>
            </w:pPr>
            <w:r w:rsidRPr="004B49D4">
              <w:rPr>
                <w:rStyle w:val="FontStyle16"/>
                <w:sz w:val="24"/>
                <w:szCs w:val="24"/>
              </w:rPr>
              <w:t>50</w:t>
            </w:r>
          </w:p>
        </w:tc>
      </w:tr>
    </w:tbl>
    <w:p w:rsidR="009B16C6" w:rsidRPr="004B49D4" w:rsidRDefault="009B16C6" w:rsidP="009B16C6">
      <w:pPr>
        <w:pStyle w:val="ConsPlusNormal"/>
        <w:widowControl/>
        <w:ind w:firstLine="540"/>
        <w:jc w:val="both"/>
      </w:pPr>
    </w:p>
    <w:p w:rsidR="009B16C6" w:rsidRPr="004B49D4" w:rsidRDefault="009B16C6" w:rsidP="009B16C6">
      <w:pPr>
        <w:pStyle w:val="ConsPlusNormal"/>
        <w:widowControl/>
        <w:ind w:firstLine="540"/>
        <w:jc w:val="both"/>
        <w:rPr>
          <w:rFonts w:ascii="Times New Roman" w:hAnsi="Times New Roman" w:cs="Times New Roman"/>
          <w:sz w:val="24"/>
          <w:szCs w:val="24"/>
          <w:lang w:eastAsia="en-US"/>
        </w:rPr>
      </w:pPr>
      <w:r w:rsidRPr="004B49D4">
        <w:rPr>
          <w:rFonts w:ascii="Times New Roman" w:hAnsi="Times New Roman" w:cs="Times New Roman"/>
          <w:sz w:val="24"/>
          <w:szCs w:val="24"/>
          <w:lang w:eastAsia="en-US"/>
        </w:rPr>
        <w:t>&lt;*&gt; В образовательных учреждениях, имеющих классы или группы для детей 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группах.</w:t>
      </w:r>
    </w:p>
    <w:p w:rsidR="009B16C6" w:rsidRDefault="009B16C6" w:rsidP="0090462F">
      <w:pPr>
        <w:pStyle w:val="ConsPlusNormal"/>
        <w:widowControl/>
        <w:ind w:firstLine="0"/>
        <w:jc w:val="both"/>
        <w:rPr>
          <w:rFonts w:ascii="Times New Roman" w:hAnsi="Times New Roman" w:cs="Times New Roman"/>
          <w:sz w:val="24"/>
          <w:szCs w:val="24"/>
          <w:lang w:eastAsia="en-US"/>
        </w:rPr>
      </w:pPr>
    </w:p>
    <w:p w:rsidR="0090462F" w:rsidRPr="004B49D4" w:rsidRDefault="0090462F" w:rsidP="0090462F">
      <w:pPr>
        <w:pStyle w:val="ConsPlusNormal"/>
        <w:widowControl/>
        <w:ind w:firstLine="0"/>
        <w:jc w:val="both"/>
        <w:rPr>
          <w:rFonts w:ascii="Times New Roman" w:hAnsi="Times New Roman" w:cs="Times New Roman"/>
          <w:sz w:val="24"/>
          <w:szCs w:val="24"/>
          <w:lang w:eastAsia="en-US"/>
        </w:rPr>
      </w:pPr>
    </w:p>
    <w:p w:rsidR="009B16C6" w:rsidRPr="004B49D4" w:rsidRDefault="009B16C6" w:rsidP="009B16C6">
      <w:pPr>
        <w:pStyle w:val="ConsPlusNormal"/>
        <w:widowControl/>
        <w:ind w:left="6096" w:firstLine="0"/>
        <w:outlineLvl w:val="1"/>
        <w:rPr>
          <w:rFonts w:ascii="Times New Roman" w:hAnsi="Times New Roman" w:cs="Times New Roman"/>
        </w:rPr>
      </w:pPr>
      <w:r w:rsidRPr="004B49D4">
        <w:rPr>
          <w:rFonts w:ascii="Times New Roman" w:hAnsi="Times New Roman" w:cs="Times New Roman"/>
        </w:rPr>
        <w:t>Приложение № 4</w:t>
      </w:r>
    </w:p>
    <w:p w:rsidR="009B16C6" w:rsidRDefault="009B16C6" w:rsidP="009B16C6">
      <w:pPr>
        <w:pStyle w:val="ConsPlusNormal"/>
        <w:widowControl/>
        <w:ind w:left="6096" w:firstLine="0"/>
        <w:rPr>
          <w:rFonts w:ascii="Times New Roman" w:hAnsi="Times New Roman" w:cs="Times New Roman"/>
        </w:rPr>
      </w:pPr>
      <w:r w:rsidRPr="004B49D4">
        <w:rPr>
          <w:rFonts w:ascii="Times New Roman" w:hAnsi="Times New Roman" w:cs="Times New Roman"/>
        </w:rPr>
        <w:t>к примерному положению об оплате труда работников</w:t>
      </w:r>
      <w:r w:rsidR="00C9376E">
        <w:rPr>
          <w:rFonts w:ascii="Times New Roman" w:hAnsi="Times New Roman" w:cs="Times New Roman"/>
        </w:rPr>
        <w:t xml:space="preserve"> </w:t>
      </w:r>
    </w:p>
    <w:p w:rsidR="00C9376E" w:rsidRPr="004B49D4" w:rsidRDefault="00C9376E" w:rsidP="009B16C6">
      <w:pPr>
        <w:pStyle w:val="ConsPlusNormal"/>
        <w:widowControl/>
        <w:ind w:left="6096" w:firstLine="0"/>
        <w:rPr>
          <w:rFonts w:ascii="Times New Roman" w:hAnsi="Times New Roman" w:cs="Times New Roman"/>
        </w:rPr>
      </w:pPr>
      <w:r>
        <w:rPr>
          <w:rFonts w:ascii="Times New Roman" w:hAnsi="Times New Roman" w:cs="Times New Roman"/>
        </w:rPr>
        <w:t>муниципального казенного образовательного учреждения Детского сада № 7 «Радуга»</w:t>
      </w:r>
      <w:r w:rsidRPr="004B49D4">
        <w:rPr>
          <w:rFonts w:ascii="Times New Roman" w:hAnsi="Times New Roman" w:cs="Times New Roman"/>
        </w:rPr>
        <w:t xml:space="preserve">  </w:t>
      </w:r>
    </w:p>
    <w:p w:rsidR="009B16C6" w:rsidRPr="004B49D4" w:rsidRDefault="009B16C6" w:rsidP="009B16C6">
      <w:pPr>
        <w:pStyle w:val="ConsPlusNormal"/>
        <w:widowControl/>
        <w:ind w:left="6379" w:firstLine="0"/>
        <w:rPr>
          <w:rFonts w:ascii="Times New Roman" w:hAnsi="Times New Roman" w:cs="Times New Roman"/>
        </w:rPr>
      </w:pPr>
    </w:p>
    <w:p w:rsidR="009B16C6" w:rsidRPr="004B49D4" w:rsidRDefault="00A57083" w:rsidP="009B16C6">
      <w:pPr>
        <w:pStyle w:val="Style4"/>
        <w:widowControl/>
        <w:spacing w:line="240" w:lineRule="auto"/>
        <w:ind w:left="540"/>
        <w:jc w:val="center"/>
        <w:rPr>
          <w:rStyle w:val="FontStyle16"/>
          <w:sz w:val="28"/>
          <w:szCs w:val="28"/>
        </w:rPr>
      </w:pPr>
      <w:hyperlink r:id="rId22" w:history="1">
        <w:r w:rsidR="009B16C6" w:rsidRPr="004B49D4">
          <w:rPr>
            <w:rStyle w:val="ab"/>
            <w:color w:val="auto"/>
            <w:sz w:val="28"/>
            <w:szCs w:val="28"/>
            <w:u w:val="none"/>
          </w:rPr>
          <w:t>Виды</w:t>
        </w:r>
      </w:hyperlink>
      <w:r w:rsidR="009B16C6" w:rsidRPr="004B49D4">
        <w:rPr>
          <w:sz w:val="28"/>
          <w:szCs w:val="28"/>
        </w:rPr>
        <w:t xml:space="preserve">, условия, размер и порядок установления выплат стимулирующего характера, в том числе критерии оценки результативности и качества </w:t>
      </w:r>
      <w:r w:rsidR="009B16C6" w:rsidRPr="004B49D4">
        <w:rPr>
          <w:sz w:val="28"/>
          <w:szCs w:val="28"/>
        </w:rPr>
        <w:lastRenderedPageBreak/>
        <w:t>труда работников муниципальных образовательных учреждений, находящихся в ведении органа местного самоуправления в области образования</w:t>
      </w:r>
    </w:p>
    <w:p w:rsidR="009B16C6" w:rsidRPr="004B49D4" w:rsidRDefault="009B16C6" w:rsidP="009B16C6">
      <w:pPr>
        <w:pStyle w:val="ConsPlusNormal"/>
        <w:widowControl/>
        <w:ind w:left="540" w:firstLine="540"/>
        <w:jc w:val="center"/>
      </w:pPr>
    </w:p>
    <w:p w:rsidR="009B16C6" w:rsidRPr="00C43110" w:rsidRDefault="009B16C6" w:rsidP="009B16C6">
      <w:pPr>
        <w:ind w:firstLine="540"/>
        <w:jc w:val="both"/>
        <w:rPr>
          <w:szCs w:val="28"/>
        </w:rPr>
      </w:pPr>
      <w:r w:rsidRPr="004B49D4">
        <w:rPr>
          <w:szCs w:val="28"/>
        </w:rPr>
        <w:t xml:space="preserve">1. </w:t>
      </w:r>
      <w:proofErr w:type="gramStart"/>
      <w:r w:rsidRPr="004B49D4">
        <w:rPr>
          <w:szCs w:val="28"/>
        </w:rPr>
        <w:t>Настоящие виды, условия, размер и порядок установления выплат стимулирующего характера, в том числе критерии оценки результативности и качества труда работников муниципальных образовательных учреждений, находящихся в ведении органа местного самоуправления в области образования</w:t>
      </w:r>
      <w:r w:rsidR="00221855">
        <w:rPr>
          <w:szCs w:val="28"/>
        </w:rPr>
        <w:t xml:space="preserve"> разработаны </w:t>
      </w:r>
      <w:r w:rsidR="003E31BA">
        <w:rPr>
          <w:szCs w:val="28"/>
        </w:rPr>
        <w:t xml:space="preserve">на основании </w:t>
      </w:r>
      <w:r w:rsidR="00221855">
        <w:rPr>
          <w:szCs w:val="28"/>
        </w:rPr>
        <w:t>п</w:t>
      </w:r>
      <w:r w:rsidR="003E31BA">
        <w:rPr>
          <w:szCs w:val="28"/>
        </w:rPr>
        <w:t>остановления</w:t>
      </w:r>
      <w:r w:rsidR="00221855" w:rsidRPr="00221855">
        <w:rPr>
          <w:szCs w:val="28"/>
        </w:rPr>
        <w:t xml:space="preserve"> Правительства Красноярского края от 15.12.2009 </w:t>
      </w:r>
      <w:r w:rsidR="003E31BA">
        <w:rPr>
          <w:szCs w:val="28"/>
        </w:rPr>
        <w:t>№</w:t>
      </w:r>
      <w:r w:rsidR="00221855" w:rsidRPr="00221855">
        <w:rPr>
          <w:szCs w:val="28"/>
        </w:rPr>
        <w:t xml:space="preserve"> 648-п </w:t>
      </w:r>
      <w:r w:rsidR="003E31BA">
        <w:rPr>
          <w:szCs w:val="28"/>
        </w:rPr>
        <w:t>«</w:t>
      </w:r>
      <w:r w:rsidR="00221855" w:rsidRPr="00221855">
        <w:rPr>
          <w:szCs w:val="28"/>
        </w:rPr>
        <w:t>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w:t>
      </w:r>
      <w:proofErr w:type="gramEnd"/>
      <w:r w:rsidR="00221855" w:rsidRPr="00221855">
        <w:rPr>
          <w:szCs w:val="28"/>
        </w:rPr>
        <w:t xml:space="preserve"> </w:t>
      </w:r>
      <w:proofErr w:type="gramStart"/>
      <w:r w:rsidR="00221855" w:rsidRPr="00221855">
        <w:rPr>
          <w:szCs w:val="28"/>
        </w:rPr>
        <w:t>края</w:t>
      </w:r>
      <w:r w:rsidR="003E31BA">
        <w:rPr>
          <w:szCs w:val="28"/>
        </w:rPr>
        <w:t>»</w:t>
      </w:r>
      <w:r w:rsidRPr="004B49D4">
        <w:rPr>
          <w:szCs w:val="28"/>
        </w:rPr>
        <w:t>,</w:t>
      </w:r>
      <w:r w:rsidR="003E31BA">
        <w:rPr>
          <w:szCs w:val="28"/>
        </w:rPr>
        <w:t xml:space="preserve"> п</w:t>
      </w:r>
      <w:r w:rsidR="003E31BA" w:rsidRPr="003E31BA">
        <w:rPr>
          <w:szCs w:val="28"/>
        </w:rPr>
        <w:t>риказ</w:t>
      </w:r>
      <w:r w:rsidR="003E31BA">
        <w:rPr>
          <w:szCs w:val="28"/>
        </w:rPr>
        <w:t>а</w:t>
      </w:r>
      <w:r w:rsidR="003E31BA" w:rsidRPr="003E31BA">
        <w:rPr>
          <w:szCs w:val="28"/>
        </w:rPr>
        <w:t xml:space="preserve"> министерства образования и науки Красноярского края от 15.12.2009 </w:t>
      </w:r>
      <w:r w:rsidR="003E31BA">
        <w:rPr>
          <w:szCs w:val="28"/>
        </w:rPr>
        <w:t>№</w:t>
      </w:r>
      <w:r w:rsidR="003E31BA" w:rsidRPr="003E31BA">
        <w:rPr>
          <w:szCs w:val="28"/>
        </w:rPr>
        <w:t xml:space="preserve"> 988 </w:t>
      </w:r>
      <w:r w:rsidR="003E31BA">
        <w:rPr>
          <w:szCs w:val="28"/>
        </w:rPr>
        <w:t>«</w:t>
      </w:r>
      <w:r w:rsidR="003E31BA" w:rsidRPr="003E31BA">
        <w:rPr>
          <w:szCs w:val="28"/>
        </w:rPr>
        <w:t>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подведомственных министерству образования Красноярского края</w:t>
      </w:r>
      <w:r w:rsidR="003E31BA">
        <w:rPr>
          <w:szCs w:val="28"/>
        </w:rPr>
        <w:t>» и</w:t>
      </w:r>
      <w:r w:rsidRPr="004B49D4">
        <w:rPr>
          <w:szCs w:val="28"/>
        </w:rPr>
        <w:t xml:space="preserve"> распространяют свое действие</w:t>
      </w:r>
      <w:r w:rsidR="003E31BA">
        <w:rPr>
          <w:szCs w:val="28"/>
        </w:rPr>
        <w:t xml:space="preserve"> </w:t>
      </w:r>
      <w:r w:rsidRPr="004B49D4">
        <w:rPr>
          <w:szCs w:val="28"/>
        </w:rPr>
        <w:t>на</w:t>
      </w:r>
      <w:r w:rsidR="003E31BA">
        <w:rPr>
          <w:szCs w:val="28"/>
        </w:rPr>
        <w:t xml:space="preserve"> руководителей и</w:t>
      </w:r>
      <w:r w:rsidRPr="004B49D4">
        <w:rPr>
          <w:szCs w:val="28"/>
        </w:rPr>
        <w:t xml:space="preserve"> работников образовательных учреждений (начального общего, основного общего, среднего общего, дошкольного</w:t>
      </w:r>
      <w:proofErr w:type="gramEnd"/>
      <w:r w:rsidRPr="004B49D4">
        <w:rPr>
          <w:szCs w:val="28"/>
        </w:rPr>
        <w:t xml:space="preserve"> </w:t>
      </w:r>
      <w:proofErr w:type="gramStart"/>
      <w:r w:rsidRPr="004B49D4">
        <w:rPr>
          <w:szCs w:val="28"/>
        </w:rPr>
        <w:t xml:space="preserve">образования, (далее - Порядок), регулируют отношения, возникающие между муниципальными общеобразовательными учреждениями (начального общего, основного общего, среднего общего образования), дошкольного образования (далее - Учреждения) и их </w:t>
      </w:r>
      <w:r w:rsidR="003E31BA">
        <w:rPr>
          <w:szCs w:val="28"/>
        </w:rPr>
        <w:t xml:space="preserve">руководителями, и </w:t>
      </w:r>
      <w:r w:rsidRPr="004B49D4">
        <w:rPr>
          <w:szCs w:val="28"/>
        </w:rPr>
        <w:t>работниками, в связи с предоставлением</w:t>
      </w:r>
      <w:r w:rsidR="003E31BA">
        <w:rPr>
          <w:szCs w:val="28"/>
        </w:rPr>
        <w:t xml:space="preserve"> руководителям и</w:t>
      </w:r>
      <w:r w:rsidRPr="004B49D4">
        <w:rPr>
          <w:szCs w:val="28"/>
        </w:rPr>
        <w:t xml:space="preserve"> работникам выплат стимулирующего характера, по вид</w:t>
      </w:r>
      <w:r w:rsidR="00C30FBE">
        <w:rPr>
          <w:szCs w:val="28"/>
        </w:rPr>
        <w:t>ам</w:t>
      </w:r>
      <w:r w:rsidRPr="004B49D4">
        <w:rPr>
          <w:szCs w:val="28"/>
        </w:rPr>
        <w:t xml:space="preserve"> экономической деятельности «Образование»</w:t>
      </w:r>
      <w:r w:rsidR="00C30FBE">
        <w:rPr>
          <w:szCs w:val="28"/>
        </w:rPr>
        <w:t xml:space="preserve">, </w:t>
      </w:r>
      <w:r w:rsidR="00C30FBE" w:rsidRPr="004B49D4">
        <w:rPr>
          <w:szCs w:val="28"/>
        </w:rPr>
        <w:t xml:space="preserve">«Предоставление социальных услуг без обеспечения проживания», «Деятельность предприятий общественного питания по прочим видам организации питания», «Деятельность зрелищно - </w:t>
      </w:r>
      <w:r w:rsidR="00C30FBE" w:rsidRPr="00C43110">
        <w:rPr>
          <w:szCs w:val="28"/>
        </w:rPr>
        <w:t>развлекательная прочая</w:t>
      </w:r>
      <w:proofErr w:type="gramEnd"/>
      <w:r w:rsidR="00C30FBE" w:rsidRPr="00C43110">
        <w:rPr>
          <w:szCs w:val="28"/>
        </w:rPr>
        <w:t>, не включенная в другие группировки»</w:t>
      </w:r>
      <w:r w:rsidR="00C43110" w:rsidRPr="00C43110">
        <w:rPr>
          <w:szCs w:val="28"/>
        </w:rPr>
        <w:t>, «</w:t>
      </w:r>
      <w:hyperlink r:id="rId23" w:history="1">
        <w:r w:rsidR="00C43110" w:rsidRPr="00C43110">
          <w:rPr>
            <w:rStyle w:val="ab"/>
            <w:color w:val="auto"/>
            <w:szCs w:val="28"/>
            <w:u w:val="none"/>
            <w:shd w:val="clear" w:color="auto" w:fill="FFFFFF"/>
          </w:rPr>
          <w:t>Деятельность по оказанию услуг в области бухгалтерского учета</w:t>
        </w:r>
      </w:hyperlink>
      <w:r w:rsidR="00C43110" w:rsidRPr="00C43110">
        <w:rPr>
          <w:szCs w:val="28"/>
        </w:rPr>
        <w:t>» «</w:t>
      </w:r>
      <w:r w:rsidR="00C43110" w:rsidRPr="00C43110">
        <w:rPr>
          <w:szCs w:val="28"/>
          <w:shd w:val="clear" w:color="auto" w:fill="FFFFFF"/>
        </w:rPr>
        <w:t>Деятельность прочего сухопутного пассажирского транспорта»</w:t>
      </w:r>
      <w:r w:rsidR="00C30FBE" w:rsidRPr="00C43110">
        <w:rPr>
          <w:szCs w:val="28"/>
        </w:rPr>
        <w:t>.</w:t>
      </w:r>
    </w:p>
    <w:p w:rsidR="009B16C6" w:rsidRPr="004B49D4" w:rsidRDefault="009B16C6" w:rsidP="009B16C6">
      <w:pPr>
        <w:ind w:firstLine="540"/>
        <w:jc w:val="both"/>
        <w:rPr>
          <w:szCs w:val="28"/>
        </w:rPr>
      </w:pPr>
      <w:r w:rsidRPr="00C43110">
        <w:rPr>
          <w:szCs w:val="28"/>
        </w:rPr>
        <w:t xml:space="preserve">2. К выплатам стимулирующего характера относятся выплаты, направленные на стимулирование работников учреждений за качественные </w:t>
      </w:r>
      <w:r w:rsidRPr="004B49D4">
        <w:rPr>
          <w:szCs w:val="28"/>
        </w:rPr>
        <w:t>результаты труда, а также поощрение за выполненную работу.</w:t>
      </w:r>
    </w:p>
    <w:p w:rsidR="005757BB" w:rsidRDefault="005757BB" w:rsidP="009B16C6">
      <w:pPr>
        <w:ind w:firstLine="540"/>
        <w:jc w:val="both"/>
        <w:rPr>
          <w:szCs w:val="28"/>
        </w:rPr>
      </w:pPr>
    </w:p>
    <w:p w:rsidR="005757BB" w:rsidRDefault="005757BB" w:rsidP="009B16C6">
      <w:pPr>
        <w:ind w:firstLine="540"/>
        <w:jc w:val="both"/>
        <w:rPr>
          <w:szCs w:val="28"/>
        </w:rPr>
      </w:pPr>
    </w:p>
    <w:p w:rsidR="005757BB" w:rsidRDefault="005757BB" w:rsidP="009B16C6">
      <w:pPr>
        <w:ind w:firstLine="540"/>
        <w:jc w:val="both"/>
        <w:rPr>
          <w:szCs w:val="28"/>
        </w:rPr>
      </w:pPr>
    </w:p>
    <w:p w:rsidR="009B16C6" w:rsidRPr="004B49D4" w:rsidRDefault="009B16C6" w:rsidP="009B16C6">
      <w:pPr>
        <w:ind w:firstLine="540"/>
        <w:jc w:val="both"/>
        <w:rPr>
          <w:szCs w:val="28"/>
        </w:rPr>
      </w:pPr>
      <w:r w:rsidRPr="004B49D4">
        <w:rPr>
          <w:szCs w:val="28"/>
        </w:rPr>
        <w:t>3. Выплаты стимулирующего характера устанавливаются коллективными договорами, локальными нормативными актами учреждения с учетом мнения представительного органа работников.</w:t>
      </w:r>
    </w:p>
    <w:p w:rsidR="00925966" w:rsidRPr="004B49D4" w:rsidRDefault="009B16C6" w:rsidP="00925966">
      <w:pPr>
        <w:ind w:firstLine="567"/>
        <w:jc w:val="both"/>
        <w:rPr>
          <w:szCs w:val="28"/>
        </w:rPr>
      </w:pPr>
      <w:r w:rsidRPr="004B49D4">
        <w:rPr>
          <w:szCs w:val="28"/>
        </w:rPr>
        <w:t xml:space="preserve">4. </w:t>
      </w:r>
      <w:r w:rsidR="00925966" w:rsidRPr="004B49D4">
        <w:rPr>
          <w:szCs w:val="28"/>
        </w:rPr>
        <w:t>Работникам Учреждений по решению руководителя в пределах бюджетных ассигнований на оплату труда работников Учреждения, а также средств от приносящей доход деятельности, направленных Учреждениями на оплату труда работников, могут устанавливаться следующие виды выплат стимулирующего характера:</w:t>
      </w:r>
    </w:p>
    <w:p w:rsidR="00925966" w:rsidRPr="004B49D4" w:rsidRDefault="00925966" w:rsidP="00925966">
      <w:pPr>
        <w:ind w:firstLine="567"/>
        <w:jc w:val="both"/>
        <w:rPr>
          <w:szCs w:val="28"/>
        </w:rPr>
      </w:pPr>
      <w:r w:rsidRPr="004B49D4">
        <w:rPr>
          <w:szCs w:val="28"/>
        </w:rPr>
        <w:lastRenderedPageBreak/>
        <w:t>- выплаты за важность выполняемой работы, степень самостоятельности и ответственности при выполнении поставленных задач;</w:t>
      </w:r>
    </w:p>
    <w:p w:rsidR="00925966" w:rsidRPr="004B49D4" w:rsidRDefault="00925966" w:rsidP="00925966">
      <w:pPr>
        <w:ind w:firstLine="567"/>
        <w:jc w:val="both"/>
        <w:rPr>
          <w:szCs w:val="28"/>
        </w:rPr>
      </w:pPr>
      <w:r w:rsidRPr="004B49D4">
        <w:rPr>
          <w:szCs w:val="28"/>
        </w:rPr>
        <w:t>- выплаты за интенсивность и высокие результаты работы;</w:t>
      </w:r>
    </w:p>
    <w:p w:rsidR="00925966" w:rsidRPr="004B49D4" w:rsidRDefault="00925966" w:rsidP="00925966">
      <w:pPr>
        <w:ind w:firstLine="567"/>
        <w:jc w:val="both"/>
        <w:rPr>
          <w:szCs w:val="28"/>
        </w:rPr>
      </w:pPr>
      <w:r w:rsidRPr="004B49D4">
        <w:rPr>
          <w:szCs w:val="28"/>
        </w:rPr>
        <w:t>- выплаты за качество выполняемых работ;</w:t>
      </w:r>
    </w:p>
    <w:p w:rsidR="00925966" w:rsidRPr="004B49D4" w:rsidRDefault="00925966" w:rsidP="00925966">
      <w:pPr>
        <w:ind w:firstLine="567"/>
        <w:jc w:val="both"/>
        <w:rPr>
          <w:szCs w:val="28"/>
        </w:rPr>
      </w:pPr>
      <w:r w:rsidRPr="004B49D4">
        <w:rPr>
          <w:szCs w:val="28"/>
        </w:rPr>
        <w:t xml:space="preserve">- персональные выплаты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4B49D4">
        <w:rPr>
          <w:szCs w:val="28"/>
        </w:rPr>
        <w:t>размера оплаты труда</w:t>
      </w:r>
      <w:proofErr w:type="gramEnd"/>
      <w:r w:rsidRPr="004B49D4">
        <w:rPr>
          <w:szCs w:val="28"/>
        </w:rPr>
        <w:t>),</w:t>
      </w:r>
      <w:r w:rsidRPr="004B49D4">
        <w:t xml:space="preserve"> </w:t>
      </w:r>
      <w:r w:rsidRPr="004B49D4">
        <w:rPr>
          <w:szCs w:val="28"/>
        </w:rPr>
        <w:t>обеспечения региональной выплаты;</w:t>
      </w:r>
    </w:p>
    <w:p w:rsidR="00925966" w:rsidRDefault="00925966" w:rsidP="00925966">
      <w:pPr>
        <w:ind w:firstLine="567"/>
        <w:jc w:val="both"/>
        <w:rPr>
          <w:szCs w:val="28"/>
        </w:rPr>
      </w:pPr>
      <w:r w:rsidRPr="004B49D4">
        <w:rPr>
          <w:szCs w:val="28"/>
        </w:rPr>
        <w:t>- выплаты по итогам работы;</w:t>
      </w:r>
    </w:p>
    <w:p w:rsidR="00FA3706" w:rsidRPr="004B49D4" w:rsidRDefault="00FA3706" w:rsidP="00925966">
      <w:pPr>
        <w:ind w:firstLine="567"/>
        <w:jc w:val="both"/>
        <w:rPr>
          <w:szCs w:val="28"/>
        </w:rPr>
      </w:pPr>
      <w:r>
        <w:rPr>
          <w:szCs w:val="28"/>
        </w:rPr>
        <w:t xml:space="preserve">- </w:t>
      </w:r>
      <w:r w:rsidRPr="00EA4D58">
        <w:rPr>
          <w:szCs w:val="28"/>
        </w:rPr>
        <w:t>специальная краевая выплата</w:t>
      </w:r>
      <w:r>
        <w:rPr>
          <w:szCs w:val="28"/>
        </w:rPr>
        <w:t>.</w:t>
      </w:r>
    </w:p>
    <w:p w:rsidR="00925966" w:rsidRPr="004B49D4" w:rsidRDefault="00925966" w:rsidP="00925966">
      <w:pPr>
        <w:ind w:firstLine="567"/>
        <w:jc w:val="both"/>
        <w:rPr>
          <w:szCs w:val="28"/>
        </w:rPr>
      </w:pPr>
      <w:proofErr w:type="gramStart"/>
      <w:r w:rsidRPr="004B49D4">
        <w:rPr>
          <w:szCs w:val="28"/>
        </w:rPr>
        <w:t>Персональные выплаты производятся работникам учреждений в целях обеспечения заработной платы работника учреждения на уровне размера минимальной заработной платы (минимального размера оплаты труда) и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w:t>
      </w:r>
      <w:proofErr w:type="gramEnd"/>
      <w:r w:rsidRPr="004B49D4">
        <w:rPr>
          <w:szCs w:val="28"/>
        </w:rPr>
        <w:t xml:space="preserve"> минимальной заработной платы, установленным в Красноярском </w:t>
      </w:r>
      <w:proofErr w:type="gramStart"/>
      <w:r w:rsidRPr="004B49D4">
        <w:rPr>
          <w:szCs w:val="28"/>
        </w:rPr>
        <w:t>крае</w:t>
      </w:r>
      <w:proofErr w:type="gramEnd"/>
      <w:r w:rsidRPr="004B49D4">
        <w:rPr>
          <w:szCs w:val="28"/>
        </w:rPr>
        <w:t>, и величиной заработной платы конкретного работника учреждения за соответствующий период времени.</w:t>
      </w:r>
    </w:p>
    <w:p w:rsidR="00925966" w:rsidRPr="004B49D4" w:rsidRDefault="00925966" w:rsidP="00925966">
      <w:pPr>
        <w:ind w:firstLine="567"/>
        <w:jc w:val="both"/>
        <w:rPr>
          <w:szCs w:val="28"/>
        </w:rPr>
      </w:pPr>
      <w:r w:rsidRPr="004B49D4">
        <w:rPr>
          <w:szCs w:val="28"/>
        </w:rP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(трудовой обязанности) ниже размера заработной платы, установленного пунктом 2 статьи 4 Закона Красноярского края от 29.10.2009 №9-3864 «О системах оплаты труда работников государственных краевых государственных учреждений» </w:t>
      </w:r>
    </w:p>
    <w:p w:rsidR="00925966" w:rsidRPr="004B49D4" w:rsidRDefault="00925966" w:rsidP="00925966">
      <w:pPr>
        <w:ind w:firstLine="567"/>
        <w:jc w:val="both"/>
        <w:rPr>
          <w:szCs w:val="28"/>
        </w:rPr>
      </w:pPr>
      <w:proofErr w:type="gramStart"/>
      <w:r w:rsidRPr="004B49D4">
        <w:rPr>
          <w:szCs w:val="28"/>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w:t>
      </w:r>
      <w:proofErr w:type="gramEnd"/>
      <w:r w:rsidRPr="004B49D4">
        <w:rPr>
          <w:szCs w:val="28"/>
        </w:rPr>
        <w:t xml:space="preserve">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E328A6" w:rsidRDefault="00925966" w:rsidP="00925966">
      <w:pPr>
        <w:ind w:firstLine="567"/>
        <w:jc w:val="both"/>
        <w:rPr>
          <w:szCs w:val="28"/>
        </w:rPr>
      </w:pPr>
      <w:r w:rsidRPr="004B49D4">
        <w:rPr>
          <w:szCs w:val="28"/>
        </w:rPr>
        <w:t xml:space="preserve">При расчете персональных выплат в целях обеспечения региональной выплаты под месячной заработной платой понимается заработная плата </w:t>
      </w:r>
    </w:p>
    <w:p w:rsidR="00E328A6" w:rsidRDefault="00E328A6" w:rsidP="00925966">
      <w:pPr>
        <w:ind w:firstLine="567"/>
        <w:jc w:val="both"/>
        <w:rPr>
          <w:szCs w:val="28"/>
        </w:rPr>
      </w:pPr>
    </w:p>
    <w:p w:rsidR="00925966" w:rsidRPr="004B49D4" w:rsidRDefault="00925966" w:rsidP="00925966">
      <w:pPr>
        <w:ind w:firstLine="567"/>
        <w:jc w:val="both"/>
        <w:rPr>
          <w:szCs w:val="28"/>
        </w:rPr>
      </w:pPr>
      <w:r w:rsidRPr="004B49D4">
        <w:rPr>
          <w:szCs w:val="28"/>
        </w:rPr>
        <w:t xml:space="preserve">конкретного работника с учетом персональной выплаты в целях обеспечения заработной платы работника на уровне размера минимальной заработной платы (минимального </w:t>
      </w:r>
      <w:proofErr w:type="gramStart"/>
      <w:r w:rsidRPr="004B49D4">
        <w:rPr>
          <w:szCs w:val="28"/>
        </w:rPr>
        <w:t>размера оплаты труда</w:t>
      </w:r>
      <w:proofErr w:type="gramEnd"/>
      <w:r w:rsidRPr="004B49D4">
        <w:rPr>
          <w:szCs w:val="28"/>
        </w:rPr>
        <w:t>) (в случае ее осуществления).</w:t>
      </w:r>
    </w:p>
    <w:p w:rsidR="00925966" w:rsidRPr="004B49D4" w:rsidRDefault="00925966" w:rsidP="00925966">
      <w:pPr>
        <w:ind w:firstLine="567"/>
        <w:jc w:val="both"/>
        <w:rPr>
          <w:szCs w:val="28"/>
        </w:rPr>
      </w:pPr>
      <w:r w:rsidRPr="004B49D4">
        <w:rPr>
          <w:szCs w:val="28"/>
        </w:rPr>
        <w:lastRenderedPageBreak/>
        <w:t>Персональная выплата в целях осуществления региональной выплаты включает в себя начисления по районному коэффициенту, процентной надбавки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25966" w:rsidRPr="004B49D4" w:rsidRDefault="00925966" w:rsidP="00925966">
      <w:pPr>
        <w:ind w:firstLine="567"/>
        <w:jc w:val="both"/>
        <w:rPr>
          <w:szCs w:val="28"/>
        </w:rPr>
      </w:pPr>
      <w:r w:rsidRPr="004B49D4">
        <w:rPr>
          <w:szCs w:val="28"/>
        </w:rPr>
        <w:t>Виды, условия, размер и критерии оценки результативности и качества труда работников Учреждения устанавливаются в соответствии с приложением № 1 к настоящему Порядку.</w:t>
      </w:r>
    </w:p>
    <w:p w:rsidR="00925966" w:rsidRPr="004B49D4" w:rsidRDefault="00925966" w:rsidP="00925966">
      <w:pPr>
        <w:ind w:firstLine="567"/>
        <w:jc w:val="both"/>
        <w:rPr>
          <w:szCs w:val="28"/>
        </w:rPr>
      </w:pPr>
      <w:r w:rsidRPr="004B49D4">
        <w:rPr>
          <w:szCs w:val="28"/>
        </w:rPr>
        <w:t>При осуществлении выплат, предусмотренных настоящим пунктом, Учреждениями могут применяться иные критерии оценки результативности и качества труда работников, не предусмотренные приложениями № 1, 3 к настоящему Порядку.</w:t>
      </w:r>
    </w:p>
    <w:p w:rsidR="009B16C6" w:rsidRPr="004B49D4" w:rsidRDefault="009B16C6" w:rsidP="009B16C6">
      <w:pPr>
        <w:ind w:firstLine="708"/>
        <w:jc w:val="both"/>
        <w:rPr>
          <w:szCs w:val="28"/>
        </w:rPr>
      </w:pPr>
      <w:r w:rsidRPr="004B49D4">
        <w:rPr>
          <w:szCs w:val="28"/>
        </w:rPr>
        <w:t>5. Виды выплат должны отвечать уставным задачам Учреждения.</w:t>
      </w:r>
    </w:p>
    <w:p w:rsidR="009B16C6" w:rsidRPr="004B49D4" w:rsidRDefault="009B16C6" w:rsidP="009B16C6">
      <w:pPr>
        <w:ind w:firstLine="708"/>
        <w:jc w:val="both"/>
        <w:rPr>
          <w:szCs w:val="28"/>
        </w:rPr>
      </w:pPr>
      <w:r w:rsidRPr="004B49D4">
        <w:rPr>
          <w:szCs w:val="28"/>
        </w:rPr>
        <w:t xml:space="preserve">Выплаты стимулирующего характера максимальным размером не ограничены и устанавливаются в пределах фонда оплаты труда. </w:t>
      </w:r>
    </w:p>
    <w:p w:rsidR="009B16C6" w:rsidRPr="004B49D4" w:rsidRDefault="009B16C6" w:rsidP="009B16C6">
      <w:pPr>
        <w:ind w:firstLine="708"/>
        <w:jc w:val="both"/>
        <w:rPr>
          <w:szCs w:val="28"/>
        </w:rPr>
      </w:pPr>
      <w:r w:rsidRPr="004B49D4">
        <w:rPr>
          <w:szCs w:val="28"/>
        </w:rPr>
        <w:t xml:space="preserve">6. Персональные выплаты определяются в процентном отношении к окладу (должностному окладу), ставке заработной платы. Размер персональных выплат работникам устанавливается в соответствии с </w:t>
      </w:r>
      <w:hyperlink r:id="rId24" w:history="1">
        <w:r w:rsidRPr="004B49D4">
          <w:rPr>
            <w:rStyle w:val="ab"/>
            <w:szCs w:val="28"/>
          </w:rPr>
          <w:t>приложением № 2</w:t>
        </w:r>
      </w:hyperlink>
      <w:r w:rsidRPr="004B49D4">
        <w:rPr>
          <w:szCs w:val="28"/>
        </w:rPr>
        <w:t xml:space="preserve"> к настоящему Порядку.</w:t>
      </w:r>
    </w:p>
    <w:p w:rsidR="009B16C6" w:rsidRPr="004B49D4" w:rsidRDefault="009B16C6" w:rsidP="009B16C6">
      <w:pPr>
        <w:ind w:firstLine="708"/>
        <w:jc w:val="both"/>
        <w:rPr>
          <w:szCs w:val="28"/>
        </w:rPr>
      </w:pPr>
      <w:r w:rsidRPr="004B49D4">
        <w:rPr>
          <w:szCs w:val="28"/>
        </w:rPr>
        <w:t>7. При выплатах по итогам работы учитываются:</w:t>
      </w:r>
    </w:p>
    <w:p w:rsidR="009B16C6" w:rsidRPr="004B49D4" w:rsidRDefault="009B16C6" w:rsidP="009B16C6">
      <w:pPr>
        <w:ind w:firstLine="708"/>
        <w:jc w:val="both"/>
        <w:rPr>
          <w:szCs w:val="28"/>
        </w:rPr>
      </w:pPr>
      <w:r w:rsidRPr="004B49D4">
        <w:rPr>
          <w:szCs w:val="28"/>
        </w:rPr>
        <w:t>- объем освоения выделенных бюджетных средств;</w:t>
      </w:r>
    </w:p>
    <w:p w:rsidR="009B16C6" w:rsidRPr="004B49D4" w:rsidRDefault="009B16C6" w:rsidP="009B16C6">
      <w:pPr>
        <w:ind w:firstLine="708"/>
        <w:jc w:val="both"/>
        <w:rPr>
          <w:szCs w:val="28"/>
        </w:rPr>
      </w:pPr>
      <w:r w:rsidRPr="004B49D4">
        <w:rPr>
          <w:szCs w:val="28"/>
        </w:rPr>
        <w:t>- объем ввода законченных ремонтом объектов;</w:t>
      </w:r>
    </w:p>
    <w:p w:rsidR="009B16C6" w:rsidRPr="004B49D4" w:rsidRDefault="009B16C6" w:rsidP="009B16C6">
      <w:pPr>
        <w:ind w:firstLine="708"/>
        <w:jc w:val="both"/>
        <w:rPr>
          <w:szCs w:val="28"/>
        </w:rPr>
      </w:pPr>
      <w:r w:rsidRPr="004B49D4">
        <w:rPr>
          <w:szCs w:val="28"/>
        </w:rPr>
        <w:t>- инициатива, творчество и применение в работе современных форм и методов организации труда;</w:t>
      </w:r>
    </w:p>
    <w:p w:rsidR="009B16C6" w:rsidRPr="004B49D4" w:rsidRDefault="009B16C6" w:rsidP="009B16C6">
      <w:pPr>
        <w:ind w:firstLine="708"/>
        <w:jc w:val="both"/>
        <w:rPr>
          <w:szCs w:val="28"/>
        </w:rPr>
      </w:pPr>
      <w:r w:rsidRPr="004B49D4">
        <w:rPr>
          <w:szCs w:val="28"/>
        </w:rPr>
        <w:t>- выполнение порученной работы, связанной с обеспечением рабочего процесса или уставной деятельности Учреждений;</w:t>
      </w:r>
    </w:p>
    <w:p w:rsidR="009B16C6" w:rsidRPr="004B49D4" w:rsidRDefault="009B16C6" w:rsidP="009B16C6">
      <w:pPr>
        <w:ind w:firstLine="708"/>
        <w:jc w:val="both"/>
        <w:rPr>
          <w:szCs w:val="28"/>
        </w:rPr>
      </w:pPr>
      <w:r w:rsidRPr="004B49D4">
        <w:rPr>
          <w:szCs w:val="28"/>
        </w:rPr>
        <w:t>- достижение высоких результатов в работе за определенный период;</w:t>
      </w:r>
    </w:p>
    <w:p w:rsidR="009B16C6" w:rsidRPr="004B49D4" w:rsidRDefault="009B16C6" w:rsidP="009B16C6">
      <w:pPr>
        <w:ind w:firstLine="708"/>
        <w:jc w:val="both"/>
        <w:rPr>
          <w:szCs w:val="28"/>
        </w:rPr>
      </w:pPr>
      <w:r w:rsidRPr="004B49D4">
        <w:rPr>
          <w:szCs w:val="28"/>
        </w:rPr>
        <w:t>- участие в инновационной деятельности;</w:t>
      </w:r>
    </w:p>
    <w:p w:rsidR="009B16C6" w:rsidRPr="004B49D4" w:rsidRDefault="009B16C6" w:rsidP="009B16C6">
      <w:pPr>
        <w:ind w:firstLine="708"/>
        <w:jc w:val="both"/>
        <w:rPr>
          <w:szCs w:val="28"/>
        </w:rPr>
      </w:pPr>
      <w:r w:rsidRPr="004B49D4">
        <w:rPr>
          <w:szCs w:val="28"/>
        </w:rPr>
        <w:t>- участие в соответствующем периоде в выполнении важных работ, мероприятий.</w:t>
      </w:r>
    </w:p>
    <w:p w:rsidR="009B16C6" w:rsidRPr="004B49D4" w:rsidRDefault="00A57083" w:rsidP="009B16C6">
      <w:pPr>
        <w:ind w:firstLine="708"/>
        <w:jc w:val="both"/>
        <w:rPr>
          <w:szCs w:val="28"/>
        </w:rPr>
      </w:pPr>
      <w:hyperlink r:id="rId25" w:history="1">
        <w:r w:rsidR="009B16C6" w:rsidRPr="004B49D4">
          <w:rPr>
            <w:rStyle w:val="ab"/>
            <w:szCs w:val="28"/>
          </w:rPr>
          <w:t>Размер</w:t>
        </w:r>
      </w:hyperlink>
      <w:r w:rsidR="009B16C6" w:rsidRPr="004B49D4">
        <w:rPr>
          <w:szCs w:val="28"/>
        </w:rPr>
        <w:t xml:space="preserve"> выплат по итогам работы работникам Учреждений устанавливается в соответствии с приложением N 3 к настоящему Порядку.</w:t>
      </w:r>
    </w:p>
    <w:p w:rsidR="009B16C6" w:rsidRDefault="009B16C6" w:rsidP="009B16C6">
      <w:pPr>
        <w:ind w:firstLine="708"/>
        <w:jc w:val="both"/>
        <w:rPr>
          <w:szCs w:val="28"/>
        </w:rPr>
      </w:pPr>
      <w:r w:rsidRPr="004B49D4">
        <w:rPr>
          <w:szCs w:val="28"/>
        </w:rPr>
        <w:t>Максимальным размером выплаты по итогам работы не ограничены и устанавливаются в пределах фонда оплаты труда.</w:t>
      </w:r>
    </w:p>
    <w:p w:rsidR="00FA3706" w:rsidRPr="00EA4D58" w:rsidRDefault="00FA3706" w:rsidP="00FA3706">
      <w:pPr>
        <w:widowControl w:val="0"/>
        <w:autoSpaceDE w:val="0"/>
        <w:autoSpaceDN w:val="0"/>
        <w:adjustRightInd w:val="0"/>
        <w:ind w:firstLine="709"/>
        <w:jc w:val="both"/>
        <w:rPr>
          <w:szCs w:val="28"/>
        </w:rPr>
      </w:pPr>
      <w:r>
        <w:rPr>
          <w:szCs w:val="28"/>
        </w:rPr>
        <w:t xml:space="preserve">8. </w:t>
      </w:r>
      <w:r w:rsidRPr="00EA4D58">
        <w:rPr>
          <w:szCs w:val="28"/>
        </w:rPr>
        <w:t xml:space="preserve">Специальная краевая выплата устанавливается в целях </w:t>
      </w:r>
      <w:proofErr w:type="gramStart"/>
      <w:r w:rsidRPr="00EA4D58">
        <w:rPr>
          <w:szCs w:val="28"/>
        </w:rPr>
        <w:t>повышения уровня оплаты труда работника</w:t>
      </w:r>
      <w:proofErr w:type="gramEnd"/>
      <w:r w:rsidRPr="00EA4D58">
        <w:rPr>
          <w:szCs w:val="28"/>
        </w:rPr>
        <w:t>.</w:t>
      </w:r>
    </w:p>
    <w:p w:rsidR="00FA3706" w:rsidRPr="00EA4D58" w:rsidRDefault="00FA3706" w:rsidP="00FA3706">
      <w:pPr>
        <w:widowControl w:val="0"/>
        <w:autoSpaceDE w:val="0"/>
        <w:autoSpaceDN w:val="0"/>
        <w:adjustRightInd w:val="0"/>
        <w:ind w:firstLine="709"/>
        <w:jc w:val="both"/>
        <w:rPr>
          <w:szCs w:val="28"/>
        </w:rPr>
      </w:pPr>
      <w:r w:rsidRPr="00EA4D58">
        <w:rPr>
          <w:szCs w:val="28"/>
        </w:rPr>
        <w:t xml:space="preserve">Работникам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три тысячи рублей. </w:t>
      </w:r>
    </w:p>
    <w:p w:rsidR="00FA3706" w:rsidRPr="00EA4D58" w:rsidRDefault="00FA3706" w:rsidP="00FA3706">
      <w:pPr>
        <w:widowControl w:val="0"/>
        <w:autoSpaceDE w:val="0"/>
        <w:autoSpaceDN w:val="0"/>
        <w:adjustRightInd w:val="0"/>
        <w:ind w:firstLine="709"/>
        <w:jc w:val="both"/>
        <w:rPr>
          <w:szCs w:val="28"/>
        </w:rPr>
      </w:pPr>
      <w:r w:rsidRPr="00EA4D58">
        <w:rPr>
          <w:szCs w:val="28"/>
        </w:rPr>
        <w:t>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E328A6" w:rsidRDefault="00FA3706" w:rsidP="00FA3706">
      <w:pPr>
        <w:widowControl w:val="0"/>
        <w:autoSpaceDE w:val="0"/>
        <w:autoSpaceDN w:val="0"/>
        <w:adjustRightInd w:val="0"/>
        <w:ind w:firstLine="709"/>
        <w:jc w:val="both"/>
        <w:rPr>
          <w:szCs w:val="28"/>
        </w:rPr>
      </w:pPr>
      <w:r w:rsidRPr="00EA4D58">
        <w:rPr>
          <w:szCs w:val="28"/>
        </w:rPr>
        <w:t xml:space="preserve">На специальную краевую выплату начисляются районный коэффициент, процентная надбавка к заработной плате за стаж работы </w:t>
      </w:r>
      <w:proofErr w:type="gramStart"/>
      <w:r w:rsidRPr="00EA4D58">
        <w:rPr>
          <w:szCs w:val="28"/>
        </w:rPr>
        <w:t>в</w:t>
      </w:r>
      <w:proofErr w:type="gramEnd"/>
      <w:r w:rsidRPr="00EA4D58">
        <w:rPr>
          <w:szCs w:val="28"/>
        </w:rPr>
        <w:t xml:space="preserve"> </w:t>
      </w:r>
    </w:p>
    <w:p w:rsidR="00E328A6" w:rsidRDefault="00E328A6" w:rsidP="00FA3706">
      <w:pPr>
        <w:widowControl w:val="0"/>
        <w:autoSpaceDE w:val="0"/>
        <w:autoSpaceDN w:val="0"/>
        <w:adjustRightInd w:val="0"/>
        <w:ind w:firstLine="709"/>
        <w:jc w:val="both"/>
        <w:rPr>
          <w:szCs w:val="28"/>
        </w:rPr>
      </w:pPr>
    </w:p>
    <w:p w:rsidR="00FA3706" w:rsidRPr="00EA4D58" w:rsidRDefault="00FA3706" w:rsidP="00FA3706">
      <w:pPr>
        <w:widowControl w:val="0"/>
        <w:autoSpaceDE w:val="0"/>
        <w:autoSpaceDN w:val="0"/>
        <w:adjustRightInd w:val="0"/>
        <w:ind w:firstLine="709"/>
        <w:jc w:val="both"/>
        <w:rPr>
          <w:szCs w:val="28"/>
        </w:rPr>
      </w:pPr>
      <w:proofErr w:type="gramStart"/>
      <w:r w:rsidRPr="00EA4D58">
        <w:rPr>
          <w:szCs w:val="28"/>
        </w:rPr>
        <w:t>районах</w:t>
      </w:r>
      <w:proofErr w:type="gramEnd"/>
      <w:r w:rsidRPr="00EA4D58">
        <w:rPr>
          <w:szCs w:val="28"/>
        </w:rPr>
        <w:t xml:space="preserve"> Крайнего Севера и приравненных к ним местностях и иных </w:t>
      </w:r>
      <w:r w:rsidRPr="00EA4D58">
        <w:rPr>
          <w:szCs w:val="28"/>
        </w:rPr>
        <w:lastRenderedPageBreak/>
        <w:t>местностях с особыми климатическими условиями.</w:t>
      </w:r>
    </w:p>
    <w:p w:rsidR="00FA3706" w:rsidRPr="00EA4D58" w:rsidRDefault="00FA3706" w:rsidP="00FA3706">
      <w:pPr>
        <w:widowControl w:val="0"/>
        <w:autoSpaceDE w:val="0"/>
        <w:autoSpaceDN w:val="0"/>
        <w:adjustRightInd w:val="0"/>
        <w:ind w:firstLine="709"/>
        <w:jc w:val="both"/>
        <w:rPr>
          <w:szCs w:val="28"/>
        </w:rPr>
      </w:pPr>
      <w:r w:rsidRPr="00EA4D58">
        <w:rPr>
          <w:szCs w:val="28"/>
        </w:rPr>
        <w:t>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работникам учреждения увеличивается на размер, рассчитываемый по формуле:</w:t>
      </w:r>
    </w:p>
    <w:p w:rsidR="00FA3706" w:rsidRPr="00EA4D58" w:rsidRDefault="00FA3706" w:rsidP="00FA3706">
      <w:pPr>
        <w:widowControl w:val="0"/>
        <w:autoSpaceDE w:val="0"/>
        <w:autoSpaceDN w:val="0"/>
        <w:adjustRightInd w:val="0"/>
        <w:ind w:firstLine="709"/>
        <w:jc w:val="both"/>
        <w:rPr>
          <w:szCs w:val="28"/>
        </w:rPr>
      </w:pPr>
      <w:r w:rsidRPr="00EA4D58">
        <w:rPr>
          <w:szCs w:val="28"/>
        </w:rPr>
        <w:t>СКВув = Отп x Кув – Отп, (1)</w:t>
      </w:r>
    </w:p>
    <w:p w:rsidR="00FA3706" w:rsidRPr="00EA4D58" w:rsidRDefault="00FA3706" w:rsidP="00FA3706">
      <w:pPr>
        <w:widowControl w:val="0"/>
        <w:autoSpaceDE w:val="0"/>
        <w:autoSpaceDN w:val="0"/>
        <w:adjustRightInd w:val="0"/>
        <w:ind w:firstLine="709"/>
        <w:jc w:val="both"/>
        <w:rPr>
          <w:szCs w:val="28"/>
        </w:rPr>
      </w:pPr>
      <w:r w:rsidRPr="00EA4D58">
        <w:rPr>
          <w:szCs w:val="28"/>
        </w:rPr>
        <w:t>где:</w:t>
      </w:r>
    </w:p>
    <w:p w:rsidR="00FA3706" w:rsidRPr="00EA4D58" w:rsidRDefault="00FA3706" w:rsidP="00FA3706">
      <w:pPr>
        <w:widowControl w:val="0"/>
        <w:autoSpaceDE w:val="0"/>
        <w:autoSpaceDN w:val="0"/>
        <w:adjustRightInd w:val="0"/>
        <w:ind w:firstLine="709"/>
        <w:jc w:val="both"/>
        <w:rPr>
          <w:szCs w:val="28"/>
        </w:rPr>
      </w:pPr>
      <w:r w:rsidRPr="00EA4D58">
        <w:rPr>
          <w:szCs w:val="28"/>
        </w:rPr>
        <w:t>СКВув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FA3706" w:rsidRPr="00EA4D58" w:rsidRDefault="00FA3706" w:rsidP="00FA3706">
      <w:pPr>
        <w:widowControl w:val="0"/>
        <w:autoSpaceDE w:val="0"/>
        <w:autoSpaceDN w:val="0"/>
        <w:adjustRightInd w:val="0"/>
        <w:ind w:firstLine="709"/>
        <w:jc w:val="both"/>
        <w:rPr>
          <w:szCs w:val="28"/>
        </w:rPr>
      </w:pPr>
      <w:r w:rsidRPr="00EA4D58">
        <w:rPr>
          <w:szCs w:val="28"/>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FA3706" w:rsidRPr="00EA4D58" w:rsidRDefault="00FA3706" w:rsidP="00FA3706">
      <w:pPr>
        <w:widowControl w:val="0"/>
        <w:autoSpaceDE w:val="0"/>
        <w:autoSpaceDN w:val="0"/>
        <w:adjustRightInd w:val="0"/>
        <w:ind w:firstLine="709"/>
        <w:jc w:val="both"/>
        <w:rPr>
          <w:szCs w:val="28"/>
        </w:rPr>
      </w:pPr>
      <w:r w:rsidRPr="00EA4D58">
        <w:rPr>
          <w:szCs w:val="28"/>
        </w:rPr>
        <w:t>Кув – коэффициент увеличения специальной краевой выплаты.</w:t>
      </w:r>
    </w:p>
    <w:p w:rsidR="00FA3706" w:rsidRPr="00EA4D58" w:rsidRDefault="00FA3706" w:rsidP="00FA3706">
      <w:pPr>
        <w:widowControl w:val="0"/>
        <w:autoSpaceDE w:val="0"/>
        <w:autoSpaceDN w:val="0"/>
        <w:adjustRightInd w:val="0"/>
        <w:ind w:firstLine="709"/>
        <w:jc w:val="both"/>
        <w:rPr>
          <w:szCs w:val="28"/>
        </w:rPr>
      </w:pPr>
      <w:r w:rsidRPr="00EA4D58">
        <w:rPr>
          <w:szCs w:val="28"/>
        </w:rPr>
        <w:t>В случае, когда при определении среднего дневного заработка учитываются периоды, предшествующие 1 января 2024 года, Кув определяется по формуле:</w:t>
      </w:r>
    </w:p>
    <w:p w:rsidR="00FA3706" w:rsidRPr="00EA4D58" w:rsidRDefault="00FA3706" w:rsidP="00FA3706">
      <w:pPr>
        <w:widowControl w:val="0"/>
        <w:autoSpaceDE w:val="0"/>
        <w:autoSpaceDN w:val="0"/>
        <w:adjustRightInd w:val="0"/>
        <w:ind w:firstLine="709"/>
        <w:jc w:val="both"/>
        <w:rPr>
          <w:szCs w:val="28"/>
        </w:rPr>
      </w:pPr>
      <w:r w:rsidRPr="00EA4D58">
        <w:rPr>
          <w:szCs w:val="28"/>
        </w:rPr>
        <w:t>Кув = (Зпф</w:t>
      </w:r>
      <w:proofErr w:type="gramStart"/>
      <w:r w:rsidRPr="00EA4D58">
        <w:rPr>
          <w:szCs w:val="28"/>
        </w:rPr>
        <w:t>1</w:t>
      </w:r>
      <w:proofErr w:type="gramEnd"/>
      <w:r w:rsidRPr="00EA4D58">
        <w:rPr>
          <w:szCs w:val="28"/>
        </w:rPr>
        <w:t xml:space="preserve"> + (СКВ х Кмес х Крк) + Зпф2) / (Зпф1 + Зпф2), (2)</w:t>
      </w:r>
    </w:p>
    <w:p w:rsidR="00FA3706" w:rsidRPr="00EA4D58" w:rsidRDefault="00FA3706" w:rsidP="00FA3706">
      <w:pPr>
        <w:widowControl w:val="0"/>
        <w:autoSpaceDE w:val="0"/>
        <w:autoSpaceDN w:val="0"/>
        <w:adjustRightInd w:val="0"/>
        <w:ind w:firstLine="709"/>
        <w:jc w:val="both"/>
        <w:rPr>
          <w:szCs w:val="28"/>
        </w:rPr>
      </w:pPr>
      <w:r w:rsidRPr="00EA4D58">
        <w:rPr>
          <w:szCs w:val="28"/>
        </w:rPr>
        <w:t xml:space="preserve">где: </w:t>
      </w:r>
    </w:p>
    <w:p w:rsidR="00FA3706" w:rsidRPr="00EA4D58" w:rsidRDefault="00FA3706" w:rsidP="00FA3706">
      <w:pPr>
        <w:widowControl w:val="0"/>
        <w:autoSpaceDE w:val="0"/>
        <w:autoSpaceDN w:val="0"/>
        <w:adjustRightInd w:val="0"/>
        <w:ind w:firstLine="709"/>
        <w:jc w:val="both"/>
        <w:rPr>
          <w:szCs w:val="28"/>
        </w:rPr>
      </w:pPr>
      <w:r w:rsidRPr="00EA4D58">
        <w:rPr>
          <w:szCs w:val="28"/>
        </w:rPr>
        <w:t>Зпф</w:t>
      </w:r>
      <w:proofErr w:type="gramStart"/>
      <w:r w:rsidRPr="00EA4D58">
        <w:rPr>
          <w:szCs w:val="28"/>
        </w:rPr>
        <w:t>1</w:t>
      </w:r>
      <w:proofErr w:type="gramEnd"/>
      <w:r w:rsidRPr="00EA4D58">
        <w:rPr>
          <w:szCs w:val="28"/>
        </w:rPr>
        <w:t xml:space="preserve">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FA3706" w:rsidRPr="00EA4D58" w:rsidRDefault="00FA3706" w:rsidP="00FA3706">
      <w:pPr>
        <w:widowControl w:val="0"/>
        <w:autoSpaceDE w:val="0"/>
        <w:autoSpaceDN w:val="0"/>
        <w:adjustRightInd w:val="0"/>
        <w:ind w:firstLine="709"/>
        <w:jc w:val="both"/>
        <w:rPr>
          <w:szCs w:val="28"/>
        </w:rPr>
      </w:pPr>
      <w:r w:rsidRPr="00EA4D58">
        <w:rPr>
          <w:szCs w:val="28"/>
        </w:rPr>
        <w:t>Зпф</w:t>
      </w:r>
      <w:proofErr w:type="gramStart"/>
      <w:r w:rsidRPr="00EA4D58">
        <w:rPr>
          <w:szCs w:val="28"/>
        </w:rPr>
        <w:t>2</w:t>
      </w:r>
      <w:proofErr w:type="gramEnd"/>
      <w:r w:rsidRPr="00EA4D58">
        <w:rPr>
          <w:szCs w:val="28"/>
        </w:rPr>
        <w:t xml:space="preserve">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FA3706" w:rsidRPr="00EA4D58" w:rsidRDefault="00FA3706" w:rsidP="00FA3706">
      <w:pPr>
        <w:widowControl w:val="0"/>
        <w:autoSpaceDE w:val="0"/>
        <w:autoSpaceDN w:val="0"/>
        <w:adjustRightInd w:val="0"/>
        <w:ind w:firstLine="709"/>
        <w:jc w:val="both"/>
        <w:rPr>
          <w:szCs w:val="28"/>
        </w:rPr>
      </w:pPr>
      <w:r w:rsidRPr="00EA4D58">
        <w:rPr>
          <w:szCs w:val="28"/>
        </w:rPr>
        <w:t>СКВ – специальная краевая выплата;</w:t>
      </w:r>
    </w:p>
    <w:p w:rsidR="00FA3706" w:rsidRPr="00EA4D58" w:rsidRDefault="00FA3706" w:rsidP="00FA3706">
      <w:pPr>
        <w:widowControl w:val="0"/>
        <w:autoSpaceDE w:val="0"/>
        <w:autoSpaceDN w:val="0"/>
        <w:adjustRightInd w:val="0"/>
        <w:ind w:firstLine="709"/>
        <w:jc w:val="both"/>
        <w:rPr>
          <w:szCs w:val="28"/>
        </w:rPr>
      </w:pPr>
      <w:r w:rsidRPr="00EA4D58">
        <w:rPr>
          <w:szCs w:val="28"/>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FA3706" w:rsidRPr="004B49D4" w:rsidRDefault="00FA3706" w:rsidP="00FA3706">
      <w:pPr>
        <w:ind w:firstLine="708"/>
        <w:jc w:val="both"/>
        <w:rPr>
          <w:szCs w:val="28"/>
        </w:rPr>
      </w:pPr>
      <w:r w:rsidRPr="00EA4D58">
        <w:rPr>
          <w:szCs w:val="28"/>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9B16C6" w:rsidRPr="004B49D4" w:rsidRDefault="00FA3706" w:rsidP="009B16C6">
      <w:pPr>
        <w:ind w:firstLine="708"/>
        <w:jc w:val="both"/>
        <w:rPr>
          <w:szCs w:val="28"/>
        </w:rPr>
      </w:pPr>
      <w:r>
        <w:rPr>
          <w:szCs w:val="28"/>
        </w:rPr>
        <w:t>9</w:t>
      </w:r>
      <w:r w:rsidR="009B16C6" w:rsidRPr="004B49D4">
        <w:rPr>
          <w:szCs w:val="28"/>
        </w:rPr>
        <w:t>. Руководитель Учреждения при рассмотрении вопроса о стимулировании работника вправе учитывать аналитическую информацию общественного совета Учреждения.</w:t>
      </w:r>
    </w:p>
    <w:p w:rsidR="005B54DE" w:rsidRDefault="00FA3706" w:rsidP="009B16C6">
      <w:pPr>
        <w:ind w:firstLine="708"/>
        <w:jc w:val="both"/>
        <w:rPr>
          <w:szCs w:val="28"/>
        </w:rPr>
      </w:pPr>
      <w:r>
        <w:rPr>
          <w:szCs w:val="28"/>
        </w:rPr>
        <w:t>10</w:t>
      </w:r>
      <w:r w:rsidR="009B16C6" w:rsidRPr="004B49D4">
        <w:rPr>
          <w:szCs w:val="28"/>
        </w:rPr>
        <w:t xml:space="preserve">. </w:t>
      </w:r>
      <w:proofErr w:type="gramStart"/>
      <w:r w:rsidR="009B16C6" w:rsidRPr="004B49D4">
        <w:rPr>
          <w:szCs w:val="28"/>
        </w:rPr>
        <w:t xml:space="preserve">Конкретный размер выплат стимулирующего характера (за исключением персональных выплат) устанавливается как в процентах к минимальному окладу (должностному окладу), ставке заработной платы с учетом повышения оклада (должностного оклада), ставки заработной платы по основаниям повышения, установленным в постановлении администрации </w:t>
      </w:r>
      <w:r w:rsidR="009B16C6" w:rsidRPr="004B49D4">
        <w:rPr>
          <w:szCs w:val="28"/>
        </w:rPr>
        <w:lastRenderedPageBreak/>
        <w:t xml:space="preserve">района «Об утверждении условий, при которых размеры окладов (должностных окладов), ставок заработной платы работникам </w:t>
      </w:r>
      <w:proofErr w:type="gramEnd"/>
    </w:p>
    <w:p w:rsidR="005B54DE" w:rsidRDefault="005B54DE" w:rsidP="009B16C6">
      <w:pPr>
        <w:ind w:firstLine="708"/>
        <w:jc w:val="both"/>
        <w:rPr>
          <w:szCs w:val="28"/>
        </w:rPr>
      </w:pPr>
    </w:p>
    <w:p w:rsidR="009B16C6" w:rsidRPr="004B49D4" w:rsidRDefault="009B16C6" w:rsidP="009B16C6">
      <w:pPr>
        <w:ind w:firstLine="708"/>
        <w:jc w:val="both"/>
        <w:rPr>
          <w:szCs w:val="28"/>
        </w:rPr>
      </w:pPr>
      <w:r w:rsidRPr="004B49D4">
        <w:rPr>
          <w:szCs w:val="28"/>
        </w:rPr>
        <w:t>муниципальных образовательных учреждений, могут устанавливаться выше минимальных размеров окладов (должностных окладов), ставок заработной платы», с учетом нагрузки, так и в абсолютном размере.</w:t>
      </w:r>
    </w:p>
    <w:p w:rsidR="009B16C6" w:rsidRPr="004B49D4" w:rsidRDefault="009B16C6" w:rsidP="009B16C6">
      <w:pPr>
        <w:ind w:firstLine="708"/>
        <w:jc w:val="both"/>
        <w:rPr>
          <w:szCs w:val="28"/>
        </w:rPr>
      </w:pPr>
      <w:r w:rsidRPr="004B49D4">
        <w:rPr>
          <w:szCs w:val="28"/>
        </w:rPr>
        <w:t>1</w:t>
      </w:r>
      <w:r w:rsidR="00FA3706">
        <w:rPr>
          <w:szCs w:val="28"/>
        </w:rPr>
        <w:t>1</w:t>
      </w:r>
      <w:r w:rsidRPr="004B49D4">
        <w:rPr>
          <w:szCs w:val="28"/>
        </w:rPr>
        <w:t>. Стимулирующие выплаты, за исключением выплат по итогам работы, устанавливаются руководителем Учреждения ежемесячно, ежеквартально или на год.</w:t>
      </w:r>
    </w:p>
    <w:p w:rsidR="009B16C6" w:rsidRPr="004B49D4" w:rsidRDefault="009B16C6" w:rsidP="00B665F1">
      <w:pPr>
        <w:autoSpaceDE w:val="0"/>
        <w:autoSpaceDN w:val="0"/>
        <w:adjustRightInd w:val="0"/>
        <w:ind w:firstLine="709"/>
        <w:jc w:val="both"/>
        <w:rPr>
          <w:szCs w:val="28"/>
        </w:rPr>
      </w:pPr>
      <w:r w:rsidRPr="004B49D4">
        <w:rPr>
          <w:szCs w:val="28"/>
        </w:rPr>
        <w:t>1</w:t>
      </w:r>
      <w:r w:rsidR="00FA3706">
        <w:rPr>
          <w:szCs w:val="28"/>
        </w:rPr>
        <w:t>2</w:t>
      </w:r>
      <w:r w:rsidRPr="004B49D4">
        <w:rPr>
          <w:szCs w:val="28"/>
        </w:rPr>
        <w:t>. Учреждения могут применять балльную оценку при установлении выплат стимулирующего характера, за исключением персональных выплат.</w:t>
      </w:r>
    </w:p>
    <w:p w:rsidR="009B16C6" w:rsidRPr="004B49D4" w:rsidRDefault="009B16C6" w:rsidP="009B16C6">
      <w:pPr>
        <w:autoSpaceDE w:val="0"/>
        <w:autoSpaceDN w:val="0"/>
        <w:adjustRightInd w:val="0"/>
        <w:ind w:firstLine="708"/>
        <w:jc w:val="both"/>
        <w:rPr>
          <w:szCs w:val="28"/>
        </w:rPr>
      </w:pPr>
      <w:r w:rsidRPr="004B49D4">
        <w:rPr>
          <w:szCs w:val="28"/>
        </w:rPr>
        <w:t>При применении балльной оценки при установлении выплат стимулирующего характера, размер выплаты, осуществляемой конкретному работнику учреждения, определяется по формуле:</w:t>
      </w:r>
    </w:p>
    <w:p w:rsidR="009B16C6" w:rsidRDefault="009B16C6" w:rsidP="009B16C6">
      <w:pPr>
        <w:autoSpaceDE w:val="0"/>
        <w:autoSpaceDN w:val="0"/>
        <w:adjustRightInd w:val="0"/>
        <w:ind w:left="709"/>
        <w:jc w:val="both"/>
        <w:rPr>
          <w:szCs w:val="28"/>
        </w:rPr>
      </w:pPr>
    </w:p>
    <w:p w:rsidR="009B16C6" w:rsidRPr="004B49D4" w:rsidRDefault="009B16C6" w:rsidP="00B665F1">
      <w:pPr>
        <w:pStyle w:val="ConsPlusNonformat"/>
        <w:widowControl/>
        <w:ind w:firstLine="709"/>
        <w:jc w:val="center"/>
        <w:rPr>
          <w:rFonts w:ascii="Times New Roman" w:hAnsi="Times New Roman" w:cs="Times New Roman"/>
          <w:sz w:val="28"/>
          <w:szCs w:val="28"/>
        </w:rPr>
      </w:pPr>
      <w:r w:rsidRPr="004B49D4">
        <w:rPr>
          <w:rFonts w:ascii="Times New Roman" w:hAnsi="Times New Roman" w:cs="Times New Roman"/>
          <w:sz w:val="28"/>
          <w:szCs w:val="28"/>
        </w:rPr>
        <w:t>С = С</w:t>
      </w:r>
      <w:proofErr w:type="gramStart"/>
      <w:r w:rsidR="00B665F1">
        <w:rPr>
          <w:rFonts w:ascii="Times New Roman" w:hAnsi="Times New Roman" w:cs="Times New Roman"/>
          <w:sz w:val="28"/>
          <w:szCs w:val="28"/>
          <w:vertAlign w:val="subscript"/>
        </w:rPr>
        <w:t>1</w:t>
      </w:r>
      <w:proofErr w:type="gramEnd"/>
      <w:r w:rsidR="00B665F1">
        <w:rPr>
          <w:rFonts w:ascii="Times New Roman" w:hAnsi="Times New Roman" w:cs="Times New Roman"/>
          <w:sz w:val="28"/>
          <w:szCs w:val="28"/>
          <w:vertAlign w:val="subscript"/>
        </w:rPr>
        <w:t xml:space="preserve"> балла</w:t>
      </w:r>
      <w:r w:rsidRPr="004B49D4">
        <w:rPr>
          <w:rFonts w:ascii="Times New Roman" w:hAnsi="Times New Roman" w:cs="Times New Roman"/>
          <w:sz w:val="28"/>
          <w:szCs w:val="28"/>
        </w:rPr>
        <w:t xml:space="preserve"> x Б</w:t>
      </w:r>
      <w:proofErr w:type="spellStart"/>
      <w:r w:rsidR="00B665F1">
        <w:rPr>
          <w:rFonts w:ascii="Times New Roman" w:hAnsi="Times New Roman" w:cs="Times New Roman"/>
          <w:sz w:val="28"/>
          <w:szCs w:val="28"/>
          <w:vertAlign w:val="subscript"/>
          <w:lang w:val="en-US"/>
        </w:rPr>
        <w:t>i</w:t>
      </w:r>
      <w:proofErr w:type="spellEnd"/>
      <w:r w:rsidRPr="004B49D4">
        <w:rPr>
          <w:rFonts w:ascii="Times New Roman" w:hAnsi="Times New Roman" w:cs="Times New Roman"/>
          <w:sz w:val="28"/>
          <w:szCs w:val="28"/>
        </w:rPr>
        <w:t>,</w:t>
      </w:r>
    </w:p>
    <w:p w:rsidR="009B16C6" w:rsidRPr="004B49D4" w:rsidRDefault="009B16C6" w:rsidP="009B16C6">
      <w:pPr>
        <w:pStyle w:val="ConsPlusNonformat"/>
        <w:widowControl/>
        <w:ind w:firstLine="709"/>
        <w:rPr>
          <w:rFonts w:ascii="Times New Roman" w:hAnsi="Times New Roman" w:cs="Times New Roman"/>
          <w:sz w:val="28"/>
          <w:szCs w:val="28"/>
        </w:rPr>
      </w:pPr>
    </w:p>
    <w:p w:rsidR="009B16C6" w:rsidRPr="004B49D4" w:rsidRDefault="009B16C6" w:rsidP="009B16C6">
      <w:pPr>
        <w:pStyle w:val="ConsPlusNonformat"/>
        <w:widowControl/>
        <w:ind w:firstLine="709"/>
        <w:rPr>
          <w:rFonts w:ascii="Times New Roman" w:hAnsi="Times New Roman" w:cs="Times New Roman"/>
          <w:sz w:val="28"/>
          <w:szCs w:val="28"/>
        </w:rPr>
      </w:pPr>
      <w:r w:rsidRPr="004B49D4">
        <w:rPr>
          <w:rFonts w:ascii="Times New Roman" w:hAnsi="Times New Roman" w:cs="Times New Roman"/>
          <w:sz w:val="28"/>
          <w:szCs w:val="28"/>
        </w:rPr>
        <w:t>где:</w:t>
      </w:r>
    </w:p>
    <w:p w:rsidR="009B16C6" w:rsidRPr="004B49D4" w:rsidRDefault="009B16C6" w:rsidP="009B16C6">
      <w:pPr>
        <w:pStyle w:val="ConsPlusNonformat"/>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С - размер выплаты, осуществляемой конкретному работнику учреждения в плановом периоде;</w:t>
      </w:r>
    </w:p>
    <w:p w:rsidR="009B16C6" w:rsidRPr="004B49D4" w:rsidRDefault="00942C47" w:rsidP="00B665F1">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w:t>
      </w:r>
      <w:proofErr w:type="gramStart"/>
      <w:r w:rsidR="00B665F1">
        <w:rPr>
          <w:rFonts w:ascii="Times New Roman" w:hAnsi="Times New Roman" w:cs="Times New Roman"/>
          <w:sz w:val="28"/>
          <w:szCs w:val="28"/>
          <w:vertAlign w:val="subscript"/>
        </w:rPr>
        <w:t>1</w:t>
      </w:r>
      <w:proofErr w:type="gramEnd"/>
      <w:r w:rsidR="00B665F1">
        <w:rPr>
          <w:rFonts w:ascii="Times New Roman" w:hAnsi="Times New Roman" w:cs="Times New Roman"/>
          <w:sz w:val="28"/>
          <w:szCs w:val="28"/>
          <w:vertAlign w:val="subscript"/>
        </w:rPr>
        <w:t xml:space="preserve"> балла</w:t>
      </w:r>
      <w:r w:rsidR="009B16C6" w:rsidRPr="004B49D4">
        <w:rPr>
          <w:rFonts w:ascii="Times New Roman" w:hAnsi="Times New Roman" w:cs="Times New Roman"/>
          <w:sz w:val="28"/>
          <w:szCs w:val="28"/>
        </w:rPr>
        <w:t xml:space="preserve"> - стоимость для определения размеров стимулирующих выплат на плановый период;</w:t>
      </w:r>
    </w:p>
    <w:p w:rsidR="009B16C6" w:rsidRPr="004B49D4" w:rsidRDefault="009B16C6" w:rsidP="009B16C6">
      <w:pPr>
        <w:pStyle w:val="ConsPlusNonformat"/>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Б</w:t>
      </w:r>
      <w:proofErr w:type="spellStart"/>
      <w:proofErr w:type="gramStart"/>
      <w:r w:rsidR="00B665F1">
        <w:rPr>
          <w:rFonts w:ascii="Times New Roman" w:hAnsi="Times New Roman" w:cs="Times New Roman"/>
          <w:sz w:val="28"/>
          <w:szCs w:val="28"/>
          <w:vertAlign w:val="subscript"/>
          <w:lang w:val="en-US"/>
        </w:rPr>
        <w:t>i</w:t>
      </w:r>
      <w:proofErr w:type="spellEnd"/>
      <w:proofErr w:type="gramEnd"/>
      <w:r w:rsidRPr="004B49D4">
        <w:rPr>
          <w:rFonts w:ascii="Times New Roman" w:hAnsi="Times New Roman" w:cs="Times New Roman"/>
          <w:sz w:val="28"/>
          <w:szCs w:val="28"/>
        </w:rPr>
        <w:t xml:space="preserve"> - количество баллов по результатам оценки труда i-го работника</w:t>
      </w:r>
      <w:r w:rsidR="00B665F1">
        <w:rPr>
          <w:rFonts w:ascii="Times New Roman" w:hAnsi="Times New Roman" w:cs="Times New Roman"/>
          <w:sz w:val="28"/>
          <w:szCs w:val="28"/>
        </w:rPr>
        <w:t xml:space="preserve"> </w:t>
      </w:r>
      <w:r w:rsidRPr="004B49D4">
        <w:rPr>
          <w:rFonts w:ascii="Times New Roman" w:hAnsi="Times New Roman" w:cs="Times New Roman"/>
          <w:sz w:val="28"/>
          <w:szCs w:val="28"/>
        </w:rPr>
        <w:t>учреждения, исчисленное в суммовом выражении по показателям оценки за отчетный период (год, полугодие, квартал).</w:t>
      </w:r>
    </w:p>
    <w:p w:rsidR="007706D6" w:rsidRDefault="007706D6" w:rsidP="00B665F1">
      <w:pPr>
        <w:pStyle w:val="ConsPlusNonformat"/>
        <w:widowControl/>
        <w:ind w:firstLine="709"/>
        <w:jc w:val="center"/>
        <w:rPr>
          <w:rFonts w:ascii="Times New Roman" w:hAnsi="Times New Roman" w:cs="Times New Roman"/>
          <w:sz w:val="28"/>
          <w:szCs w:val="28"/>
        </w:rPr>
      </w:pPr>
    </w:p>
    <w:p w:rsidR="009B16C6" w:rsidRPr="004B49D4" w:rsidRDefault="00942C47" w:rsidP="00B665F1">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С</w:t>
      </w:r>
      <w:r w:rsidR="00B665F1">
        <w:rPr>
          <w:rFonts w:ascii="Times New Roman" w:hAnsi="Times New Roman" w:cs="Times New Roman"/>
          <w:sz w:val="28"/>
          <w:szCs w:val="28"/>
          <w:vertAlign w:val="subscript"/>
        </w:rPr>
        <w:t>1 балла</w:t>
      </w:r>
      <w:r>
        <w:rPr>
          <w:rFonts w:ascii="Times New Roman" w:hAnsi="Times New Roman" w:cs="Times New Roman"/>
          <w:sz w:val="28"/>
          <w:szCs w:val="28"/>
        </w:rPr>
        <w:t xml:space="preserve"> = (Q</w:t>
      </w:r>
      <w:r w:rsidR="00B665F1">
        <w:rPr>
          <w:rFonts w:ascii="Times New Roman" w:hAnsi="Times New Roman" w:cs="Times New Roman"/>
          <w:sz w:val="28"/>
          <w:szCs w:val="28"/>
          <w:vertAlign w:val="subscript"/>
        </w:rPr>
        <w:t>стим</w:t>
      </w:r>
      <w:r w:rsidR="009B16C6" w:rsidRPr="004B49D4">
        <w:rPr>
          <w:rFonts w:ascii="Times New Roman" w:hAnsi="Times New Roman" w:cs="Times New Roman"/>
          <w:sz w:val="28"/>
          <w:szCs w:val="28"/>
        </w:rPr>
        <w:t xml:space="preserve"> - Q </w:t>
      </w:r>
      <w:r w:rsidR="00B665F1">
        <w:rPr>
          <w:rFonts w:ascii="Times New Roman" w:hAnsi="Times New Roman" w:cs="Times New Roman"/>
          <w:sz w:val="28"/>
          <w:szCs w:val="28"/>
          <w:vertAlign w:val="subscript"/>
        </w:rPr>
        <w:t>стим рук</w:t>
      </w:r>
      <w:r w:rsidR="009B16C6" w:rsidRPr="004B49D4">
        <w:rPr>
          <w:rFonts w:ascii="Times New Roman" w:hAnsi="Times New Roman" w:cs="Times New Roman"/>
          <w:sz w:val="28"/>
          <w:szCs w:val="28"/>
        </w:rPr>
        <w:t xml:space="preserve">) / </w:t>
      </w:r>
      <m:oMath>
        <m:nary>
          <m:naryPr>
            <m:chr m:val="∑"/>
            <m:grow m:val="on"/>
            <m:ctrlPr>
              <w:rPr>
                <w:rFonts w:ascii="Cambria Math" w:hAnsi="Cambria Math" w:cs="Times New Roman"/>
                <w:sz w:val="28"/>
                <w:szCs w:val="28"/>
              </w:rPr>
            </m:ctrlPr>
          </m:naryPr>
          <m:sub>
            <m:r>
              <w:rPr>
                <w:rFonts w:ascii="Cambria Math" w:eastAsia="Cambria Math" w:hAnsi="Cambria Math" w:cs="Cambria Math"/>
                <w:sz w:val="28"/>
                <w:szCs w:val="28"/>
                <w:lang w:val="en-US"/>
              </w:rPr>
              <m:t>i</m:t>
            </m:r>
            <m:r>
              <w:rPr>
                <w:rFonts w:ascii="Cambria Math" w:eastAsia="Cambria Math" w:hAnsi="Cambria Math" w:cs="Cambria Math"/>
                <w:sz w:val="28"/>
                <w:szCs w:val="28"/>
              </w:rPr>
              <m:t>=1</m:t>
            </m:r>
            <w:proofErr w:type="gramStart"/>
          </m:sub>
          <m:sup>
            <m:r>
              <w:rPr>
                <w:rFonts w:ascii="Cambria Math" w:eastAsia="Cambria Math" w:hAnsi="Cambria Math" w:cs="Cambria Math"/>
                <w:sz w:val="28"/>
                <w:szCs w:val="28"/>
              </w:rPr>
              <m:t>n</m:t>
            </m:r>
          </m:sup>
          <m:e>
            <m:r>
              <w:rPr>
                <w:rFonts w:ascii="Cambria Math" w:hAnsi="Cambria Math" w:cs="Times New Roman"/>
                <w:sz w:val="28"/>
                <w:szCs w:val="28"/>
              </w:rPr>
              <m:t>Б</m:t>
            </m:r>
            <w:proofErr w:type="gramEnd"/>
          </m:e>
        </m:nary>
      </m:oMath>
      <w:r w:rsidR="009B16C6" w:rsidRPr="004B49D4">
        <w:rPr>
          <w:rFonts w:ascii="Times New Roman" w:hAnsi="Times New Roman" w:cs="Times New Roman"/>
          <w:sz w:val="28"/>
          <w:szCs w:val="28"/>
        </w:rPr>
        <w:t>,</w:t>
      </w:r>
    </w:p>
    <w:p w:rsidR="009B16C6" w:rsidRPr="004B49D4" w:rsidRDefault="009B16C6" w:rsidP="009B16C6">
      <w:pPr>
        <w:pStyle w:val="ConsPlusNonformat"/>
        <w:widowControl/>
        <w:ind w:firstLine="709"/>
        <w:rPr>
          <w:rFonts w:ascii="Times New Roman" w:hAnsi="Times New Roman" w:cs="Times New Roman"/>
          <w:sz w:val="28"/>
          <w:szCs w:val="28"/>
        </w:rPr>
      </w:pPr>
    </w:p>
    <w:p w:rsidR="009B16C6" w:rsidRPr="004B49D4" w:rsidRDefault="009B16C6" w:rsidP="009B16C6">
      <w:pPr>
        <w:pStyle w:val="ConsPlusNonformat"/>
        <w:widowControl/>
        <w:ind w:firstLine="709"/>
        <w:rPr>
          <w:rFonts w:ascii="Times New Roman" w:hAnsi="Times New Roman" w:cs="Times New Roman"/>
          <w:sz w:val="28"/>
          <w:szCs w:val="28"/>
        </w:rPr>
      </w:pPr>
      <w:r w:rsidRPr="004B49D4">
        <w:rPr>
          <w:rFonts w:ascii="Times New Roman" w:hAnsi="Times New Roman" w:cs="Times New Roman"/>
          <w:sz w:val="28"/>
          <w:szCs w:val="28"/>
        </w:rPr>
        <w:t>где:</w:t>
      </w:r>
    </w:p>
    <w:p w:rsidR="009B16C6" w:rsidRPr="004B49D4" w:rsidRDefault="009B16C6" w:rsidP="009B16C6">
      <w:pPr>
        <w:pStyle w:val="ConsPlusNonformat"/>
        <w:widowControl/>
        <w:ind w:firstLine="709"/>
        <w:jc w:val="both"/>
        <w:rPr>
          <w:rFonts w:ascii="Times New Roman" w:hAnsi="Times New Roman" w:cs="Times New Roman"/>
          <w:sz w:val="28"/>
          <w:szCs w:val="28"/>
        </w:rPr>
      </w:pPr>
      <w:proofErr w:type="gramStart"/>
      <w:r w:rsidRPr="004B49D4">
        <w:rPr>
          <w:rFonts w:ascii="Times New Roman" w:hAnsi="Times New Roman" w:cs="Times New Roman"/>
          <w:sz w:val="28"/>
          <w:szCs w:val="28"/>
        </w:rPr>
        <w:t>Q</w:t>
      </w:r>
      <w:proofErr w:type="gramEnd"/>
      <w:r w:rsidR="00AA6187">
        <w:rPr>
          <w:rFonts w:ascii="Times New Roman" w:hAnsi="Times New Roman" w:cs="Times New Roman"/>
          <w:sz w:val="28"/>
          <w:szCs w:val="28"/>
          <w:vertAlign w:val="subscript"/>
        </w:rPr>
        <w:t>стим</w:t>
      </w:r>
      <w:r w:rsidRPr="004B49D4">
        <w:rPr>
          <w:rFonts w:ascii="Times New Roman" w:hAnsi="Times New Roman" w:cs="Times New Roman"/>
          <w:sz w:val="28"/>
          <w:szCs w:val="28"/>
        </w:rPr>
        <w:t xml:space="preserve"> - фонд оплаты труда,</w:t>
      </w:r>
      <w:r w:rsidR="00AA6187">
        <w:rPr>
          <w:rFonts w:ascii="Times New Roman" w:hAnsi="Times New Roman" w:cs="Times New Roman"/>
          <w:sz w:val="28"/>
          <w:szCs w:val="28"/>
        </w:rPr>
        <w:t xml:space="preserve"> предназначенный </w:t>
      </w:r>
      <w:r w:rsidRPr="004B49D4">
        <w:rPr>
          <w:rFonts w:ascii="Times New Roman" w:hAnsi="Times New Roman" w:cs="Times New Roman"/>
          <w:sz w:val="28"/>
          <w:szCs w:val="28"/>
        </w:rPr>
        <w:t>для осуществления стимулирующих выплат работникам учреждения в месяц в плановом периоде;</w:t>
      </w:r>
    </w:p>
    <w:p w:rsidR="009B16C6" w:rsidRPr="004B49D4" w:rsidRDefault="009B16C6" w:rsidP="009B16C6">
      <w:pPr>
        <w:pStyle w:val="ConsPlusNonformat"/>
        <w:widowControl/>
        <w:ind w:firstLine="709"/>
        <w:jc w:val="both"/>
        <w:rPr>
          <w:rFonts w:ascii="Times New Roman" w:hAnsi="Times New Roman" w:cs="Times New Roman"/>
          <w:sz w:val="28"/>
          <w:szCs w:val="28"/>
        </w:rPr>
      </w:pPr>
      <w:proofErr w:type="gramStart"/>
      <w:r w:rsidRPr="004B49D4">
        <w:rPr>
          <w:rFonts w:ascii="Times New Roman" w:hAnsi="Times New Roman" w:cs="Times New Roman"/>
          <w:sz w:val="28"/>
          <w:szCs w:val="28"/>
        </w:rPr>
        <w:t>Q</w:t>
      </w:r>
      <w:proofErr w:type="gramEnd"/>
      <w:r w:rsidR="00AA6187">
        <w:rPr>
          <w:rFonts w:ascii="Times New Roman" w:hAnsi="Times New Roman" w:cs="Times New Roman"/>
          <w:sz w:val="28"/>
          <w:szCs w:val="28"/>
          <w:vertAlign w:val="subscript"/>
        </w:rPr>
        <w:t>стим рук</w:t>
      </w:r>
      <w:r w:rsidRPr="004B49D4">
        <w:rPr>
          <w:rFonts w:ascii="Times New Roman" w:hAnsi="Times New Roman" w:cs="Times New Roman"/>
          <w:sz w:val="28"/>
          <w:szCs w:val="28"/>
        </w:rPr>
        <w:t xml:space="preserve"> - плановый фонд стимулирующих выплат руководителя, утвержденный в бюджетной смете (плане финансово-хозяйственной деятельности) учреждения в расчете на месяц в плановом периоде;</w:t>
      </w:r>
    </w:p>
    <w:p w:rsidR="009B16C6" w:rsidRPr="004B49D4" w:rsidRDefault="009B16C6" w:rsidP="009B16C6">
      <w:pPr>
        <w:pStyle w:val="ConsPlusNonformat"/>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n - количество физических лиц учреждения, подлежащих оценке за отчетный период (год, квартал, месяц), за исключением руководителя учреждения.</w:t>
      </w:r>
    </w:p>
    <w:p w:rsidR="009B16C6" w:rsidRPr="004B49D4" w:rsidRDefault="009B16C6" w:rsidP="009B16C6">
      <w:pPr>
        <w:pStyle w:val="ConsPlusNonformat"/>
        <w:widowControl/>
        <w:ind w:firstLine="709"/>
        <w:rPr>
          <w:rFonts w:ascii="Times New Roman" w:hAnsi="Times New Roman" w:cs="Times New Roman"/>
          <w:sz w:val="28"/>
          <w:szCs w:val="28"/>
        </w:rPr>
      </w:pPr>
      <w:r w:rsidRPr="004B49D4">
        <w:rPr>
          <w:rFonts w:ascii="Times New Roman" w:hAnsi="Times New Roman" w:cs="Times New Roman"/>
          <w:sz w:val="28"/>
          <w:szCs w:val="28"/>
        </w:rPr>
        <w:t xml:space="preserve">Q </w:t>
      </w:r>
      <w:r w:rsidR="00AA6187">
        <w:rPr>
          <w:rFonts w:ascii="Times New Roman" w:hAnsi="Times New Roman" w:cs="Times New Roman"/>
          <w:sz w:val="28"/>
          <w:szCs w:val="28"/>
          <w:vertAlign w:val="subscript"/>
        </w:rPr>
        <w:t>стим</w:t>
      </w:r>
      <w:r w:rsidRPr="004B49D4">
        <w:rPr>
          <w:rFonts w:ascii="Times New Roman" w:hAnsi="Times New Roman" w:cs="Times New Roman"/>
          <w:sz w:val="28"/>
          <w:szCs w:val="28"/>
        </w:rPr>
        <w:t xml:space="preserve"> не может превышать Q </w:t>
      </w:r>
      <w:r w:rsidR="00AA6187">
        <w:rPr>
          <w:rFonts w:ascii="Times New Roman" w:hAnsi="Times New Roman" w:cs="Times New Roman"/>
          <w:sz w:val="28"/>
          <w:szCs w:val="28"/>
          <w:vertAlign w:val="subscript"/>
        </w:rPr>
        <w:t>стим</w:t>
      </w:r>
      <w:proofErr w:type="gramStart"/>
      <w:r w:rsidR="00AA6187">
        <w:rPr>
          <w:rFonts w:ascii="Times New Roman" w:hAnsi="Times New Roman" w:cs="Times New Roman"/>
          <w:sz w:val="28"/>
          <w:szCs w:val="28"/>
          <w:vertAlign w:val="subscript"/>
        </w:rPr>
        <w:t>1</w:t>
      </w:r>
      <w:proofErr w:type="gramEnd"/>
      <w:r w:rsidRPr="004B49D4">
        <w:rPr>
          <w:rFonts w:ascii="Times New Roman" w:hAnsi="Times New Roman" w:cs="Times New Roman"/>
          <w:sz w:val="28"/>
          <w:szCs w:val="28"/>
        </w:rPr>
        <w:t>.</w:t>
      </w:r>
    </w:p>
    <w:p w:rsidR="009B16C6" w:rsidRPr="004B49D4" w:rsidRDefault="009B16C6" w:rsidP="009B16C6">
      <w:pPr>
        <w:pStyle w:val="ConsPlusNonformat"/>
        <w:widowControl/>
        <w:ind w:firstLine="709"/>
        <w:rPr>
          <w:rFonts w:ascii="Times New Roman" w:hAnsi="Times New Roman" w:cs="Times New Roman"/>
          <w:sz w:val="28"/>
          <w:szCs w:val="28"/>
        </w:rPr>
      </w:pPr>
    </w:p>
    <w:p w:rsidR="009B16C6" w:rsidRPr="004B49D4" w:rsidRDefault="009B16C6" w:rsidP="00AA6187">
      <w:pPr>
        <w:pStyle w:val="ConsPlusNonformat"/>
        <w:widowControl/>
        <w:ind w:firstLine="709"/>
        <w:jc w:val="center"/>
        <w:rPr>
          <w:rFonts w:ascii="Times New Roman" w:hAnsi="Times New Roman" w:cs="Times New Roman"/>
          <w:sz w:val="28"/>
          <w:szCs w:val="28"/>
        </w:rPr>
      </w:pPr>
      <w:r w:rsidRPr="004B49D4">
        <w:rPr>
          <w:rFonts w:ascii="Times New Roman" w:hAnsi="Times New Roman" w:cs="Times New Roman"/>
          <w:sz w:val="28"/>
          <w:szCs w:val="28"/>
        </w:rPr>
        <w:t>Q</w:t>
      </w:r>
      <w:r w:rsidR="00AA6187">
        <w:rPr>
          <w:rFonts w:ascii="Times New Roman" w:hAnsi="Times New Roman" w:cs="Times New Roman"/>
          <w:sz w:val="28"/>
          <w:szCs w:val="28"/>
        </w:rPr>
        <w:t xml:space="preserve"> </w:t>
      </w:r>
      <w:r w:rsidR="00AA6187">
        <w:rPr>
          <w:rFonts w:ascii="Times New Roman" w:hAnsi="Times New Roman" w:cs="Times New Roman"/>
          <w:sz w:val="28"/>
          <w:szCs w:val="28"/>
          <w:vertAlign w:val="subscript"/>
        </w:rPr>
        <w:t>стим</w:t>
      </w:r>
      <w:proofErr w:type="gramStart"/>
      <w:r w:rsidR="00AA6187">
        <w:rPr>
          <w:rFonts w:ascii="Times New Roman" w:hAnsi="Times New Roman" w:cs="Times New Roman"/>
          <w:sz w:val="28"/>
          <w:szCs w:val="28"/>
          <w:vertAlign w:val="subscript"/>
        </w:rPr>
        <w:t>1</w:t>
      </w:r>
      <w:proofErr w:type="gramEnd"/>
      <w:r w:rsidRPr="004B49D4">
        <w:rPr>
          <w:rFonts w:ascii="Times New Roman" w:hAnsi="Times New Roman" w:cs="Times New Roman"/>
          <w:sz w:val="28"/>
          <w:szCs w:val="28"/>
        </w:rPr>
        <w:t xml:space="preserve"> = Q</w:t>
      </w:r>
      <w:r w:rsidR="00AA6187">
        <w:rPr>
          <w:rFonts w:ascii="Times New Roman" w:hAnsi="Times New Roman" w:cs="Times New Roman"/>
          <w:sz w:val="28"/>
          <w:szCs w:val="28"/>
          <w:vertAlign w:val="subscript"/>
        </w:rPr>
        <w:t>зп</w:t>
      </w:r>
      <w:r w:rsidRPr="004B49D4">
        <w:rPr>
          <w:rFonts w:ascii="Times New Roman" w:hAnsi="Times New Roman" w:cs="Times New Roman"/>
          <w:sz w:val="28"/>
          <w:szCs w:val="28"/>
        </w:rPr>
        <w:t xml:space="preserve"> </w:t>
      </w:r>
      <w:r w:rsidR="00AA6187">
        <w:rPr>
          <w:rFonts w:ascii="Times New Roman" w:hAnsi="Times New Roman" w:cs="Times New Roman"/>
          <w:sz w:val="28"/>
          <w:szCs w:val="28"/>
        </w:rPr>
        <w:t>–</w:t>
      </w:r>
      <w:r w:rsidRPr="004B49D4">
        <w:rPr>
          <w:rFonts w:ascii="Times New Roman" w:hAnsi="Times New Roman" w:cs="Times New Roman"/>
          <w:sz w:val="28"/>
          <w:szCs w:val="28"/>
        </w:rPr>
        <w:t xml:space="preserve"> Q</w:t>
      </w:r>
      <w:r w:rsidR="00AA6187">
        <w:rPr>
          <w:rFonts w:ascii="Times New Roman" w:hAnsi="Times New Roman" w:cs="Times New Roman"/>
          <w:sz w:val="28"/>
          <w:szCs w:val="28"/>
          <w:vertAlign w:val="subscript"/>
        </w:rPr>
        <w:t>гар</w:t>
      </w:r>
      <w:r w:rsidRPr="004B49D4">
        <w:rPr>
          <w:rFonts w:ascii="Times New Roman" w:hAnsi="Times New Roman" w:cs="Times New Roman"/>
          <w:sz w:val="28"/>
          <w:szCs w:val="28"/>
        </w:rPr>
        <w:t xml:space="preserve"> </w:t>
      </w:r>
      <w:r w:rsidR="00AA6187">
        <w:rPr>
          <w:rFonts w:ascii="Times New Roman" w:hAnsi="Times New Roman" w:cs="Times New Roman"/>
          <w:sz w:val="28"/>
          <w:szCs w:val="28"/>
        </w:rPr>
        <w:t>- Q</w:t>
      </w:r>
      <w:r w:rsidR="00AA6187">
        <w:rPr>
          <w:rFonts w:ascii="Times New Roman" w:hAnsi="Times New Roman" w:cs="Times New Roman"/>
          <w:sz w:val="28"/>
          <w:szCs w:val="28"/>
          <w:vertAlign w:val="subscript"/>
        </w:rPr>
        <w:t>отп</w:t>
      </w:r>
      <w:r w:rsidRPr="004B49D4">
        <w:rPr>
          <w:rFonts w:ascii="Times New Roman" w:hAnsi="Times New Roman" w:cs="Times New Roman"/>
          <w:sz w:val="28"/>
          <w:szCs w:val="28"/>
        </w:rPr>
        <w:t>,</w:t>
      </w:r>
    </w:p>
    <w:p w:rsidR="009B16C6" w:rsidRPr="004B49D4" w:rsidRDefault="009B16C6" w:rsidP="009B16C6">
      <w:pPr>
        <w:pStyle w:val="ConsPlusNonformat"/>
        <w:widowControl/>
        <w:ind w:firstLine="709"/>
        <w:rPr>
          <w:rFonts w:ascii="Times New Roman" w:hAnsi="Times New Roman" w:cs="Times New Roman"/>
          <w:sz w:val="28"/>
          <w:szCs w:val="28"/>
        </w:rPr>
      </w:pPr>
    </w:p>
    <w:p w:rsidR="009B16C6" w:rsidRPr="004B49D4" w:rsidRDefault="009B16C6" w:rsidP="009B16C6">
      <w:pPr>
        <w:pStyle w:val="ConsPlusNonformat"/>
        <w:widowControl/>
        <w:ind w:firstLine="709"/>
        <w:rPr>
          <w:rFonts w:ascii="Times New Roman" w:hAnsi="Times New Roman" w:cs="Times New Roman"/>
          <w:sz w:val="28"/>
          <w:szCs w:val="28"/>
        </w:rPr>
      </w:pPr>
      <w:r w:rsidRPr="004B49D4">
        <w:rPr>
          <w:rFonts w:ascii="Times New Roman" w:hAnsi="Times New Roman" w:cs="Times New Roman"/>
          <w:sz w:val="28"/>
          <w:szCs w:val="28"/>
        </w:rPr>
        <w:t>где:</w:t>
      </w:r>
    </w:p>
    <w:p w:rsidR="009B16C6" w:rsidRPr="004B49D4" w:rsidRDefault="009B16C6" w:rsidP="009B16C6">
      <w:pPr>
        <w:pStyle w:val="ConsPlusNonformat"/>
        <w:widowControl/>
        <w:ind w:firstLine="709"/>
        <w:jc w:val="both"/>
        <w:rPr>
          <w:rFonts w:ascii="Times New Roman" w:hAnsi="Times New Roman" w:cs="Times New Roman"/>
          <w:sz w:val="28"/>
          <w:szCs w:val="28"/>
        </w:rPr>
      </w:pPr>
      <w:r w:rsidRPr="004B49D4">
        <w:rPr>
          <w:rFonts w:ascii="Times New Roman" w:hAnsi="Times New Roman" w:cs="Times New Roman"/>
          <w:sz w:val="28"/>
          <w:szCs w:val="28"/>
        </w:rPr>
        <w:t>Q</w:t>
      </w:r>
      <w:r w:rsidR="00AA6187">
        <w:rPr>
          <w:rFonts w:ascii="Times New Roman" w:hAnsi="Times New Roman" w:cs="Times New Roman"/>
          <w:sz w:val="28"/>
          <w:szCs w:val="28"/>
          <w:vertAlign w:val="subscript"/>
        </w:rPr>
        <w:t>стим1</w:t>
      </w:r>
      <w:r w:rsidRPr="004B49D4">
        <w:rPr>
          <w:rFonts w:ascii="Times New Roman" w:hAnsi="Times New Roman" w:cs="Times New Roman"/>
          <w:sz w:val="28"/>
          <w:szCs w:val="28"/>
        </w:rPr>
        <w:t xml:space="preserve"> - предельный фонд заработной платы, который может направляться</w:t>
      </w:r>
      <w:r w:rsidR="00AA6187">
        <w:rPr>
          <w:rFonts w:ascii="Times New Roman" w:hAnsi="Times New Roman" w:cs="Times New Roman"/>
          <w:sz w:val="28"/>
          <w:szCs w:val="28"/>
        </w:rPr>
        <w:t xml:space="preserve"> </w:t>
      </w:r>
      <w:r w:rsidRPr="004B49D4">
        <w:rPr>
          <w:rFonts w:ascii="Times New Roman" w:hAnsi="Times New Roman" w:cs="Times New Roman"/>
          <w:sz w:val="28"/>
          <w:szCs w:val="28"/>
        </w:rPr>
        <w:t>учреждением на выплаты стимулирующего характера;</w:t>
      </w:r>
    </w:p>
    <w:p w:rsidR="009B16C6" w:rsidRPr="004B49D4" w:rsidRDefault="009B16C6" w:rsidP="009B16C6">
      <w:pPr>
        <w:pStyle w:val="ConsPlusNonformat"/>
        <w:widowControl/>
        <w:ind w:firstLine="709"/>
        <w:jc w:val="both"/>
        <w:rPr>
          <w:rFonts w:ascii="Times New Roman" w:hAnsi="Times New Roman" w:cs="Times New Roman"/>
          <w:sz w:val="28"/>
          <w:szCs w:val="28"/>
        </w:rPr>
      </w:pPr>
      <w:proofErr w:type="gramStart"/>
      <w:r w:rsidRPr="004B49D4">
        <w:rPr>
          <w:rFonts w:ascii="Times New Roman" w:hAnsi="Times New Roman" w:cs="Times New Roman"/>
          <w:sz w:val="28"/>
          <w:szCs w:val="28"/>
        </w:rPr>
        <w:lastRenderedPageBreak/>
        <w:t>Q</w:t>
      </w:r>
      <w:proofErr w:type="gramEnd"/>
      <w:r w:rsidR="00AA6187">
        <w:rPr>
          <w:rFonts w:ascii="Times New Roman" w:hAnsi="Times New Roman" w:cs="Times New Roman"/>
          <w:sz w:val="28"/>
          <w:szCs w:val="28"/>
          <w:vertAlign w:val="subscript"/>
        </w:rPr>
        <w:t xml:space="preserve">зп </w:t>
      </w:r>
      <w:r w:rsidRPr="004B49D4">
        <w:rPr>
          <w:rFonts w:ascii="Times New Roman" w:hAnsi="Times New Roman" w:cs="Times New Roman"/>
          <w:sz w:val="28"/>
          <w:szCs w:val="28"/>
        </w:rPr>
        <w:t>- фонд оплаты труда учреждения, состоящий из установленных</w:t>
      </w:r>
      <w:r w:rsidR="00AA6187">
        <w:rPr>
          <w:rFonts w:ascii="Times New Roman" w:hAnsi="Times New Roman" w:cs="Times New Roman"/>
          <w:sz w:val="28"/>
          <w:szCs w:val="28"/>
        </w:rPr>
        <w:t xml:space="preserve"> </w:t>
      </w:r>
      <w:r w:rsidRPr="004B49D4">
        <w:rPr>
          <w:rFonts w:ascii="Times New Roman" w:hAnsi="Times New Roman" w:cs="Times New Roman"/>
          <w:sz w:val="28"/>
          <w:szCs w:val="28"/>
        </w:rPr>
        <w:t>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w:t>
      </w:r>
    </w:p>
    <w:p w:rsidR="00217D6D" w:rsidRDefault="009B16C6" w:rsidP="00AA6187">
      <w:pPr>
        <w:pStyle w:val="ConsPlusNonformat"/>
        <w:widowControl/>
        <w:ind w:firstLine="709"/>
        <w:jc w:val="both"/>
        <w:rPr>
          <w:rFonts w:ascii="Times New Roman" w:hAnsi="Times New Roman" w:cs="Times New Roman"/>
          <w:sz w:val="28"/>
          <w:szCs w:val="28"/>
        </w:rPr>
      </w:pPr>
      <w:proofErr w:type="gramStart"/>
      <w:r w:rsidRPr="004B49D4">
        <w:rPr>
          <w:rFonts w:ascii="Times New Roman" w:hAnsi="Times New Roman" w:cs="Times New Roman"/>
          <w:sz w:val="28"/>
          <w:szCs w:val="28"/>
        </w:rPr>
        <w:t>Q</w:t>
      </w:r>
      <w:proofErr w:type="gramEnd"/>
      <w:r w:rsidR="00AA6187">
        <w:rPr>
          <w:rFonts w:ascii="Times New Roman" w:hAnsi="Times New Roman" w:cs="Times New Roman"/>
          <w:sz w:val="28"/>
          <w:szCs w:val="28"/>
          <w:vertAlign w:val="subscript"/>
        </w:rPr>
        <w:t>гар</w:t>
      </w:r>
      <w:r w:rsidRPr="004B49D4">
        <w:rPr>
          <w:rFonts w:ascii="Times New Roman" w:hAnsi="Times New Roman" w:cs="Times New Roman"/>
          <w:sz w:val="28"/>
          <w:szCs w:val="28"/>
        </w:rPr>
        <w:t xml:space="preserve"> - гарантированный фонд оплаты труда (сумма заработной платы</w:t>
      </w:r>
      <w:r w:rsidR="00AA6187">
        <w:rPr>
          <w:rFonts w:ascii="Times New Roman" w:hAnsi="Times New Roman" w:cs="Times New Roman"/>
          <w:sz w:val="28"/>
          <w:szCs w:val="28"/>
        </w:rPr>
        <w:t xml:space="preserve"> </w:t>
      </w:r>
      <w:r w:rsidRPr="004B49D4">
        <w:rPr>
          <w:rFonts w:ascii="Times New Roman" w:hAnsi="Times New Roman" w:cs="Times New Roman"/>
          <w:sz w:val="28"/>
          <w:szCs w:val="28"/>
        </w:rPr>
        <w:t xml:space="preserve">работников по бюджетной смете (плану финансово-хозяйственной </w:t>
      </w:r>
    </w:p>
    <w:p w:rsidR="00217D6D" w:rsidRDefault="00217D6D" w:rsidP="00AA6187">
      <w:pPr>
        <w:pStyle w:val="ConsPlusNonformat"/>
        <w:widowControl/>
        <w:ind w:firstLine="709"/>
        <w:jc w:val="both"/>
        <w:rPr>
          <w:rFonts w:ascii="Times New Roman" w:hAnsi="Times New Roman" w:cs="Times New Roman"/>
          <w:sz w:val="28"/>
          <w:szCs w:val="28"/>
        </w:rPr>
      </w:pPr>
    </w:p>
    <w:p w:rsidR="009B16C6" w:rsidRPr="004B49D4" w:rsidRDefault="009B16C6" w:rsidP="00AA6187">
      <w:pPr>
        <w:pStyle w:val="ConsPlusNonformat"/>
        <w:widowControl/>
        <w:ind w:firstLine="709"/>
        <w:jc w:val="both"/>
        <w:rPr>
          <w:rFonts w:ascii="Times New Roman" w:hAnsi="Times New Roman" w:cs="Times New Roman"/>
          <w:sz w:val="28"/>
          <w:szCs w:val="28"/>
        </w:rPr>
      </w:pPr>
      <w:proofErr w:type="gramStart"/>
      <w:r w:rsidRPr="004B49D4">
        <w:rPr>
          <w:rFonts w:ascii="Times New Roman" w:hAnsi="Times New Roman" w:cs="Times New Roman"/>
          <w:sz w:val="28"/>
          <w:szCs w:val="28"/>
        </w:rPr>
        <w:t>деятельности) учреждения по основной и совмещаемой должностям с учетом сумм выплат компенсационного характера на месяц в плановом периоде), определенный согласно штатному расписанию учреждения;</w:t>
      </w:r>
      <w:proofErr w:type="gramEnd"/>
    </w:p>
    <w:p w:rsidR="009B16C6" w:rsidRPr="004B49D4" w:rsidRDefault="009B16C6" w:rsidP="009B16C6">
      <w:pPr>
        <w:pStyle w:val="ConsPlusNonformat"/>
        <w:widowControl/>
        <w:ind w:firstLine="709"/>
        <w:jc w:val="both"/>
        <w:rPr>
          <w:rFonts w:ascii="Times New Roman" w:hAnsi="Times New Roman" w:cs="Times New Roman"/>
          <w:sz w:val="28"/>
          <w:szCs w:val="28"/>
        </w:rPr>
      </w:pPr>
      <w:proofErr w:type="gramStart"/>
      <w:r w:rsidRPr="004B49D4">
        <w:rPr>
          <w:rFonts w:ascii="Times New Roman" w:hAnsi="Times New Roman" w:cs="Times New Roman"/>
          <w:sz w:val="28"/>
          <w:szCs w:val="28"/>
        </w:rPr>
        <w:t>Q</w:t>
      </w:r>
      <w:proofErr w:type="gramEnd"/>
      <w:r w:rsidR="00AA6187">
        <w:rPr>
          <w:rFonts w:ascii="Times New Roman" w:hAnsi="Times New Roman" w:cs="Times New Roman"/>
          <w:sz w:val="28"/>
          <w:szCs w:val="28"/>
          <w:vertAlign w:val="subscript"/>
        </w:rPr>
        <w:t>отп</w:t>
      </w:r>
      <w:r w:rsidRPr="004B49D4">
        <w:rPr>
          <w:rFonts w:ascii="Times New Roman" w:hAnsi="Times New Roman" w:cs="Times New Roman"/>
          <w:sz w:val="28"/>
          <w:szCs w:val="28"/>
        </w:rPr>
        <w:t xml:space="preserve"> </w:t>
      </w:r>
      <w:r w:rsidR="00AA6187">
        <w:rPr>
          <w:rFonts w:ascii="Times New Roman" w:hAnsi="Times New Roman" w:cs="Times New Roman"/>
          <w:sz w:val="28"/>
          <w:szCs w:val="28"/>
        </w:rPr>
        <w:t xml:space="preserve">- </w:t>
      </w:r>
      <w:r w:rsidRPr="004B49D4">
        <w:rPr>
          <w:rFonts w:ascii="Times New Roman" w:hAnsi="Times New Roman" w:cs="Times New Roman"/>
          <w:sz w:val="28"/>
          <w:szCs w:val="28"/>
        </w:rPr>
        <w:t>сумма средств, направляемая в резерв для оплаты отпусков,</w:t>
      </w:r>
      <w:r w:rsidR="00AA6187">
        <w:rPr>
          <w:rFonts w:ascii="Times New Roman" w:hAnsi="Times New Roman" w:cs="Times New Roman"/>
          <w:sz w:val="28"/>
          <w:szCs w:val="28"/>
        </w:rPr>
        <w:t xml:space="preserve"> </w:t>
      </w:r>
      <w:r w:rsidRPr="004B49D4">
        <w:rPr>
          <w:rFonts w:ascii="Times New Roman" w:hAnsi="Times New Roman" w:cs="Times New Roman"/>
          <w:sz w:val="28"/>
          <w:szCs w:val="28"/>
        </w:rPr>
        <w:t>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 на месяц в плановом периоде.</w:t>
      </w:r>
    </w:p>
    <w:p w:rsidR="009B16C6" w:rsidRPr="004B49D4" w:rsidRDefault="009B16C6" w:rsidP="009B16C6">
      <w:pPr>
        <w:pStyle w:val="ConsPlusNonformat"/>
        <w:widowControl/>
        <w:ind w:firstLine="709"/>
        <w:rPr>
          <w:rFonts w:ascii="Times New Roman" w:hAnsi="Times New Roman" w:cs="Times New Roman"/>
          <w:sz w:val="28"/>
          <w:szCs w:val="28"/>
        </w:rPr>
      </w:pPr>
    </w:p>
    <w:p w:rsidR="009B16C6" w:rsidRPr="004B49D4" w:rsidRDefault="009B16C6" w:rsidP="00AA6187">
      <w:pPr>
        <w:pStyle w:val="ConsPlusNonformat"/>
        <w:widowControl/>
        <w:ind w:firstLine="709"/>
        <w:jc w:val="center"/>
        <w:rPr>
          <w:rFonts w:ascii="Times New Roman" w:hAnsi="Times New Roman" w:cs="Times New Roman"/>
          <w:sz w:val="28"/>
          <w:szCs w:val="28"/>
        </w:rPr>
      </w:pPr>
      <w:proofErr w:type="gramStart"/>
      <w:r w:rsidRPr="004B49D4">
        <w:rPr>
          <w:rFonts w:ascii="Times New Roman" w:hAnsi="Times New Roman" w:cs="Times New Roman"/>
          <w:sz w:val="28"/>
          <w:szCs w:val="28"/>
        </w:rPr>
        <w:t>Q</w:t>
      </w:r>
      <w:proofErr w:type="gramEnd"/>
      <w:r w:rsidR="00AA6187">
        <w:rPr>
          <w:rFonts w:ascii="Times New Roman" w:hAnsi="Times New Roman" w:cs="Times New Roman"/>
          <w:sz w:val="28"/>
          <w:szCs w:val="28"/>
          <w:vertAlign w:val="subscript"/>
        </w:rPr>
        <w:t>отп</w:t>
      </w:r>
      <w:r w:rsidRPr="004B49D4">
        <w:rPr>
          <w:rFonts w:ascii="Times New Roman" w:hAnsi="Times New Roman" w:cs="Times New Roman"/>
          <w:sz w:val="28"/>
          <w:szCs w:val="28"/>
        </w:rPr>
        <w:t xml:space="preserve"> = Q</w:t>
      </w:r>
      <w:r w:rsidR="00AA6187">
        <w:rPr>
          <w:rFonts w:ascii="Times New Roman" w:hAnsi="Times New Roman" w:cs="Times New Roman"/>
          <w:sz w:val="28"/>
          <w:szCs w:val="28"/>
          <w:vertAlign w:val="subscript"/>
        </w:rPr>
        <w:t>баз</w:t>
      </w:r>
      <w:r w:rsidRPr="004B49D4">
        <w:rPr>
          <w:rFonts w:ascii="Times New Roman" w:hAnsi="Times New Roman" w:cs="Times New Roman"/>
          <w:sz w:val="28"/>
          <w:szCs w:val="28"/>
        </w:rPr>
        <w:t xml:space="preserve"> x N</w:t>
      </w:r>
      <w:r w:rsidR="00AA6187">
        <w:rPr>
          <w:rFonts w:ascii="Times New Roman" w:hAnsi="Times New Roman" w:cs="Times New Roman"/>
          <w:sz w:val="28"/>
          <w:szCs w:val="28"/>
          <w:vertAlign w:val="subscript"/>
        </w:rPr>
        <w:t>отп</w:t>
      </w:r>
      <w:r w:rsidRPr="004B49D4">
        <w:rPr>
          <w:rFonts w:ascii="Times New Roman" w:hAnsi="Times New Roman" w:cs="Times New Roman"/>
          <w:sz w:val="28"/>
          <w:szCs w:val="28"/>
        </w:rPr>
        <w:t xml:space="preserve"> / N</w:t>
      </w:r>
      <w:r w:rsidR="00AA6187">
        <w:rPr>
          <w:rFonts w:ascii="Times New Roman" w:hAnsi="Times New Roman" w:cs="Times New Roman"/>
          <w:sz w:val="28"/>
          <w:szCs w:val="28"/>
          <w:vertAlign w:val="subscript"/>
        </w:rPr>
        <w:t>год</w:t>
      </w:r>
      <w:r w:rsidRPr="004B49D4">
        <w:rPr>
          <w:rFonts w:ascii="Times New Roman" w:hAnsi="Times New Roman" w:cs="Times New Roman"/>
          <w:sz w:val="28"/>
          <w:szCs w:val="28"/>
        </w:rPr>
        <w:t>,</w:t>
      </w:r>
    </w:p>
    <w:p w:rsidR="009B16C6" w:rsidRPr="004B49D4" w:rsidRDefault="009B16C6" w:rsidP="009B16C6">
      <w:pPr>
        <w:pStyle w:val="ConsPlusNonformat"/>
        <w:widowControl/>
        <w:ind w:firstLine="709"/>
        <w:rPr>
          <w:rFonts w:ascii="Times New Roman" w:hAnsi="Times New Roman" w:cs="Times New Roman"/>
          <w:sz w:val="28"/>
          <w:szCs w:val="28"/>
        </w:rPr>
      </w:pPr>
    </w:p>
    <w:p w:rsidR="009B16C6" w:rsidRPr="004B49D4" w:rsidRDefault="009B16C6" w:rsidP="009B16C6">
      <w:pPr>
        <w:pStyle w:val="ConsPlusNonformat"/>
        <w:widowControl/>
        <w:ind w:firstLine="709"/>
        <w:rPr>
          <w:rFonts w:ascii="Times New Roman" w:hAnsi="Times New Roman" w:cs="Times New Roman"/>
          <w:sz w:val="28"/>
          <w:szCs w:val="28"/>
        </w:rPr>
      </w:pPr>
      <w:r w:rsidRPr="004B49D4">
        <w:rPr>
          <w:rFonts w:ascii="Times New Roman" w:hAnsi="Times New Roman" w:cs="Times New Roman"/>
          <w:sz w:val="28"/>
          <w:szCs w:val="28"/>
        </w:rPr>
        <w:t>где:</w:t>
      </w:r>
    </w:p>
    <w:p w:rsidR="009B16C6" w:rsidRPr="004B49D4" w:rsidRDefault="009B16C6" w:rsidP="009B16C6">
      <w:pPr>
        <w:pStyle w:val="ConsPlusNonformat"/>
        <w:widowControl/>
        <w:ind w:firstLine="709"/>
        <w:jc w:val="both"/>
        <w:rPr>
          <w:rFonts w:ascii="Times New Roman" w:hAnsi="Times New Roman" w:cs="Times New Roman"/>
          <w:sz w:val="28"/>
          <w:szCs w:val="28"/>
        </w:rPr>
      </w:pPr>
      <w:proofErr w:type="gramStart"/>
      <w:r w:rsidRPr="004B49D4">
        <w:rPr>
          <w:rFonts w:ascii="Times New Roman" w:hAnsi="Times New Roman" w:cs="Times New Roman"/>
          <w:sz w:val="28"/>
          <w:szCs w:val="28"/>
        </w:rPr>
        <w:t>Q</w:t>
      </w:r>
      <w:proofErr w:type="gramEnd"/>
      <w:r w:rsidR="00AA6187">
        <w:rPr>
          <w:rFonts w:ascii="Times New Roman" w:hAnsi="Times New Roman" w:cs="Times New Roman"/>
          <w:sz w:val="28"/>
          <w:szCs w:val="28"/>
          <w:vertAlign w:val="subscript"/>
        </w:rPr>
        <w:t>баз</w:t>
      </w:r>
      <w:r w:rsidRPr="004B49D4">
        <w:rPr>
          <w:rFonts w:ascii="Times New Roman" w:hAnsi="Times New Roman" w:cs="Times New Roman"/>
          <w:sz w:val="28"/>
          <w:szCs w:val="28"/>
        </w:rPr>
        <w:t xml:space="preserve"> - фонд оплаты труда учреждения, состоящий из установленных</w:t>
      </w:r>
      <w:r w:rsidR="00AA6187">
        <w:rPr>
          <w:rFonts w:ascii="Times New Roman" w:hAnsi="Times New Roman" w:cs="Times New Roman"/>
          <w:sz w:val="28"/>
          <w:szCs w:val="28"/>
        </w:rPr>
        <w:t xml:space="preserve"> </w:t>
      </w:r>
      <w:r w:rsidRPr="004B49D4">
        <w:rPr>
          <w:rFonts w:ascii="Times New Roman" w:hAnsi="Times New Roman" w:cs="Times New Roman"/>
          <w:sz w:val="28"/>
          <w:szCs w:val="28"/>
        </w:rPr>
        <w:t>работникам окладов (должностных окладов), ставок заработной платы, выплат стимулирующего и компенсационного характера, утвержденный в бюджетной смете</w:t>
      </w:r>
      <w:r w:rsidR="00AA6187">
        <w:rPr>
          <w:rFonts w:ascii="Times New Roman" w:hAnsi="Times New Roman" w:cs="Times New Roman"/>
          <w:sz w:val="28"/>
          <w:szCs w:val="28"/>
        </w:rPr>
        <w:t xml:space="preserve"> </w:t>
      </w:r>
      <w:r w:rsidRPr="004B49D4">
        <w:rPr>
          <w:rFonts w:ascii="Times New Roman" w:hAnsi="Times New Roman" w:cs="Times New Roman"/>
          <w:sz w:val="28"/>
          <w:szCs w:val="28"/>
        </w:rPr>
        <w:t>(плане финансово-хозяйственной деятельности) учреждения на месяц в плановом периоде без учета выплат по итогам работы;</w:t>
      </w:r>
    </w:p>
    <w:p w:rsidR="009B16C6" w:rsidRPr="004B49D4" w:rsidRDefault="009B16C6" w:rsidP="009B16C6">
      <w:pPr>
        <w:pStyle w:val="ConsPlusNonformat"/>
        <w:widowControl/>
        <w:ind w:firstLine="709"/>
        <w:jc w:val="both"/>
        <w:rPr>
          <w:rFonts w:ascii="Times New Roman" w:hAnsi="Times New Roman" w:cs="Times New Roman"/>
          <w:sz w:val="28"/>
          <w:szCs w:val="28"/>
        </w:rPr>
      </w:pPr>
      <w:proofErr w:type="gramStart"/>
      <w:r w:rsidRPr="004B49D4">
        <w:rPr>
          <w:rFonts w:ascii="Times New Roman" w:hAnsi="Times New Roman" w:cs="Times New Roman"/>
          <w:sz w:val="28"/>
          <w:szCs w:val="28"/>
        </w:rPr>
        <w:t>N</w:t>
      </w:r>
      <w:proofErr w:type="gramEnd"/>
      <w:r w:rsidR="00AA6187">
        <w:rPr>
          <w:rFonts w:ascii="Times New Roman" w:hAnsi="Times New Roman" w:cs="Times New Roman"/>
          <w:sz w:val="28"/>
          <w:szCs w:val="28"/>
          <w:vertAlign w:val="subscript"/>
        </w:rPr>
        <w:t>отп</w:t>
      </w:r>
      <w:r w:rsidRPr="004B49D4">
        <w:rPr>
          <w:rFonts w:ascii="Times New Roman" w:hAnsi="Times New Roman" w:cs="Times New Roman"/>
          <w:sz w:val="28"/>
          <w:szCs w:val="28"/>
        </w:rPr>
        <w:t xml:space="preserve"> - среднее количество дней отпуска согласно графику отпусков,</w:t>
      </w:r>
      <w:r w:rsidR="00AA6187">
        <w:rPr>
          <w:rFonts w:ascii="Times New Roman" w:hAnsi="Times New Roman" w:cs="Times New Roman"/>
          <w:sz w:val="28"/>
          <w:szCs w:val="28"/>
        </w:rPr>
        <w:t xml:space="preserve"> </w:t>
      </w:r>
      <w:r w:rsidRPr="004B49D4">
        <w:rPr>
          <w:rFonts w:ascii="Times New Roman" w:hAnsi="Times New Roman" w:cs="Times New Roman"/>
          <w:sz w:val="28"/>
          <w:szCs w:val="28"/>
        </w:rPr>
        <w:t>дней служебных командировок, подготовки, переподготовки, повышения квалификации работников учреждения на месяце плановом периоде согласно плану, утвержденному в учреждении;</w:t>
      </w:r>
    </w:p>
    <w:p w:rsidR="009B16C6" w:rsidRPr="004B49D4" w:rsidRDefault="009B16C6" w:rsidP="009B16C6">
      <w:pPr>
        <w:pStyle w:val="ConsPlusNonformat"/>
        <w:widowControl/>
        <w:ind w:firstLine="709"/>
        <w:jc w:val="both"/>
        <w:rPr>
          <w:rFonts w:ascii="Times New Roman" w:hAnsi="Times New Roman" w:cs="Times New Roman"/>
          <w:sz w:val="28"/>
          <w:szCs w:val="28"/>
        </w:rPr>
      </w:pPr>
      <w:proofErr w:type="gramStart"/>
      <w:r w:rsidRPr="004B49D4">
        <w:rPr>
          <w:rFonts w:ascii="Times New Roman" w:hAnsi="Times New Roman" w:cs="Times New Roman"/>
          <w:sz w:val="28"/>
          <w:szCs w:val="28"/>
        </w:rPr>
        <w:t>N</w:t>
      </w:r>
      <w:proofErr w:type="gramEnd"/>
      <w:r w:rsidR="00AA6187">
        <w:rPr>
          <w:rFonts w:ascii="Times New Roman" w:hAnsi="Times New Roman" w:cs="Times New Roman"/>
          <w:sz w:val="28"/>
          <w:szCs w:val="28"/>
          <w:vertAlign w:val="subscript"/>
        </w:rPr>
        <w:t>год</w:t>
      </w:r>
      <w:r w:rsidRPr="004B49D4">
        <w:rPr>
          <w:rFonts w:ascii="Times New Roman" w:hAnsi="Times New Roman" w:cs="Times New Roman"/>
          <w:sz w:val="28"/>
          <w:szCs w:val="28"/>
        </w:rPr>
        <w:t xml:space="preserve"> - количество календарных дней в месяц в плановом периоде.</w:t>
      </w: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both"/>
      </w:pPr>
    </w:p>
    <w:p w:rsidR="00F97AC0" w:rsidRDefault="00F97AC0" w:rsidP="00217D6D">
      <w:pPr>
        <w:pStyle w:val="ConsPlusNormal"/>
        <w:widowControl/>
        <w:ind w:firstLine="0"/>
        <w:jc w:val="right"/>
        <w:rPr>
          <w:rFonts w:ascii="Times New Roman" w:hAnsi="Times New Roman" w:cs="Times New Roman"/>
          <w:sz w:val="24"/>
          <w:szCs w:val="24"/>
        </w:rPr>
      </w:pPr>
    </w:p>
    <w:p w:rsidR="00F97AC0" w:rsidRDefault="00F97AC0" w:rsidP="00217D6D">
      <w:pPr>
        <w:pStyle w:val="ConsPlusNormal"/>
        <w:widowControl/>
        <w:ind w:firstLine="0"/>
        <w:jc w:val="right"/>
        <w:rPr>
          <w:rFonts w:ascii="Times New Roman" w:hAnsi="Times New Roman" w:cs="Times New Roman"/>
          <w:sz w:val="24"/>
          <w:szCs w:val="24"/>
        </w:rPr>
      </w:pPr>
    </w:p>
    <w:p w:rsidR="00F97AC0" w:rsidRDefault="00F97AC0" w:rsidP="00217D6D">
      <w:pPr>
        <w:pStyle w:val="ConsPlusNormal"/>
        <w:widowControl/>
        <w:ind w:firstLine="0"/>
        <w:jc w:val="right"/>
        <w:rPr>
          <w:rFonts w:ascii="Times New Roman" w:hAnsi="Times New Roman" w:cs="Times New Roman"/>
          <w:sz w:val="24"/>
          <w:szCs w:val="24"/>
        </w:rPr>
      </w:pPr>
    </w:p>
    <w:p w:rsidR="00F97AC0" w:rsidRDefault="00F97AC0" w:rsidP="00217D6D">
      <w:pPr>
        <w:pStyle w:val="ConsPlusNormal"/>
        <w:widowControl/>
        <w:ind w:firstLine="0"/>
        <w:jc w:val="right"/>
        <w:rPr>
          <w:rFonts w:ascii="Times New Roman" w:hAnsi="Times New Roman" w:cs="Times New Roman"/>
          <w:sz w:val="24"/>
          <w:szCs w:val="24"/>
        </w:rPr>
      </w:pPr>
    </w:p>
    <w:p w:rsidR="00F97AC0" w:rsidRDefault="00F97AC0" w:rsidP="00217D6D">
      <w:pPr>
        <w:pStyle w:val="ConsPlusNormal"/>
        <w:widowControl/>
        <w:ind w:firstLine="0"/>
        <w:jc w:val="right"/>
        <w:rPr>
          <w:rFonts w:ascii="Times New Roman" w:hAnsi="Times New Roman" w:cs="Times New Roman"/>
          <w:sz w:val="24"/>
          <w:szCs w:val="24"/>
        </w:rPr>
      </w:pPr>
    </w:p>
    <w:p w:rsidR="00F97AC0" w:rsidRDefault="00F97AC0" w:rsidP="00217D6D">
      <w:pPr>
        <w:pStyle w:val="ConsPlusNormal"/>
        <w:widowControl/>
        <w:ind w:firstLine="0"/>
        <w:jc w:val="right"/>
        <w:rPr>
          <w:rFonts w:ascii="Times New Roman" w:hAnsi="Times New Roman" w:cs="Times New Roman"/>
          <w:sz w:val="24"/>
          <w:szCs w:val="24"/>
        </w:rPr>
      </w:pPr>
    </w:p>
    <w:p w:rsidR="00F97AC0" w:rsidRDefault="00F97AC0" w:rsidP="00217D6D">
      <w:pPr>
        <w:pStyle w:val="ConsPlusNormal"/>
        <w:widowControl/>
        <w:ind w:firstLine="0"/>
        <w:jc w:val="right"/>
        <w:rPr>
          <w:rFonts w:ascii="Times New Roman" w:hAnsi="Times New Roman" w:cs="Times New Roman"/>
          <w:sz w:val="24"/>
          <w:szCs w:val="24"/>
        </w:rPr>
      </w:pPr>
    </w:p>
    <w:p w:rsidR="00F97AC0" w:rsidRDefault="00F97AC0" w:rsidP="00217D6D">
      <w:pPr>
        <w:pStyle w:val="ConsPlusNormal"/>
        <w:widowControl/>
        <w:ind w:firstLine="0"/>
        <w:jc w:val="right"/>
        <w:rPr>
          <w:rFonts w:ascii="Times New Roman" w:hAnsi="Times New Roman" w:cs="Times New Roman"/>
          <w:sz w:val="24"/>
          <w:szCs w:val="24"/>
        </w:rPr>
      </w:pPr>
    </w:p>
    <w:p w:rsidR="00F97AC0" w:rsidRDefault="00F97AC0" w:rsidP="00217D6D">
      <w:pPr>
        <w:pStyle w:val="ConsPlusNormal"/>
        <w:widowControl/>
        <w:ind w:firstLine="0"/>
        <w:jc w:val="right"/>
        <w:rPr>
          <w:rFonts w:ascii="Times New Roman" w:hAnsi="Times New Roman" w:cs="Times New Roman"/>
          <w:sz w:val="24"/>
          <w:szCs w:val="24"/>
        </w:rPr>
      </w:pPr>
    </w:p>
    <w:p w:rsidR="00F97AC0" w:rsidRDefault="00F97AC0" w:rsidP="00217D6D">
      <w:pPr>
        <w:pStyle w:val="ConsPlusNormal"/>
        <w:widowControl/>
        <w:ind w:firstLine="0"/>
        <w:jc w:val="right"/>
        <w:rPr>
          <w:rFonts w:ascii="Times New Roman" w:hAnsi="Times New Roman" w:cs="Times New Roman"/>
          <w:sz w:val="24"/>
          <w:szCs w:val="24"/>
        </w:rPr>
      </w:pPr>
    </w:p>
    <w:p w:rsidR="00F97AC0" w:rsidRDefault="00F97AC0" w:rsidP="00217D6D">
      <w:pPr>
        <w:pStyle w:val="ConsPlusNormal"/>
        <w:widowControl/>
        <w:ind w:firstLine="0"/>
        <w:jc w:val="right"/>
        <w:rPr>
          <w:rFonts w:ascii="Times New Roman" w:hAnsi="Times New Roman" w:cs="Times New Roman"/>
          <w:sz w:val="24"/>
          <w:szCs w:val="24"/>
        </w:rPr>
      </w:pPr>
    </w:p>
    <w:p w:rsidR="00F97AC0" w:rsidRDefault="00F97AC0" w:rsidP="00217D6D">
      <w:pPr>
        <w:pStyle w:val="ConsPlusNormal"/>
        <w:widowControl/>
        <w:ind w:firstLine="0"/>
        <w:jc w:val="right"/>
        <w:rPr>
          <w:rFonts w:ascii="Times New Roman" w:hAnsi="Times New Roman" w:cs="Times New Roman"/>
          <w:sz w:val="24"/>
          <w:szCs w:val="24"/>
        </w:rPr>
      </w:pPr>
    </w:p>
    <w:p w:rsidR="00F97AC0" w:rsidRDefault="00F97AC0" w:rsidP="00217D6D">
      <w:pPr>
        <w:pStyle w:val="ConsPlusNormal"/>
        <w:widowControl/>
        <w:ind w:firstLine="0"/>
        <w:jc w:val="right"/>
        <w:rPr>
          <w:rFonts w:ascii="Times New Roman" w:hAnsi="Times New Roman" w:cs="Times New Roman"/>
          <w:sz w:val="24"/>
          <w:szCs w:val="24"/>
        </w:rPr>
      </w:pPr>
    </w:p>
    <w:p w:rsidR="00F97AC0" w:rsidRDefault="00F97AC0" w:rsidP="00217D6D">
      <w:pPr>
        <w:pStyle w:val="ConsPlusNormal"/>
        <w:widowControl/>
        <w:ind w:firstLine="0"/>
        <w:jc w:val="right"/>
        <w:rPr>
          <w:rFonts w:ascii="Times New Roman" w:hAnsi="Times New Roman" w:cs="Times New Roman"/>
          <w:sz w:val="24"/>
          <w:szCs w:val="24"/>
        </w:rPr>
      </w:pPr>
    </w:p>
    <w:p w:rsidR="009B16C6" w:rsidRPr="00217D6D" w:rsidRDefault="009B16C6" w:rsidP="00217D6D">
      <w:pPr>
        <w:pStyle w:val="ConsPlusNormal"/>
        <w:widowControl/>
        <w:ind w:firstLine="0"/>
        <w:jc w:val="right"/>
      </w:pPr>
      <w:r w:rsidRPr="004B49D4">
        <w:rPr>
          <w:rFonts w:ascii="Times New Roman" w:hAnsi="Times New Roman" w:cs="Times New Roman"/>
          <w:sz w:val="24"/>
          <w:szCs w:val="24"/>
        </w:rPr>
        <w:t>Приложение № 1 к Порядку</w:t>
      </w:r>
    </w:p>
    <w:p w:rsidR="009B16C6" w:rsidRPr="004B49D4" w:rsidRDefault="009B16C6" w:rsidP="009B16C6">
      <w:pPr>
        <w:pStyle w:val="ConsPlusNormal"/>
        <w:widowControl/>
        <w:ind w:firstLine="0"/>
        <w:jc w:val="right"/>
        <w:rPr>
          <w:rFonts w:ascii="Times New Roman" w:hAnsi="Times New Roman" w:cs="Times New Roman"/>
          <w:sz w:val="24"/>
          <w:szCs w:val="24"/>
        </w:rPr>
      </w:pP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ВИДЫ, УСЛОВИЯ, РАЗМЕР И ПОРЯДОК УСТАНОВЛЕНИЯ ВЫПЛАТ</w:t>
      </w: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СТИМУЛИРУЮЩЕГО ХАРАКТЕРА, В ТОМ ЧИСЛЕ КРИТЕРИИ ОЦЕНКИ</w:t>
      </w:r>
    </w:p>
    <w:p w:rsidR="00F91EE9"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РЕЗУЛЬТАТИВНОСТИ И КАЧЕСТВА</w:t>
      </w:r>
      <w:r w:rsidR="00F91EE9">
        <w:rPr>
          <w:rFonts w:ascii="Times New Roman" w:hAnsi="Times New Roman" w:cs="Times New Roman"/>
          <w:sz w:val="24"/>
          <w:szCs w:val="24"/>
        </w:rPr>
        <w:t xml:space="preserve"> ТРУДА РАБОТНИКОВ </w:t>
      </w:r>
    </w:p>
    <w:p w:rsidR="00242D03" w:rsidRDefault="00F91EE9" w:rsidP="00F91EE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МУНИЦИПАЛЬНОГО КАЗЕННОГО ДОШКОЛЬНОГО ОБРАЗОВАТЕЛЬНОГО УЧРЕЖДЕНИЯ ДЕТСКИЙ САД № 7 «РАДУГА»</w:t>
      </w:r>
    </w:p>
    <w:p w:rsidR="00F97AC0" w:rsidRDefault="00F97AC0" w:rsidP="009B16C6">
      <w:pPr>
        <w:pStyle w:val="ConsPlusNormal"/>
        <w:widowControl/>
        <w:ind w:firstLine="0"/>
        <w:jc w:val="center"/>
        <w:rPr>
          <w:rFonts w:ascii="Times New Roman" w:hAnsi="Times New Roman" w:cs="Times New Roman"/>
          <w:sz w:val="24"/>
          <w:szCs w:val="24"/>
          <w:lang w:eastAsia="en-US"/>
        </w:rPr>
      </w:pPr>
    </w:p>
    <w:p w:rsidR="009B16C6" w:rsidRPr="004B49D4" w:rsidRDefault="009B16C6" w:rsidP="009B16C6">
      <w:pPr>
        <w:pStyle w:val="ConsPlusNormal"/>
        <w:widowControl/>
        <w:ind w:firstLine="0"/>
        <w:jc w:val="center"/>
        <w:rPr>
          <w:rFonts w:ascii="Times New Roman" w:hAnsi="Times New Roman" w:cs="Times New Roman"/>
        </w:rPr>
      </w:pPr>
      <w:r w:rsidRPr="004B49D4">
        <w:rPr>
          <w:rFonts w:ascii="Times New Roman" w:hAnsi="Times New Roman" w:cs="Times New Roman"/>
          <w:sz w:val="24"/>
          <w:szCs w:val="24"/>
          <w:lang w:eastAsia="en-US"/>
        </w:rPr>
        <w:t>Дошкольные образовательные учреждения</w:t>
      </w:r>
    </w:p>
    <w:p w:rsidR="009B16C6" w:rsidRPr="004B49D4" w:rsidRDefault="009B16C6" w:rsidP="009B16C6">
      <w:pPr>
        <w:pStyle w:val="ConsPlusNormal"/>
        <w:widowControl/>
        <w:ind w:firstLine="0"/>
        <w:jc w:val="center"/>
        <w:rPr>
          <w:rFonts w:ascii="Times New Roman" w:hAnsi="Times New Roman" w:cs="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268"/>
        <w:gridCol w:w="2197"/>
        <w:gridCol w:w="2198"/>
        <w:gridCol w:w="1451"/>
      </w:tblGrid>
      <w:tr w:rsidR="009B16C6" w:rsidRPr="004B49D4" w:rsidTr="009B16C6">
        <w:trPr>
          <w:trHeight w:val="414"/>
        </w:trPr>
        <w:tc>
          <w:tcPr>
            <w:tcW w:w="1809" w:type="dxa"/>
            <w:vMerge w:val="restart"/>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Должности </w:t>
            </w:r>
          </w:p>
        </w:tc>
        <w:tc>
          <w:tcPr>
            <w:tcW w:w="2268" w:type="dxa"/>
            <w:vMerge w:val="restart"/>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Критерии оценки результативности и качества труда работников учреждения</w:t>
            </w:r>
          </w:p>
        </w:tc>
        <w:tc>
          <w:tcPr>
            <w:tcW w:w="4395" w:type="dxa"/>
            <w:gridSpan w:val="2"/>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Условия </w:t>
            </w:r>
          </w:p>
        </w:tc>
        <w:tc>
          <w:tcPr>
            <w:tcW w:w="1451" w:type="dxa"/>
            <w:vMerge w:val="restart"/>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Предельное количество баллов</w:t>
            </w:r>
            <w:r w:rsidRPr="004B49D4">
              <w:rPr>
                <w:rFonts w:ascii="Times New Roman" w:hAnsi="Times New Roman" w:cs="Times New Roman"/>
                <w:sz w:val="24"/>
                <w:szCs w:val="24"/>
                <w:lang w:val="en-US"/>
              </w:rPr>
              <w:t>&lt;*&gt;</w:t>
            </w:r>
          </w:p>
        </w:tc>
      </w:tr>
      <w:tr w:rsidR="009B16C6" w:rsidRPr="004B49D4" w:rsidTr="009B16C6">
        <w:trPr>
          <w:trHeight w:val="960"/>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197" w:type="dxa"/>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наименование</w:t>
            </w:r>
          </w:p>
        </w:tc>
        <w:tc>
          <w:tcPr>
            <w:tcW w:w="2198" w:type="dxa"/>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индикатор</w:t>
            </w:r>
          </w:p>
        </w:tc>
        <w:tc>
          <w:tcPr>
            <w:tcW w:w="1451"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r>
      <w:tr w:rsidR="009B16C6" w:rsidRPr="004B49D4" w:rsidTr="009B16C6">
        <w:tc>
          <w:tcPr>
            <w:tcW w:w="1809" w:type="dxa"/>
            <w:vMerge w:val="restart"/>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Педагог-психолог</w:t>
            </w:r>
          </w:p>
        </w:tc>
        <w:tc>
          <w:tcPr>
            <w:tcW w:w="8114" w:type="dxa"/>
            <w:gridSpan w:val="4"/>
            <w:vAlign w:val="center"/>
          </w:tcPr>
          <w:p w:rsidR="009B16C6" w:rsidRPr="004B49D4" w:rsidRDefault="00553096" w:rsidP="0055309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 </w:t>
            </w:r>
            <w:r w:rsidR="009B16C6"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B16C6" w:rsidRPr="004B49D4" w:rsidTr="009B16C6">
        <w:trPr>
          <w:trHeight w:val="1932"/>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1.1. </w:t>
            </w:r>
            <w:r w:rsidR="009B16C6" w:rsidRPr="004B49D4">
              <w:rPr>
                <w:rFonts w:ascii="Times New Roman" w:hAnsi="Times New Roman" w:cs="Times New Roman"/>
                <w:sz w:val="24"/>
                <w:szCs w:val="24"/>
              </w:rPr>
              <w:t>Ведение профессиональной документации (тематическое планирование, рабочие программы)</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Полнота и соответствие нормативным регламентирующим документам</w:t>
            </w:r>
          </w:p>
        </w:tc>
        <w:tc>
          <w:tcPr>
            <w:tcW w:w="2198" w:type="dxa"/>
            <w:vAlign w:val="center"/>
          </w:tcPr>
          <w:p w:rsidR="009B16C6" w:rsidRPr="004B49D4" w:rsidRDefault="009B16C6"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100%</w:t>
            </w:r>
          </w:p>
        </w:tc>
        <w:tc>
          <w:tcPr>
            <w:tcW w:w="1451" w:type="dxa"/>
            <w:vAlign w:val="center"/>
          </w:tcPr>
          <w:p w:rsidR="009B16C6" w:rsidRPr="004B49D4" w:rsidRDefault="009B16C6" w:rsidP="009B16C6">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9B16C6">
        <w:trPr>
          <w:trHeight w:val="299"/>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vMerge w:val="restart"/>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1.2. </w:t>
            </w:r>
            <w:r w:rsidR="009B16C6" w:rsidRPr="004B49D4">
              <w:rPr>
                <w:rFonts w:ascii="Times New Roman" w:hAnsi="Times New Roman" w:cs="Times New Roman"/>
                <w:sz w:val="24"/>
                <w:szCs w:val="24"/>
              </w:rPr>
              <w:t>Сопровождение детей из неблагополучных семей</w:t>
            </w:r>
          </w:p>
        </w:tc>
        <w:tc>
          <w:tcPr>
            <w:tcW w:w="2197" w:type="dxa"/>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1.2.1. </w:t>
            </w:r>
            <w:r w:rsidR="009B16C6" w:rsidRPr="004B49D4">
              <w:rPr>
                <w:rFonts w:ascii="Times New Roman" w:hAnsi="Times New Roman" w:cs="Times New Roman"/>
                <w:sz w:val="24"/>
                <w:szCs w:val="24"/>
              </w:rPr>
              <w:t>Выявление детей из неблагополучных семей</w:t>
            </w:r>
          </w:p>
        </w:tc>
        <w:tc>
          <w:tcPr>
            <w:tcW w:w="2198" w:type="dxa"/>
            <w:vAlign w:val="center"/>
          </w:tcPr>
          <w:p w:rsidR="009B16C6" w:rsidRPr="004B49D4" w:rsidRDefault="009B16C6"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За каждого ребенка</w:t>
            </w:r>
          </w:p>
        </w:tc>
        <w:tc>
          <w:tcPr>
            <w:tcW w:w="1451" w:type="dxa"/>
            <w:vAlign w:val="center"/>
          </w:tcPr>
          <w:p w:rsidR="009B16C6" w:rsidRPr="004B49D4" w:rsidRDefault="009B16C6" w:rsidP="009B16C6">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2</w:t>
            </w:r>
          </w:p>
        </w:tc>
      </w:tr>
      <w:tr w:rsidR="009B16C6" w:rsidRPr="004B49D4" w:rsidTr="009B16C6">
        <w:trPr>
          <w:trHeight w:val="298"/>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1.2.2. </w:t>
            </w:r>
            <w:r w:rsidR="009B16C6" w:rsidRPr="004B49D4">
              <w:rPr>
                <w:rFonts w:ascii="Times New Roman" w:hAnsi="Times New Roman" w:cs="Times New Roman"/>
                <w:sz w:val="24"/>
                <w:szCs w:val="24"/>
              </w:rPr>
              <w:t>Повышение статуса ребенка в группе</w:t>
            </w:r>
          </w:p>
        </w:tc>
        <w:tc>
          <w:tcPr>
            <w:tcW w:w="2198" w:type="dxa"/>
            <w:vAlign w:val="center"/>
          </w:tcPr>
          <w:p w:rsidR="009B16C6" w:rsidRPr="004B49D4" w:rsidRDefault="009B16C6"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За каждого ребенка</w:t>
            </w:r>
          </w:p>
        </w:tc>
        <w:tc>
          <w:tcPr>
            <w:tcW w:w="1451" w:type="dxa"/>
            <w:vAlign w:val="center"/>
          </w:tcPr>
          <w:p w:rsidR="009B16C6" w:rsidRPr="004B49D4" w:rsidRDefault="009B16C6" w:rsidP="009B16C6">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4</w:t>
            </w:r>
          </w:p>
        </w:tc>
      </w:tr>
      <w:tr w:rsidR="009B16C6" w:rsidRPr="004B49D4" w:rsidTr="009B16C6">
        <w:trPr>
          <w:trHeight w:val="298"/>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1.2.3. </w:t>
            </w:r>
            <w:r w:rsidR="009B16C6" w:rsidRPr="004B49D4">
              <w:rPr>
                <w:rFonts w:ascii="Times New Roman" w:hAnsi="Times New Roman" w:cs="Times New Roman"/>
                <w:sz w:val="24"/>
                <w:szCs w:val="24"/>
              </w:rPr>
              <w:t>Профилактическая и просветительская работа с родителями (родительские клубы, практикумы, тренинги, семинарские занятия, выступления на родительских собраниях)</w:t>
            </w:r>
          </w:p>
        </w:tc>
        <w:tc>
          <w:tcPr>
            <w:tcW w:w="2198" w:type="dxa"/>
            <w:vAlign w:val="center"/>
          </w:tcPr>
          <w:p w:rsidR="009B16C6" w:rsidRPr="004B49D4" w:rsidRDefault="009B16C6"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За каждое мероприятие</w:t>
            </w:r>
          </w:p>
        </w:tc>
        <w:tc>
          <w:tcPr>
            <w:tcW w:w="1451" w:type="dxa"/>
            <w:vAlign w:val="center"/>
          </w:tcPr>
          <w:p w:rsidR="009B16C6" w:rsidRPr="004B49D4" w:rsidRDefault="009B16C6" w:rsidP="009B16C6">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8</w:t>
            </w:r>
          </w:p>
        </w:tc>
      </w:tr>
      <w:tr w:rsidR="009B16C6" w:rsidRPr="004B49D4" w:rsidTr="009B16C6">
        <w:trPr>
          <w:trHeight w:val="298"/>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1.2.4. </w:t>
            </w:r>
            <w:r w:rsidR="009B16C6" w:rsidRPr="004B49D4">
              <w:rPr>
                <w:rFonts w:ascii="Times New Roman" w:hAnsi="Times New Roman" w:cs="Times New Roman"/>
                <w:sz w:val="24"/>
                <w:szCs w:val="24"/>
              </w:rPr>
              <w:t>Организация совместной деятельности с родителями и детьми (творческие мастерские, игровые тренинги, встречи в семейном клубе, викторины)</w:t>
            </w:r>
          </w:p>
        </w:tc>
        <w:tc>
          <w:tcPr>
            <w:tcW w:w="2198" w:type="dxa"/>
            <w:vAlign w:val="center"/>
          </w:tcPr>
          <w:p w:rsidR="009B16C6" w:rsidRPr="004B49D4" w:rsidRDefault="009B16C6"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За каждое мероприятие</w:t>
            </w:r>
          </w:p>
        </w:tc>
        <w:tc>
          <w:tcPr>
            <w:tcW w:w="1451" w:type="dxa"/>
            <w:vAlign w:val="center"/>
          </w:tcPr>
          <w:p w:rsidR="009B16C6" w:rsidRPr="004B49D4" w:rsidRDefault="009B16C6" w:rsidP="009B16C6">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8</w:t>
            </w:r>
          </w:p>
        </w:tc>
      </w:tr>
      <w:tr w:rsidR="009B16C6" w:rsidRPr="004B49D4" w:rsidTr="009B16C6">
        <w:trPr>
          <w:trHeight w:val="298"/>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1.2.5. </w:t>
            </w:r>
            <w:r w:rsidR="009B16C6" w:rsidRPr="004B49D4">
              <w:rPr>
                <w:rFonts w:ascii="Times New Roman" w:hAnsi="Times New Roman" w:cs="Times New Roman"/>
                <w:sz w:val="24"/>
                <w:szCs w:val="24"/>
              </w:rPr>
              <w:t>Повышения уровня компетентности и толерантности родителей в понимании внутренних переживаний и потребностей ребенка; улучшения рефлексии взаимоотношений родителей с ребенком; выработка навыков эффективного взаимодействия с малышом в семье</w:t>
            </w:r>
          </w:p>
        </w:tc>
        <w:tc>
          <w:tcPr>
            <w:tcW w:w="2198" w:type="dxa"/>
            <w:vAlign w:val="center"/>
          </w:tcPr>
          <w:p w:rsidR="009B16C6" w:rsidRPr="004B49D4" w:rsidRDefault="009B16C6"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За каждого ребенка</w:t>
            </w:r>
          </w:p>
        </w:tc>
        <w:tc>
          <w:tcPr>
            <w:tcW w:w="1451" w:type="dxa"/>
            <w:vAlign w:val="center"/>
          </w:tcPr>
          <w:p w:rsidR="009B16C6" w:rsidRPr="004B49D4" w:rsidRDefault="009B16C6" w:rsidP="009B16C6">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2</w:t>
            </w:r>
          </w:p>
        </w:tc>
      </w:tr>
      <w:tr w:rsidR="009B16C6" w:rsidRPr="004B49D4" w:rsidTr="009B16C6">
        <w:trPr>
          <w:trHeight w:val="298"/>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1.2.6. </w:t>
            </w:r>
            <w:r w:rsidR="009B16C6" w:rsidRPr="004B49D4">
              <w:rPr>
                <w:rFonts w:ascii="Times New Roman" w:hAnsi="Times New Roman" w:cs="Times New Roman"/>
                <w:sz w:val="24"/>
                <w:szCs w:val="24"/>
              </w:rPr>
              <w:t>Повышение уровня развития у ребенка из неблагополучной семьи личностной, познавательной и эмоциональной сфер; самооценки и уверенности в своих силах, готовности к обучению в школе</w:t>
            </w:r>
          </w:p>
        </w:tc>
        <w:tc>
          <w:tcPr>
            <w:tcW w:w="2198" w:type="dxa"/>
            <w:vAlign w:val="center"/>
          </w:tcPr>
          <w:p w:rsidR="009B16C6" w:rsidRPr="004B49D4" w:rsidRDefault="009B16C6"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За каждого ребенка</w:t>
            </w:r>
          </w:p>
        </w:tc>
        <w:tc>
          <w:tcPr>
            <w:tcW w:w="1451" w:type="dxa"/>
            <w:vAlign w:val="center"/>
          </w:tcPr>
          <w:p w:rsidR="009B16C6" w:rsidRPr="004B49D4" w:rsidRDefault="009B16C6" w:rsidP="009B16C6">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2</w:t>
            </w:r>
          </w:p>
        </w:tc>
      </w:tr>
      <w:tr w:rsidR="009B16C6" w:rsidRPr="004B49D4" w:rsidTr="00553096">
        <w:trPr>
          <w:trHeight w:val="1189"/>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vMerge w:val="restart"/>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1.3. </w:t>
            </w:r>
            <w:r w:rsidR="009B16C6" w:rsidRPr="004B49D4">
              <w:rPr>
                <w:rFonts w:ascii="Times New Roman" w:hAnsi="Times New Roman" w:cs="Times New Roman"/>
                <w:sz w:val="24"/>
                <w:szCs w:val="24"/>
              </w:rPr>
              <w:t>Особый вклад в развитие ребенка, находящегося в неблагополучной семье</w:t>
            </w:r>
          </w:p>
        </w:tc>
        <w:tc>
          <w:tcPr>
            <w:tcW w:w="2197" w:type="dxa"/>
            <w:vMerge w:val="restart"/>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1.3.1. </w:t>
            </w:r>
            <w:r w:rsidR="009B16C6" w:rsidRPr="004B49D4">
              <w:rPr>
                <w:rFonts w:ascii="Times New Roman" w:hAnsi="Times New Roman" w:cs="Times New Roman"/>
                <w:sz w:val="24"/>
                <w:szCs w:val="24"/>
              </w:rPr>
              <w:t>Персональное участие в подготовке детей из неблагополучных семей к участию в конкурсах, праздниках</w:t>
            </w:r>
          </w:p>
        </w:tc>
        <w:tc>
          <w:tcPr>
            <w:tcW w:w="2198" w:type="dxa"/>
          </w:tcPr>
          <w:p w:rsidR="009B16C6" w:rsidRPr="004B49D4" w:rsidRDefault="00553096" w:rsidP="0055309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1.3.1.1. </w:t>
            </w:r>
            <w:r w:rsidR="009B16C6" w:rsidRPr="004B49D4">
              <w:rPr>
                <w:rFonts w:ascii="Times New Roman" w:hAnsi="Times New Roman" w:cs="Times New Roman"/>
                <w:sz w:val="24"/>
                <w:szCs w:val="24"/>
              </w:rPr>
              <w:t>На уровне учреждения</w:t>
            </w:r>
          </w:p>
        </w:tc>
        <w:tc>
          <w:tcPr>
            <w:tcW w:w="1451" w:type="dxa"/>
            <w:vAlign w:val="center"/>
          </w:tcPr>
          <w:p w:rsidR="009B16C6" w:rsidRPr="004B49D4" w:rsidRDefault="009B16C6" w:rsidP="009B16C6">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9B16C6" w:rsidRPr="004B49D4" w:rsidTr="00553096">
        <w:trPr>
          <w:trHeight w:val="1189"/>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8" w:type="dxa"/>
          </w:tcPr>
          <w:p w:rsidR="009B16C6" w:rsidRPr="004B49D4" w:rsidRDefault="00553096" w:rsidP="0055309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1.3.1.2. </w:t>
            </w:r>
            <w:r w:rsidR="009B16C6" w:rsidRPr="004B49D4">
              <w:rPr>
                <w:rFonts w:ascii="Times New Roman" w:hAnsi="Times New Roman" w:cs="Times New Roman"/>
                <w:sz w:val="24"/>
                <w:szCs w:val="24"/>
              </w:rPr>
              <w:t>На муниципальном уровне</w:t>
            </w:r>
          </w:p>
        </w:tc>
        <w:tc>
          <w:tcPr>
            <w:tcW w:w="1451" w:type="dxa"/>
            <w:vAlign w:val="center"/>
          </w:tcPr>
          <w:p w:rsidR="009B16C6" w:rsidRPr="004B49D4" w:rsidRDefault="009B16C6" w:rsidP="009B16C6">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8114" w:type="dxa"/>
            <w:gridSpan w:val="4"/>
          </w:tcPr>
          <w:p w:rsidR="009B16C6" w:rsidRPr="004B49D4" w:rsidRDefault="00553096"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2. </w:t>
            </w:r>
            <w:r w:rsidR="009B16C6" w:rsidRPr="004B49D4">
              <w:rPr>
                <w:rFonts w:ascii="Times New Roman" w:hAnsi="Times New Roman" w:cs="Times New Roman"/>
                <w:sz w:val="24"/>
                <w:szCs w:val="24"/>
              </w:rPr>
              <w:t>Выплаты за интенсивность и высокие результаты работы</w:t>
            </w:r>
          </w:p>
        </w:tc>
      </w:tr>
      <w:tr w:rsidR="009B16C6" w:rsidRPr="004B49D4" w:rsidTr="009B16C6">
        <w:trPr>
          <w:trHeight w:val="276"/>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vMerge w:val="restart"/>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 </w:t>
            </w:r>
            <w:r w:rsidR="009B16C6" w:rsidRPr="004B49D4">
              <w:rPr>
                <w:rFonts w:ascii="Times New Roman" w:hAnsi="Times New Roman" w:cs="Times New Roman"/>
                <w:sz w:val="24"/>
                <w:szCs w:val="24"/>
              </w:rPr>
              <w:t>Эффективность методов и способов работы по педагогическому сопровождению детей</w:t>
            </w:r>
          </w:p>
        </w:tc>
        <w:tc>
          <w:tcPr>
            <w:tcW w:w="2197" w:type="dxa"/>
            <w:vMerge w:val="restart"/>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2.1.1. </w:t>
            </w:r>
            <w:r w:rsidR="009B16C6" w:rsidRPr="004B49D4">
              <w:rPr>
                <w:rFonts w:ascii="Times New Roman" w:hAnsi="Times New Roman" w:cs="Times New Roman"/>
                <w:sz w:val="24"/>
                <w:szCs w:val="24"/>
              </w:rPr>
              <w:t>Участие в разработке и реализации развивающих и коррекционных проектов, программ, связанных с образовательной деятельностью</w:t>
            </w:r>
          </w:p>
        </w:tc>
        <w:tc>
          <w:tcPr>
            <w:tcW w:w="2198" w:type="dxa"/>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2.1.1.1. </w:t>
            </w:r>
            <w:r w:rsidR="009B16C6" w:rsidRPr="004B49D4">
              <w:rPr>
                <w:rFonts w:ascii="Times New Roman" w:hAnsi="Times New Roman" w:cs="Times New Roman"/>
                <w:sz w:val="24"/>
                <w:szCs w:val="24"/>
              </w:rPr>
              <w:t>За участие в разработке и реализации проектов, программ, связанных с педагогической деятельностью</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9B16C6">
        <w:trPr>
          <w:trHeight w:val="368"/>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8" w:type="dxa"/>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2.1.1.2. </w:t>
            </w:r>
            <w:r w:rsidR="009B16C6" w:rsidRPr="004B49D4">
              <w:rPr>
                <w:rFonts w:ascii="Times New Roman" w:hAnsi="Times New Roman" w:cs="Times New Roman"/>
                <w:sz w:val="24"/>
                <w:szCs w:val="24"/>
              </w:rPr>
              <w:t xml:space="preserve">Призовое место в конкурсе проектов и программ, </w:t>
            </w:r>
            <w:r w:rsidR="009B16C6" w:rsidRPr="004B49D4">
              <w:rPr>
                <w:rFonts w:ascii="Times New Roman" w:hAnsi="Times New Roman" w:cs="Times New Roman"/>
                <w:sz w:val="24"/>
                <w:szCs w:val="24"/>
              </w:rPr>
              <w:lastRenderedPageBreak/>
              <w:t>получение гранта</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20</w:t>
            </w:r>
          </w:p>
        </w:tc>
      </w:tr>
      <w:tr w:rsidR="009B16C6" w:rsidRPr="004B49D4" w:rsidTr="009B16C6">
        <w:trPr>
          <w:trHeight w:val="328"/>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8" w:type="dxa"/>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2.1.1.3. </w:t>
            </w:r>
            <w:r w:rsidR="009B16C6" w:rsidRPr="004B49D4">
              <w:rPr>
                <w:rFonts w:ascii="Times New Roman" w:hAnsi="Times New Roman" w:cs="Times New Roman"/>
                <w:sz w:val="24"/>
                <w:szCs w:val="24"/>
              </w:rPr>
              <w:t>Презентация результатов работы в форме статьи, выступления на форумах педагогов</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rPr>
          <w:trHeight w:val="546"/>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2.1.2 </w:t>
            </w:r>
            <w:r w:rsidR="009B16C6" w:rsidRPr="004B49D4">
              <w:rPr>
                <w:rFonts w:ascii="Times New Roman" w:hAnsi="Times New Roman" w:cs="Times New Roman"/>
                <w:sz w:val="24"/>
                <w:szCs w:val="24"/>
              </w:rPr>
              <w:t>Адаптация вновь поступивших детей, благоприятный психологический климат</w:t>
            </w:r>
          </w:p>
        </w:tc>
        <w:tc>
          <w:tcPr>
            <w:tcW w:w="2198" w:type="dxa"/>
          </w:tcPr>
          <w:p w:rsidR="009B16C6" w:rsidRPr="004B49D4" w:rsidRDefault="009B16C6" w:rsidP="0055309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Оказание психологической помощи воспитанникам, родителям, педагогическому коллективу в решении конкретных проблем</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9B16C6">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8114" w:type="dxa"/>
            <w:gridSpan w:val="4"/>
          </w:tcPr>
          <w:p w:rsidR="009B16C6" w:rsidRPr="004B49D4" w:rsidRDefault="00553096"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3. </w:t>
            </w:r>
            <w:r w:rsidR="009B16C6" w:rsidRPr="004B49D4">
              <w:rPr>
                <w:rFonts w:ascii="Times New Roman" w:hAnsi="Times New Roman" w:cs="Times New Roman"/>
                <w:sz w:val="24"/>
                <w:szCs w:val="24"/>
              </w:rPr>
              <w:t>Выплаты за качество выполняемых работ</w:t>
            </w:r>
          </w:p>
        </w:tc>
      </w:tr>
      <w:tr w:rsidR="009B16C6" w:rsidRPr="004B49D4" w:rsidTr="009B16C6">
        <w:trPr>
          <w:trHeight w:val="2484"/>
        </w:trPr>
        <w:tc>
          <w:tcPr>
            <w:tcW w:w="1809"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2268" w:type="dxa"/>
          </w:tcPr>
          <w:p w:rsidR="009B16C6" w:rsidRPr="004B49D4" w:rsidRDefault="0055309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3.1. </w:t>
            </w:r>
            <w:r w:rsidR="009B16C6" w:rsidRPr="004B49D4">
              <w:rPr>
                <w:rFonts w:ascii="Times New Roman" w:hAnsi="Times New Roman" w:cs="Times New Roman"/>
                <w:sz w:val="24"/>
                <w:szCs w:val="24"/>
              </w:rPr>
              <w:t>Высокий уровень педагогического мастерства при организации процесса психолого-педагогического сопровождения воспитанников</w:t>
            </w:r>
          </w:p>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Организация работы психолого-педагогического сопровождения, психолого-педагогическая коррекция детей, работа с родителями, педагогическим коллективом</w:t>
            </w:r>
          </w:p>
        </w:tc>
        <w:tc>
          <w:tcPr>
            <w:tcW w:w="2198"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Наличие психолого-педагогических заключений по проблемам личного и социального развития детей</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9B16C6">
        <w:trPr>
          <w:trHeight w:val="464"/>
        </w:trPr>
        <w:tc>
          <w:tcPr>
            <w:tcW w:w="1809" w:type="dxa"/>
            <w:vMerge w:val="restart"/>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Воспитатель </w:t>
            </w:r>
          </w:p>
        </w:tc>
        <w:tc>
          <w:tcPr>
            <w:tcW w:w="8114" w:type="dxa"/>
            <w:gridSpan w:val="4"/>
          </w:tcPr>
          <w:p w:rsidR="009B16C6" w:rsidRPr="004B49D4" w:rsidRDefault="00553096"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4. </w:t>
            </w:r>
            <w:r w:rsidR="009B16C6"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B16C6" w:rsidRPr="004B49D4" w:rsidTr="009B16C6">
        <w:trPr>
          <w:trHeight w:val="1932"/>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4.1. </w:t>
            </w:r>
            <w:r w:rsidR="009B16C6" w:rsidRPr="004B49D4">
              <w:rPr>
                <w:rFonts w:ascii="Times New Roman" w:hAnsi="Times New Roman" w:cs="Times New Roman"/>
                <w:sz w:val="24"/>
                <w:szCs w:val="24"/>
              </w:rPr>
              <w:t>Ведение профессиональной документации (тематическое планирование, рабочие программы)</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Полнота и соответствие нормативным регламентирующим документам</w:t>
            </w:r>
          </w:p>
        </w:tc>
        <w:tc>
          <w:tcPr>
            <w:tcW w:w="2198"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100%</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9B16C6">
        <w:trPr>
          <w:trHeight w:val="1932"/>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4.2. </w:t>
            </w:r>
            <w:r w:rsidR="009B16C6" w:rsidRPr="004B49D4">
              <w:rPr>
                <w:rFonts w:ascii="Times New Roman" w:hAnsi="Times New Roman" w:cs="Times New Roman"/>
                <w:sz w:val="24"/>
                <w:szCs w:val="24"/>
              </w:rPr>
              <w:t>Обеспечение занятости детей</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Проведение с детьми занятий, приобщение к труду, привитие им санитарно-гигиенических навыков</w:t>
            </w:r>
          </w:p>
        </w:tc>
        <w:tc>
          <w:tcPr>
            <w:tcW w:w="2198" w:type="dxa"/>
          </w:tcPr>
          <w:p w:rsidR="009B16C6" w:rsidRPr="004B49D4" w:rsidRDefault="009B16C6"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постоянно</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rPr>
          <w:trHeight w:val="1932"/>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4.3. </w:t>
            </w:r>
            <w:r w:rsidR="009B16C6" w:rsidRPr="004B49D4">
              <w:rPr>
                <w:rFonts w:ascii="Times New Roman" w:hAnsi="Times New Roman" w:cs="Times New Roman"/>
                <w:sz w:val="24"/>
                <w:szCs w:val="24"/>
              </w:rPr>
              <w:t>Организация работы по укреплению здоровья воспитанников</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Ежедневное проведение закаливающих процедур, соблюдение температурного, светового режима</w:t>
            </w:r>
          </w:p>
        </w:tc>
        <w:tc>
          <w:tcPr>
            <w:tcW w:w="2198" w:type="dxa"/>
          </w:tcPr>
          <w:p w:rsidR="009B16C6" w:rsidRPr="004B49D4" w:rsidRDefault="009B16C6"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Отсутствие замечаний медперсонала, администрации учреждения, надзорных органов</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8114" w:type="dxa"/>
            <w:gridSpan w:val="4"/>
          </w:tcPr>
          <w:p w:rsidR="009B16C6" w:rsidRPr="004B49D4" w:rsidRDefault="003D5FF1"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5. </w:t>
            </w:r>
            <w:r w:rsidR="009B16C6" w:rsidRPr="004B49D4">
              <w:rPr>
                <w:rFonts w:ascii="Times New Roman" w:hAnsi="Times New Roman" w:cs="Times New Roman"/>
                <w:sz w:val="24"/>
                <w:szCs w:val="24"/>
              </w:rPr>
              <w:t>Выплаты за интенсивность и высокие результаты работы</w:t>
            </w:r>
          </w:p>
        </w:tc>
      </w:tr>
      <w:tr w:rsidR="009B16C6" w:rsidRPr="004B49D4" w:rsidTr="009B16C6">
        <w:trPr>
          <w:trHeight w:val="1475"/>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5.1. </w:t>
            </w:r>
            <w:r w:rsidR="009B16C6" w:rsidRPr="004B49D4">
              <w:rPr>
                <w:rFonts w:ascii="Times New Roman" w:hAnsi="Times New Roman" w:cs="Times New Roman"/>
                <w:sz w:val="24"/>
                <w:szCs w:val="24"/>
              </w:rPr>
              <w:t>Участие в инновационной деятельности</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Разработка и внедрение авторских программ воспитания</w:t>
            </w:r>
          </w:p>
        </w:tc>
        <w:tc>
          <w:tcPr>
            <w:tcW w:w="2198" w:type="dxa"/>
          </w:tcPr>
          <w:p w:rsidR="009B16C6" w:rsidRPr="004B49D4" w:rsidRDefault="009B16C6" w:rsidP="003E31BA">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Наличие авторской программы воспитания</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9B16C6">
        <w:trPr>
          <w:trHeight w:val="1475"/>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5.2. </w:t>
            </w:r>
            <w:r w:rsidR="009B16C6" w:rsidRPr="004B49D4">
              <w:rPr>
                <w:rFonts w:ascii="Times New Roman" w:hAnsi="Times New Roman" w:cs="Times New Roman"/>
                <w:sz w:val="24"/>
                <w:szCs w:val="24"/>
              </w:rPr>
              <w:t>Организации здоровье сберегающей воспитывающей среды</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травм, несчастных случаев</w:t>
            </w:r>
          </w:p>
        </w:tc>
        <w:tc>
          <w:tcPr>
            <w:tcW w:w="2198" w:type="dxa"/>
            <w:vAlign w:val="center"/>
          </w:tcPr>
          <w:p w:rsidR="009B16C6" w:rsidRPr="004B49D4" w:rsidRDefault="003E31BA"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Отсутствие травм, несчастных случаев</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rPr>
          <w:trHeight w:val="981"/>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val="restart"/>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5.3. </w:t>
            </w:r>
            <w:r w:rsidR="009B16C6" w:rsidRPr="004B49D4">
              <w:rPr>
                <w:rFonts w:ascii="Times New Roman" w:hAnsi="Times New Roman" w:cs="Times New Roman"/>
                <w:sz w:val="24"/>
                <w:szCs w:val="24"/>
              </w:rPr>
              <w:t>Эффективность работы с родителями</w:t>
            </w:r>
          </w:p>
        </w:tc>
        <w:tc>
          <w:tcPr>
            <w:tcW w:w="2197" w:type="dxa"/>
            <w:vMerge w:val="restart"/>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5.3.1. </w:t>
            </w:r>
            <w:r w:rsidR="009B16C6" w:rsidRPr="004B49D4">
              <w:rPr>
                <w:rFonts w:ascii="Times New Roman" w:hAnsi="Times New Roman" w:cs="Times New Roman"/>
                <w:sz w:val="24"/>
                <w:szCs w:val="24"/>
              </w:rPr>
              <w:t>Наличие обоснованных обращений родителей по поводу конфликтных ситуаций</w:t>
            </w:r>
          </w:p>
        </w:tc>
        <w:tc>
          <w:tcPr>
            <w:tcW w:w="219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5.3.1.1. </w:t>
            </w:r>
            <w:r w:rsidR="009B16C6" w:rsidRPr="004B49D4">
              <w:rPr>
                <w:rFonts w:ascii="Times New Roman" w:hAnsi="Times New Roman" w:cs="Times New Roman"/>
                <w:sz w:val="24"/>
                <w:szCs w:val="24"/>
              </w:rPr>
              <w:t>Отсутствие обоснованных обращений родителей по поводу конфликтных ситуаций</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rPr>
          <w:trHeight w:val="843"/>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5.3.1.2. </w:t>
            </w:r>
            <w:r w:rsidR="009B16C6" w:rsidRPr="004B49D4">
              <w:rPr>
                <w:rFonts w:ascii="Times New Roman" w:hAnsi="Times New Roman" w:cs="Times New Roman"/>
                <w:sz w:val="24"/>
                <w:szCs w:val="24"/>
              </w:rPr>
              <w:t>Высокий уровень решения конфликтных ситуаций</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rPr>
          <w:trHeight w:val="107"/>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tcPr>
          <w:p w:rsidR="009B16C6" w:rsidRPr="004B49D4" w:rsidRDefault="003D5FF1" w:rsidP="009B16C6">
            <w:pPr>
              <w:pStyle w:val="ConsPlusNormal"/>
              <w:ind w:firstLine="34"/>
              <w:rPr>
                <w:rFonts w:ascii="Times New Roman" w:hAnsi="Times New Roman" w:cs="Times New Roman"/>
                <w:sz w:val="24"/>
                <w:szCs w:val="24"/>
              </w:rPr>
            </w:pPr>
            <w:r>
              <w:rPr>
                <w:rFonts w:ascii="Times New Roman" w:hAnsi="Times New Roman" w:cs="Times New Roman"/>
                <w:sz w:val="24"/>
                <w:szCs w:val="24"/>
              </w:rPr>
              <w:t xml:space="preserve">5.3.2. </w:t>
            </w:r>
            <w:r w:rsidR="009B16C6" w:rsidRPr="004B49D4">
              <w:rPr>
                <w:rFonts w:ascii="Times New Roman" w:hAnsi="Times New Roman" w:cs="Times New Roman"/>
                <w:sz w:val="24"/>
                <w:szCs w:val="24"/>
              </w:rPr>
              <w:t>Посещаемость детей</w:t>
            </w:r>
          </w:p>
        </w:tc>
        <w:tc>
          <w:tcPr>
            <w:tcW w:w="2198"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Не менее 80%</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rPr>
          <w:trHeight w:val="107"/>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5.4. </w:t>
            </w:r>
            <w:r w:rsidR="009B16C6" w:rsidRPr="004B49D4">
              <w:rPr>
                <w:rFonts w:ascii="Times New Roman" w:hAnsi="Times New Roman" w:cs="Times New Roman"/>
                <w:sz w:val="24"/>
                <w:szCs w:val="24"/>
              </w:rPr>
              <w:t>Осуществление дополнительных работ</w:t>
            </w:r>
          </w:p>
        </w:tc>
        <w:tc>
          <w:tcPr>
            <w:tcW w:w="2197" w:type="dxa"/>
          </w:tcPr>
          <w:p w:rsidR="009B16C6" w:rsidRPr="004B49D4" w:rsidRDefault="009B16C6" w:rsidP="009B16C6">
            <w:pPr>
              <w:pStyle w:val="ConsPlusNormal"/>
              <w:ind w:firstLine="34"/>
              <w:rPr>
                <w:rFonts w:ascii="Times New Roman" w:hAnsi="Times New Roman" w:cs="Times New Roman"/>
                <w:sz w:val="24"/>
                <w:szCs w:val="24"/>
              </w:rPr>
            </w:pPr>
            <w:r w:rsidRPr="004B49D4">
              <w:rPr>
                <w:rFonts w:ascii="Times New Roman" w:hAnsi="Times New Roman" w:cs="Times New Roman"/>
                <w:sz w:val="24"/>
                <w:szCs w:val="24"/>
              </w:rPr>
              <w:t>Участие в проведении ремонтных работ в учреждении</w:t>
            </w:r>
          </w:p>
        </w:tc>
        <w:tc>
          <w:tcPr>
            <w:tcW w:w="2198"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постоянно</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9B16C6" w:rsidRPr="004B49D4" w:rsidTr="009B16C6">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8114" w:type="dxa"/>
            <w:gridSpan w:val="4"/>
          </w:tcPr>
          <w:p w:rsidR="009B16C6" w:rsidRPr="004B49D4" w:rsidRDefault="003D5FF1"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6. </w:t>
            </w:r>
            <w:r w:rsidR="009B16C6" w:rsidRPr="004B49D4">
              <w:rPr>
                <w:rFonts w:ascii="Times New Roman" w:hAnsi="Times New Roman" w:cs="Times New Roman"/>
                <w:sz w:val="24"/>
                <w:szCs w:val="24"/>
              </w:rPr>
              <w:t>Выплаты за качество выполняемых работ</w:t>
            </w:r>
          </w:p>
        </w:tc>
      </w:tr>
      <w:tr w:rsidR="003D5FF1" w:rsidRPr="004B49D4" w:rsidTr="009B16C6">
        <w:tc>
          <w:tcPr>
            <w:tcW w:w="1809" w:type="dxa"/>
            <w:vMerge/>
          </w:tcPr>
          <w:p w:rsidR="003D5FF1" w:rsidRPr="004B49D4" w:rsidRDefault="003D5FF1" w:rsidP="009B16C6">
            <w:pPr>
              <w:pStyle w:val="ConsPlusNormal"/>
              <w:widowControl/>
              <w:ind w:firstLine="0"/>
              <w:rPr>
                <w:rFonts w:ascii="Times New Roman" w:hAnsi="Times New Roman" w:cs="Times New Roman"/>
                <w:sz w:val="24"/>
                <w:szCs w:val="24"/>
              </w:rPr>
            </w:pPr>
          </w:p>
        </w:tc>
        <w:tc>
          <w:tcPr>
            <w:tcW w:w="2268" w:type="dxa"/>
            <w:vMerge w:val="restart"/>
          </w:tcPr>
          <w:p w:rsidR="003D5FF1"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6.1. </w:t>
            </w:r>
            <w:r w:rsidRPr="004B49D4">
              <w:rPr>
                <w:rFonts w:ascii="Times New Roman" w:hAnsi="Times New Roman" w:cs="Times New Roman"/>
                <w:sz w:val="24"/>
                <w:szCs w:val="24"/>
              </w:rPr>
              <w:t>Высокий уровень педагогического мастерства при организации воспитательного процесса</w:t>
            </w:r>
          </w:p>
        </w:tc>
        <w:tc>
          <w:tcPr>
            <w:tcW w:w="2197" w:type="dxa"/>
          </w:tcPr>
          <w:p w:rsidR="003D5FF1"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6.1.1. </w:t>
            </w:r>
            <w:r w:rsidRPr="004B49D4">
              <w:rPr>
                <w:rFonts w:ascii="Times New Roman" w:hAnsi="Times New Roman" w:cs="Times New Roman"/>
                <w:sz w:val="24"/>
                <w:szCs w:val="24"/>
              </w:rPr>
              <w:t>Выстраивание воспитательного процесса в соответствии с программой воспитания коллектива детей, проведение уроков высокого качества</w:t>
            </w:r>
          </w:p>
        </w:tc>
        <w:tc>
          <w:tcPr>
            <w:tcW w:w="2198" w:type="dxa"/>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Отсутствие замечаний администрации учреждения</w:t>
            </w:r>
          </w:p>
        </w:tc>
        <w:tc>
          <w:tcPr>
            <w:tcW w:w="1451" w:type="dxa"/>
            <w:vAlign w:val="center"/>
          </w:tcPr>
          <w:p w:rsidR="003D5FF1" w:rsidRPr="004B49D4" w:rsidRDefault="003D5FF1"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rPr>
          <w:trHeight w:val="365"/>
        </w:trPr>
        <w:tc>
          <w:tcPr>
            <w:tcW w:w="1809" w:type="dxa"/>
            <w:vMerge/>
          </w:tcPr>
          <w:p w:rsidR="003D5FF1" w:rsidRPr="004B49D4" w:rsidRDefault="003D5FF1" w:rsidP="009B16C6">
            <w:pPr>
              <w:pStyle w:val="ConsPlusNormal"/>
              <w:widowControl/>
              <w:ind w:firstLine="0"/>
              <w:rPr>
                <w:rFonts w:ascii="Times New Roman" w:hAnsi="Times New Roman" w:cs="Times New Roman"/>
                <w:sz w:val="24"/>
                <w:szCs w:val="24"/>
              </w:rPr>
            </w:pPr>
          </w:p>
        </w:tc>
        <w:tc>
          <w:tcPr>
            <w:tcW w:w="2268" w:type="dxa"/>
            <w:vMerge/>
            <w:vAlign w:val="center"/>
          </w:tcPr>
          <w:p w:rsidR="003D5FF1" w:rsidRPr="004B49D4" w:rsidRDefault="003D5FF1" w:rsidP="009B16C6">
            <w:pPr>
              <w:pStyle w:val="a6"/>
              <w:ind w:left="0"/>
              <w:rPr>
                <w:sz w:val="24"/>
                <w:szCs w:val="24"/>
              </w:rPr>
            </w:pPr>
          </w:p>
        </w:tc>
        <w:tc>
          <w:tcPr>
            <w:tcW w:w="2197" w:type="dxa"/>
          </w:tcPr>
          <w:p w:rsidR="003D5FF1" w:rsidRPr="004B49D4" w:rsidRDefault="003D5FF1" w:rsidP="003D5FF1">
            <w:pPr>
              <w:pStyle w:val="a6"/>
              <w:ind w:left="0"/>
              <w:rPr>
                <w:sz w:val="24"/>
                <w:szCs w:val="24"/>
              </w:rPr>
            </w:pPr>
            <w:r>
              <w:rPr>
                <w:sz w:val="24"/>
                <w:szCs w:val="24"/>
              </w:rPr>
              <w:t xml:space="preserve">6.1.2. </w:t>
            </w:r>
            <w:r w:rsidRPr="004B49D4">
              <w:rPr>
                <w:sz w:val="24"/>
                <w:szCs w:val="24"/>
              </w:rPr>
              <w:t>Участие в конкурсах профессионального мастерства, использование полученного опыта в своей повседневной деятельности</w:t>
            </w:r>
          </w:p>
        </w:tc>
        <w:tc>
          <w:tcPr>
            <w:tcW w:w="2198" w:type="dxa"/>
          </w:tcPr>
          <w:p w:rsidR="003D5FF1" w:rsidRPr="004B49D4" w:rsidRDefault="003D5FF1" w:rsidP="003D5FF1">
            <w:pPr>
              <w:pStyle w:val="a6"/>
              <w:ind w:left="0"/>
              <w:jc w:val="center"/>
              <w:rPr>
                <w:sz w:val="24"/>
                <w:szCs w:val="24"/>
              </w:rPr>
            </w:pPr>
            <w:r w:rsidRPr="004B49D4">
              <w:rPr>
                <w:sz w:val="24"/>
                <w:szCs w:val="24"/>
              </w:rPr>
              <w:t>Внедрение новых технологий, форм, методов, приемов, демонстрация их при проведении открытых занятий, творческих отчетов</w:t>
            </w:r>
          </w:p>
        </w:tc>
        <w:tc>
          <w:tcPr>
            <w:tcW w:w="1451" w:type="dxa"/>
            <w:vAlign w:val="center"/>
          </w:tcPr>
          <w:p w:rsidR="003D5FF1" w:rsidRPr="004B49D4" w:rsidRDefault="003D5FF1" w:rsidP="009B16C6">
            <w:pPr>
              <w:pStyle w:val="a6"/>
              <w:ind w:left="0"/>
              <w:jc w:val="center"/>
              <w:rPr>
                <w:sz w:val="24"/>
                <w:szCs w:val="24"/>
              </w:rPr>
            </w:pPr>
            <w:r w:rsidRPr="004B49D4">
              <w:rPr>
                <w:sz w:val="24"/>
                <w:szCs w:val="24"/>
              </w:rPr>
              <w:t>20</w:t>
            </w:r>
          </w:p>
        </w:tc>
      </w:tr>
      <w:tr w:rsidR="009B16C6" w:rsidRPr="004B49D4" w:rsidTr="009B16C6">
        <w:tc>
          <w:tcPr>
            <w:tcW w:w="1809" w:type="dxa"/>
            <w:vMerge w:val="restart"/>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Педагогические работники: музыкальный руководитель, учитель-</w:t>
            </w:r>
            <w:r w:rsidRPr="004B49D4">
              <w:rPr>
                <w:rFonts w:ascii="Times New Roman" w:hAnsi="Times New Roman" w:cs="Times New Roman"/>
                <w:sz w:val="24"/>
                <w:szCs w:val="24"/>
              </w:rPr>
              <w:lastRenderedPageBreak/>
              <w:t>логопед, учитель дефектолог, инструктор физической культуре</w:t>
            </w:r>
          </w:p>
        </w:tc>
        <w:tc>
          <w:tcPr>
            <w:tcW w:w="8114" w:type="dxa"/>
            <w:gridSpan w:val="4"/>
          </w:tcPr>
          <w:p w:rsidR="009B16C6" w:rsidRPr="004B49D4" w:rsidRDefault="003D5FF1"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9B16C6"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9B16C6" w:rsidRPr="004B49D4" w:rsidTr="009B16C6">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7.1. </w:t>
            </w:r>
            <w:r w:rsidR="009B16C6" w:rsidRPr="004B49D4">
              <w:rPr>
                <w:rFonts w:ascii="Times New Roman" w:hAnsi="Times New Roman" w:cs="Times New Roman"/>
                <w:sz w:val="24"/>
                <w:szCs w:val="24"/>
              </w:rPr>
              <w:t xml:space="preserve">Ведение профессиональной документации </w:t>
            </w:r>
            <w:r w:rsidR="009B16C6" w:rsidRPr="004B49D4">
              <w:rPr>
                <w:rFonts w:ascii="Times New Roman" w:hAnsi="Times New Roman" w:cs="Times New Roman"/>
                <w:sz w:val="24"/>
                <w:szCs w:val="24"/>
              </w:rPr>
              <w:lastRenderedPageBreak/>
              <w:t>(тематическое планирование, рабочие программы)</w:t>
            </w:r>
          </w:p>
          <w:p w:rsidR="003D5FF1" w:rsidRDefault="003D5FF1" w:rsidP="009B16C6">
            <w:pPr>
              <w:pStyle w:val="ConsPlusNormal"/>
              <w:widowControl/>
              <w:ind w:firstLine="0"/>
              <w:rPr>
                <w:rFonts w:ascii="Times New Roman" w:hAnsi="Times New Roman" w:cs="Times New Roman"/>
                <w:sz w:val="24"/>
                <w:szCs w:val="24"/>
              </w:rPr>
            </w:pPr>
          </w:p>
          <w:p w:rsidR="003D5FF1" w:rsidRPr="004B49D4" w:rsidRDefault="003D5FF1" w:rsidP="009B16C6">
            <w:pPr>
              <w:pStyle w:val="ConsPlusNormal"/>
              <w:widowControl/>
              <w:ind w:firstLine="0"/>
              <w:rPr>
                <w:rFonts w:ascii="Times New Roman" w:hAnsi="Times New Roman" w:cs="Times New Roman"/>
                <w:sz w:val="24"/>
                <w:szCs w:val="24"/>
              </w:rPr>
            </w:pP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lastRenderedPageBreak/>
              <w:t xml:space="preserve">Полнота и соответствие нормативным </w:t>
            </w:r>
            <w:r w:rsidRPr="004B49D4">
              <w:rPr>
                <w:rFonts w:ascii="Times New Roman" w:hAnsi="Times New Roman" w:cs="Times New Roman"/>
                <w:sz w:val="24"/>
                <w:szCs w:val="24"/>
              </w:rPr>
              <w:lastRenderedPageBreak/>
              <w:t>регламентирующим документам</w:t>
            </w:r>
          </w:p>
        </w:tc>
        <w:tc>
          <w:tcPr>
            <w:tcW w:w="2198"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100%</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9B16C6">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7.2. </w:t>
            </w:r>
            <w:r w:rsidR="009B16C6" w:rsidRPr="004B49D4">
              <w:rPr>
                <w:rFonts w:ascii="Times New Roman" w:hAnsi="Times New Roman" w:cs="Times New Roman"/>
                <w:sz w:val="24"/>
                <w:szCs w:val="24"/>
              </w:rPr>
              <w:t>Организация и проведение мероприятий способствующих сохранению и восстановлению психологического и физического здоровья детей</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Праздники здоровья, спартакиады, дни здоровья и т.п.</w:t>
            </w:r>
          </w:p>
        </w:tc>
        <w:tc>
          <w:tcPr>
            <w:tcW w:w="2198" w:type="dxa"/>
          </w:tcPr>
          <w:p w:rsidR="009B16C6" w:rsidRPr="004B49D4" w:rsidRDefault="009B16C6"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Наличие мероприятий</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9B16C6">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8114" w:type="dxa"/>
            <w:gridSpan w:val="4"/>
          </w:tcPr>
          <w:p w:rsidR="009B16C6" w:rsidRPr="004B49D4" w:rsidRDefault="003D5FF1"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8. </w:t>
            </w:r>
            <w:r w:rsidR="009B16C6" w:rsidRPr="004B49D4">
              <w:rPr>
                <w:rFonts w:ascii="Times New Roman" w:hAnsi="Times New Roman" w:cs="Times New Roman"/>
                <w:sz w:val="24"/>
                <w:szCs w:val="24"/>
              </w:rPr>
              <w:t>Выплаты за интенсивность и высокие результаты работы</w:t>
            </w:r>
          </w:p>
        </w:tc>
      </w:tr>
      <w:tr w:rsidR="009B16C6" w:rsidRPr="004B49D4" w:rsidTr="009B16C6">
        <w:trPr>
          <w:trHeight w:val="993"/>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val="restart"/>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8.1. </w:t>
            </w:r>
            <w:r w:rsidR="009B16C6" w:rsidRPr="004B49D4">
              <w:rPr>
                <w:rFonts w:ascii="Times New Roman" w:hAnsi="Times New Roman" w:cs="Times New Roman"/>
                <w:sz w:val="24"/>
                <w:szCs w:val="24"/>
              </w:rPr>
              <w:t>Достижение детей</w:t>
            </w:r>
          </w:p>
        </w:tc>
        <w:tc>
          <w:tcPr>
            <w:tcW w:w="2197" w:type="dxa"/>
            <w:vMerge w:val="restart"/>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8.1.1. </w:t>
            </w:r>
            <w:r w:rsidR="009B16C6" w:rsidRPr="004B49D4">
              <w:rPr>
                <w:rFonts w:ascii="Times New Roman" w:hAnsi="Times New Roman" w:cs="Times New Roman"/>
                <w:sz w:val="24"/>
                <w:szCs w:val="24"/>
              </w:rPr>
              <w:t>Участие в муниципальных и региональных смотрах-конкурсах, соревнованиях</w:t>
            </w:r>
          </w:p>
        </w:tc>
        <w:tc>
          <w:tcPr>
            <w:tcW w:w="2198" w:type="dxa"/>
          </w:tcPr>
          <w:p w:rsidR="003D5FF1"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8.1.1.1. </w:t>
            </w:r>
          </w:p>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участвующих от общего числа детей</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9B16C6">
        <w:trPr>
          <w:trHeight w:val="1208"/>
        </w:trPr>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7"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19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8.1.1.2. </w:t>
            </w:r>
            <w:r w:rsidR="009B16C6" w:rsidRPr="004B49D4">
              <w:rPr>
                <w:rFonts w:ascii="Times New Roman" w:hAnsi="Times New Roman" w:cs="Times New Roman"/>
                <w:sz w:val="24"/>
                <w:szCs w:val="24"/>
              </w:rPr>
              <w:t>Призовое место</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50</w:t>
            </w:r>
          </w:p>
        </w:tc>
      </w:tr>
      <w:tr w:rsidR="009B16C6" w:rsidRPr="004B49D4" w:rsidTr="009B16C6">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8.2. </w:t>
            </w:r>
            <w:r w:rsidR="009B16C6" w:rsidRPr="004B49D4">
              <w:rPr>
                <w:rFonts w:ascii="Times New Roman" w:hAnsi="Times New Roman" w:cs="Times New Roman"/>
                <w:sz w:val="24"/>
                <w:szCs w:val="24"/>
              </w:rPr>
              <w:t>Организация и проведение отчетных мероприятий, показывающих родителям результаты образовательного процесса, достижения детей</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Открытые утренники, праздники, посвященные Дню матери, временам года и т.п.</w:t>
            </w:r>
          </w:p>
        </w:tc>
        <w:tc>
          <w:tcPr>
            <w:tcW w:w="2198" w:type="dxa"/>
          </w:tcPr>
          <w:p w:rsidR="009B16C6" w:rsidRPr="004B49D4" w:rsidRDefault="009B16C6"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Наличие мероприятий</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9B16C6">
        <w:tc>
          <w:tcPr>
            <w:tcW w:w="1809" w:type="dxa"/>
            <w:vMerge/>
          </w:tcPr>
          <w:p w:rsidR="009B16C6" w:rsidRPr="004B49D4" w:rsidRDefault="009B16C6" w:rsidP="009B16C6">
            <w:pPr>
              <w:pStyle w:val="ConsPlusNormal"/>
              <w:widowControl/>
              <w:ind w:firstLine="0"/>
              <w:rPr>
                <w:rFonts w:ascii="Times New Roman" w:hAnsi="Times New Roman" w:cs="Times New Roman"/>
                <w:sz w:val="24"/>
                <w:szCs w:val="24"/>
              </w:rPr>
            </w:pPr>
          </w:p>
        </w:tc>
        <w:tc>
          <w:tcPr>
            <w:tcW w:w="2268" w:type="dxa"/>
          </w:tcPr>
          <w:p w:rsidR="009B16C6" w:rsidRPr="004B49D4" w:rsidRDefault="003D5FF1"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8.3. </w:t>
            </w:r>
            <w:r w:rsidR="009B16C6" w:rsidRPr="004B49D4">
              <w:rPr>
                <w:rFonts w:ascii="Times New Roman" w:hAnsi="Times New Roman" w:cs="Times New Roman"/>
                <w:sz w:val="24"/>
                <w:szCs w:val="24"/>
              </w:rPr>
              <w:t>Эффективная реализация коррекционной направленности образовательного процесса</w:t>
            </w:r>
          </w:p>
        </w:tc>
        <w:tc>
          <w:tcPr>
            <w:tcW w:w="2197"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Достижения детьми более высоких показателей развития в сравнении с предыдущим периодом</w:t>
            </w:r>
          </w:p>
        </w:tc>
        <w:tc>
          <w:tcPr>
            <w:tcW w:w="2198"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Положительная динамика</w:t>
            </w:r>
          </w:p>
        </w:tc>
        <w:tc>
          <w:tcPr>
            <w:tcW w:w="1451" w:type="dxa"/>
            <w:vAlign w:val="center"/>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AE470E">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8.4. </w:t>
            </w:r>
            <w:r w:rsidRPr="004B49D4">
              <w:rPr>
                <w:rFonts w:ascii="Times New Roman" w:hAnsi="Times New Roman" w:cs="Times New Roman"/>
                <w:sz w:val="24"/>
                <w:szCs w:val="24"/>
              </w:rPr>
              <w:t>Организация здоровья сберегающей воспитательной среды</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травм, несчастных случаев</w:t>
            </w:r>
          </w:p>
        </w:tc>
        <w:tc>
          <w:tcPr>
            <w:tcW w:w="2198" w:type="dxa"/>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Отсутствие травм, несчастных случаев</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8.5. </w:t>
            </w:r>
            <w:r w:rsidRPr="004B49D4">
              <w:rPr>
                <w:rFonts w:ascii="Times New Roman" w:hAnsi="Times New Roman" w:cs="Times New Roman"/>
                <w:sz w:val="24"/>
                <w:szCs w:val="24"/>
              </w:rPr>
              <w:t xml:space="preserve">Осуществление дополнительных работ </w:t>
            </w:r>
          </w:p>
        </w:tc>
        <w:tc>
          <w:tcPr>
            <w:tcW w:w="2197" w:type="dxa"/>
          </w:tcPr>
          <w:p w:rsidR="003D5FF1"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Участие в проведении ремонтных работ в учреждении</w:t>
            </w:r>
          </w:p>
          <w:p w:rsidR="003D5FF1" w:rsidRDefault="003D5FF1" w:rsidP="003D5FF1">
            <w:pPr>
              <w:pStyle w:val="ConsPlusNormal"/>
              <w:widowControl/>
              <w:ind w:firstLine="0"/>
              <w:rPr>
                <w:rFonts w:ascii="Times New Roman" w:hAnsi="Times New Roman" w:cs="Times New Roman"/>
                <w:sz w:val="24"/>
                <w:szCs w:val="24"/>
              </w:rPr>
            </w:pPr>
          </w:p>
          <w:p w:rsidR="003D5FF1" w:rsidRDefault="003D5FF1" w:rsidP="003D5FF1">
            <w:pPr>
              <w:pStyle w:val="ConsPlusNormal"/>
              <w:widowControl/>
              <w:ind w:firstLine="0"/>
              <w:rPr>
                <w:rFonts w:ascii="Times New Roman" w:hAnsi="Times New Roman" w:cs="Times New Roman"/>
                <w:sz w:val="24"/>
                <w:szCs w:val="24"/>
              </w:rPr>
            </w:pPr>
          </w:p>
          <w:p w:rsidR="003D5FF1" w:rsidRDefault="003D5FF1" w:rsidP="003D5FF1">
            <w:pPr>
              <w:pStyle w:val="ConsPlusNormal"/>
              <w:widowControl/>
              <w:ind w:firstLine="0"/>
              <w:rPr>
                <w:rFonts w:ascii="Times New Roman" w:hAnsi="Times New Roman" w:cs="Times New Roman"/>
                <w:sz w:val="24"/>
                <w:szCs w:val="24"/>
              </w:rPr>
            </w:pPr>
          </w:p>
          <w:p w:rsidR="003D5FF1" w:rsidRDefault="003D5FF1" w:rsidP="003D5FF1">
            <w:pPr>
              <w:pStyle w:val="ConsPlusNormal"/>
              <w:widowControl/>
              <w:ind w:firstLine="0"/>
              <w:rPr>
                <w:rFonts w:ascii="Times New Roman" w:hAnsi="Times New Roman" w:cs="Times New Roman"/>
                <w:sz w:val="24"/>
                <w:szCs w:val="24"/>
              </w:rPr>
            </w:pPr>
          </w:p>
          <w:p w:rsidR="003D5FF1" w:rsidRDefault="003D5FF1" w:rsidP="003D5FF1">
            <w:pPr>
              <w:pStyle w:val="ConsPlusNormal"/>
              <w:widowControl/>
              <w:ind w:firstLine="0"/>
              <w:rPr>
                <w:rFonts w:ascii="Times New Roman" w:hAnsi="Times New Roman" w:cs="Times New Roman"/>
                <w:sz w:val="24"/>
                <w:szCs w:val="24"/>
              </w:rPr>
            </w:pPr>
          </w:p>
          <w:p w:rsidR="003D5FF1" w:rsidRDefault="003D5FF1" w:rsidP="003D5FF1">
            <w:pPr>
              <w:pStyle w:val="ConsPlusNormal"/>
              <w:widowControl/>
              <w:ind w:firstLine="0"/>
              <w:rPr>
                <w:rFonts w:ascii="Times New Roman" w:hAnsi="Times New Roman" w:cs="Times New Roman"/>
                <w:sz w:val="24"/>
                <w:szCs w:val="24"/>
              </w:rPr>
            </w:pPr>
          </w:p>
          <w:p w:rsidR="003D5FF1" w:rsidRDefault="003D5FF1" w:rsidP="003D5FF1">
            <w:pPr>
              <w:pStyle w:val="ConsPlusNormal"/>
              <w:widowControl/>
              <w:ind w:firstLine="0"/>
              <w:rPr>
                <w:rFonts w:ascii="Times New Roman" w:hAnsi="Times New Roman" w:cs="Times New Roman"/>
                <w:sz w:val="24"/>
                <w:szCs w:val="24"/>
              </w:rPr>
            </w:pPr>
          </w:p>
          <w:p w:rsidR="003D5FF1" w:rsidRDefault="003D5FF1" w:rsidP="003D5FF1">
            <w:pPr>
              <w:pStyle w:val="ConsPlusNormal"/>
              <w:widowControl/>
              <w:ind w:firstLine="0"/>
              <w:rPr>
                <w:rFonts w:ascii="Times New Roman" w:hAnsi="Times New Roman" w:cs="Times New Roman"/>
                <w:sz w:val="24"/>
                <w:szCs w:val="24"/>
              </w:rPr>
            </w:pPr>
          </w:p>
          <w:p w:rsidR="003D5FF1" w:rsidRPr="004B49D4" w:rsidRDefault="003D5FF1" w:rsidP="003D5FF1">
            <w:pPr>
              <w:pStyle w:val="ConsPlusNormal"/>
              <w:widowControl/>
              <w:ind w:firstLine="0"/>
              <w:rPr>
                <w:rFonts w:ascii="Times New Roman" w:hAnsi="Times New Roman" w:cs="Times New Roman"/>
                <w:sz w:val="24"/>
                <w:szCs w:val="24"/>
              </w:rPr>
            </w:pPr>
          </w:p>
        </w:tc>
        <w:tc>
          <w:tcPr>
            <w:tcW w:w="2198" w:type="dxa"/>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постоянно</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9. </w:t>
            </w:r>
            <w:r w:rsidRPr="004B49D4">
              <w:rPr>
                <w:rFonts w:ascii="Times New Roman" w:hAnsi="Times New Roman" w:cs="Times New Roman"/>
                <w:sz w:val="24"/>
                <w:szCs w:val="24"/>
              </w:rPr>
              <w:t>Выплаты за качество выполняемых работ</w:t>
            </w:r>
          </w:p>
        </w:tc>
      </w:tr>
      <w:tr w:rsidR="003D5FF1" w:rsidRPr="004B49D4" w:rsidTr="009B16C6">
        <w:trPr>
          <w:trHeight w:val="2727"/>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9.1. </w:t>
            </w:r>
            <w:r w:rsidRPr="004B49D4">
              <w:rPr>
                <w:rFonts w:ascii="Times New Roman" w:hAnsi="Times New Roman" w:cs="Times New Roman"/>
                <w:sz w:val="24"/>
                <w:szCs w:val="24"/>
              </w:rPr>
              <w:t>Высокий уровень педагогического мастерства при организации образовательного процесса</w:t>
            </w:r>
          </w:p>
        </w:tc>
        <w:tc>
          <w:tcPr>
            <w:tcW w:w="2197" w:type="dxa"/>
          </w:tcPr>
          <w:p w:rsidR="003D5FF1" w:rsidRPr="004B49D4" w:rsidRDefault="003D5FF1" w:rsidP="003D5FF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9.1.1. </w:t>
            </w:r>
            <w:r w:rsidRPr="004B49D4">
              <w:rPr>
                <w:rFonts w:ascii="Times New Roman" w:hAnsi="Times New Roman" w:cs="Times New Roman"/>
                <w:sz w:val="24"/>
                <w:szCs w:val="24"/>
              </w:rPr>
              <w:t>Участие в конкурсах профессионального мастерства, конференциях, использование полученного опыта в своей повседневной деятельности</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Внедрение новых технологий форм, методов, приемов, демонстрация их при проведении открытых занятий, творческих отчетов</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3D5FF1" w:rsidRPr="004B49D4" w:rsidTr="009B16C6">
        <w:trPr>
          <w:trHeight w:val="306"/>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7" w:type="dxa"/>
          </w:tcPr>
          <w:p w:rsidR="003D5FF1" w:rsidRPr="004B49D4" w:rsidRDefault="003D5FF1" w:rsidP="003D5FF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9.1.2. </w:t>
            </w:r>
            <w:r w:rsidRPr="004B49D4">
              <w:rPr>
                <w:rFonts w:ascii="Times New Roman" w:hAnsi="Times New Roman" w:cs="Times New Roman"/>
                <w:sz w:val="24"/>
                <w:szCs w:val="24"/>
              </w:rPr>
              <w:t>Выстраивание воспитательного процесса в соответствии с учетом возраста, подготовленности, состояний здоровья, индивидуальных и психологических особенностей детей, проведение уроков высокого качества</w:t>
            </w:r>
          </w:p>
        </w:tc>
        <w:tc>
          <w:tcPr>
            <w:tcW w:w="2198" w:type="dxa"/>
          </w:tcPr>
          <w:p w:rsidR="003D5FF1" w:rsidRPr="004B49D4" w:rsidRDefault="003D5FF1" w:rsidP="003D5FF1">
            <w:pPr>
              <w:pStyle w:val="ConsPlusNormal"/>
              <w:ind w:firstLine="0"/>
              <w:rPr>
                <w:rFonts w:ascii="Times New Roman" w:hAnsi="Times New Roman" w:cs="Times New Roman"/>
                <w:sz w:val="24"/>
                <w:szCs w:val="24"/>
              </w:rPr>
            </w:pPr>
            <w:r w:rsidRPr="004B49D4">
              <w:rPr>
                <w:rFonts w:ascii="Times New Roman" w:hAnsi="Times New Roman" w:cs="Times New Roman"/>
                <w:sz w:val="24"/>
                <w:szCs w:val="24"/>
              </w:rPr>
              <w:t>Отсутствие замечаний медперсонала, администрации учреждения, надзорных органов</w:t>
            </w:r>
          </w:p>
        </w:tc>
        <w:tc>
          <w:tcPr>
            <w:tcW w:w="1451" w:type="dxa"/>
            <w:vAlign w:val="center"/>
          </w:tcPr>
          <w:p w:rsidR="003D5FF1" w:rsidRPr="004B49D4" w:rsidRDefault="003D5FF1" w:rsidP="003D5FF1">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rPr>
          <w:trHeight w:val="513"/>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9.2. </w:t>
            </w:r>
            <w:r w:rsidRPr="004B49D4">
              <w:rPr>
                <w:rFonts w:ascii="Times New Roman" w:hAnsi="Times New Roman" w:cs="Times New Roman"/>
                <w:sz w:val="24"/>
                <w:szCs w:val="24"/>
              </w:rPr>
              <w:t>Участие в разработке и реализации проектов, программ, связанных с образовательной деятельностью</w:t>
            </w:r>
          </w:p>
        </w:tc>
        <w:tc>
          <w:tcPr>
            <w:tcW w:w="2197" w:type="dxa"/>
            <w:vMerge w:val="restart"/>
          </w:tcPr>
          <w:p w:rsidR="003D5FF1" w:rsidRPr="004B49D4" w:rsidRDefault="003D5FF1" w:rsidP="003D5FF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9.2.1. </w:t>
            </w:r>
            <w:r w:rsidRPr="004B49D4">
              <w:rPr>
                <w:rFonts w:ascii="Times New Roman" w:hAnsi="Times New Roman" w:cs="Times New Roman"/>
                <w:sz w:val="24"/>
                <w:szCs w:val="24"/>
              </w:rPr>
              <w:t>Разработка, согласование, утверждение и реализация проектов и программ</w:t>
            </w:r>
          </w:p>
        </w:tc>
        <w:tc>
          <w:tcPr>
            <w:tcW w:w="2198" w:type="dxa"/>
          </w:tcPr>
          <w:p w:rsidR="003D5FF1" w:rsidRPr="004B49D4" w:rsidRDefault="003D5FF1" w:rsidP="003D5FF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9.2.1.1. </w:t>
            </w:r>
            <w:r w:rsidRPr="004B49D4">
              <w:rPr>
                <w:rFonts w:ascii="Times New Roman" w:hAnsi="Times New Roman" w:cs="Times New Roman"/>
                <w:sz w:val="24"/>
                <w:szCs w:val="24"/>
              </w:rPr>
              <w:t>Наличие лицензированной программы</w:t>
            </w:r>
          </w:p>
        </w:tc>
        <w:tc>
          <w:tcPr>
            <w:tcW w:w="1451" w:type="dxa"/>
            <w:vAlign w:val="center"/>
          </w:tcPr>
          <w:p w:rsidR="003D5FF1" w:rsidRPr="004B49D4" w:rsidRDefault="003D5FF1" w:rsidP="003D5FF1">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rPr>
          <w:trHeight w:val="584"/>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7" w:type="dxa"/>
            <w:vMerge/>
          </w:tcPr>
          <w:p w:rsidR="003D5FF1" w:rsidRPr="004B49D4" w:rsidRDefault="003D5FF1" w:rsidP="003D5FF1">
            <w:pPr>
              <w:pStyle w:val="ConsPlusNormal"/>
              <w:ind w:firstLine="0"/>
              <w:rPr>
                <w:rFonts w:ascii="Times New Roman" w:hAnsi="Times New Roman" w:cs="Times New Roman"/>
                <w:sz w:val="24"/>
                <w:szCs w:val="24"/>
              </w:rPr>
            </w:pPr>
          </w:p>
        </w:tc>
        <w:tc>
          <w:tcPr>
            <w:tcW w:w="2198" w:type="dxa"/>
          </w:tcPr>
          <w:p w:rsidR="003D5FF1" w:rsidRPr="004B49D4" w:rsidRDefault="003D5FF1" w:rsidP="003D5FF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9.2.1.2. </w:t>
            </w:r>
            <w:r w:rsidRPr="004B49D4">
              <w:rPr>
                <w:rFonts w:ascii="Times New Roman" w:hAnsi="Times New Roman" w:cs="Times New Roman"/>
                <w:sz w:val="24"/>
                <w:szCs w:val="24"/>
              </w:rPr>
              <w:t>Призовое место в конкурсе проектов и программ</w:t>
            </w:r>
          </w:p>
        </w:tc>
        <w:tc>
          <w:tcPr>
            <w:tcW w:w="1451" w:type="dxa"/>
            <w:vAlign w:val="center"/>
          </w:tcPr>
          <w:p w:rsidR="003D5FF1" w:rsidRPr="004B49D4" w:rsidRDefault="003D5FF1" w:rsidP="003D5FF1">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15</w:t>
            </w:r>
          </w:p>
        </w:tc>
      </w:tr>
      <w:tr w:rsidR="003D5FF1" w:rsidRPr="004B49D4" w:rsidTr="009B16C6">
        <w:trPr>
          <w:trHeight w:val="1075"/>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7" w:type="dxa"/>
            <w:vMerge/>
          </w:tcPr>
          <w:p w:rsidR="003D5FF1" w:rsidRPr="004B49D4" w:rsidRDefault="003D5FF1" w:rsidP="003D5FF1">
            <w:pPr>
              <w:pStyle w:val="ConsPlusNormal"/>
              <w:ind w:firstLine="0"/>
              <w:rPr>
                <w:rFonts w:ascii="Times New Roman" w:hAnsi="Times New Roman" w:cs="Times New Roman"/>
                <w:sz w:val="24"/>
                <w:szCs w:val="24"/>
              </w:rPr>
            </w:pPr>
          </w:p>
        </w:tc>
        <w:tc>
          <w:tcPr>
            <w:tcW w:w="2198" w:type="dxa"/>
          </w:tcPr>
          <w:p w:rsidR="003D5FF1" w:rsidRPr="004B49D4" w:rsidRDefault="003D5FF1" w:rsidP="003D5FF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9.2.1.3. </w:t>
            </w:r>
            <w:r w:rsidRPr="004B49D4">
              <w:rPr>
                <w:rFonts w:ascii="Times New Roman" w:hAnsi="Times New Roman" w:cs="Times New Roman"/>
                <w:sz w:val="24"/>
                <w:szCs w:val="24"/>
              </w:rPr>
              <w:t>Издание печатной продукции (статей), отражающей результаты работы</w:t>
            </w:r>
          </w:p>
        </w:tc>
        <w:tc>
          <w:tcPr>
            <w:tcW w:w="1451" w:type="dxa"/>
            <w:vAlign w:val="center"/>
          </w:tcPr>
          <w:p w:rsidR="003D5FF1" w:rsidRPr="004B49D4" w:rsidRDefault="003D5FF1" w:rsidP="003D5FF1">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3D5FF1" w:rsidRPr="004B49D4" w:rsidTr="009B16C6">
        <w:tc>
          <w:tcPr>
            <w:tcW w:w="1809"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Помощник воспитателя</w:t>
            </w: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10. </w:t>
            </w:r>
            <w:r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10.1. </w:t>
            </w:r>
            <w:r w:rsidRPr="004B49D4">
              <w:rPr>
                <w:rFonts w:ascii="Times New Roman" w:hAnsi="Times New Roman" w:cs="Times New Roman"/>
                <w:sz w:val="24"/>
                <w:szCs w:val="24"/>
              </w:rPr>
              <w:t>Проведение работы по укреплению здоровья детей</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Ежедневное проведение совместно с воспитателем и под его руководством закаливающих </w:t>
            </w:r>
            <w:r w:rsidRPr="004B49D4">
              <w:rPr>
                <w:rFonts w:ascii="Times New Roman" w:hAnsi="Times New Roman" w:cs="Times New Roman"/>
                <w:sz w:val="24"/>
                <w:szCs w:val="24"/>
              </w:rPr>
              <w:lastRenderedPageBreak/>
              <w:t>процедур</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lastRenderedPageBreak/>
              <w:t>Отсутствие замечаний администрации учреждения, надзорных органов</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10.2. </w:t>
            </w:r>
            <w:r w:rsidRPr="004B49D4">
              <w:rPr>
                <w:rFonts w:ascii="Times New Roman" w:hAnsi="Times New Roman" w:cs="Times New Roman"/>
                <w:sz w:val="24"/>
                <w:szCs w:val="24"/>
              </w:rPr>
              <w:t>Организация работы по самообслуживанию, соблюдению детьми распорядка дня</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Соблюдение распорядка дня, режима подачи питьевой воды, оказание необходимой помощи воспитанникам по самообслуживанию</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замечаний администрации учреждения, надзорных органов</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11. </w:t>
            </w:r>
            <w:r w:rsidRPr="004B49D4">
              <w:rPr>
                <w:rFonts w:ascii="Times New Roman" w:hAnsi="Times New Roman" w:cs="Times New Roman"/>
                <w:sz w:val="24"/>
                <w:szCs w:val="24"/>
              </w:rPr>
              <w:t>Выплаты за интенсивность и высокие результаты работы</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11.1. </w:t>
            </w:r>
            <w:r w:rsidRPr="004B49D4">
              <w:rPr>
                <w:rFonts w:ascii="Times New Roman" w:hAnsi="Times New Roman" w:cs="Times New Roman"/>
                <w:sz w:val="24"/>
                <w:szCs w:val="24"/>
              </w:rPr>
              <w:t xml:space="preserve">Осуществление дополнительных работ </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Участие в проведении ремонтных работ в учреждении</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постоянно</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rPr>
          <w:trHeight w:val="862"/>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11.2. </w:t>
            </w:r>
            <w:r w:rsidRPr="004B49D4">
              <w:rPr>
                <w:rFonts w:ascii="Times New Roman" w:hAnsi="Times New Roman" w:cs="Times New Roman"/>
                <w:sz w:val="24"/>
                <w:szCs w:val="24"/>
              </w:rPr>
              <w:t>Участие в мероприятиях учреждения</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Проведение дня именинника, праздников для детей</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постоянно</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12. </w:t>
            </w:r>
            <w:r w:rsidRPr="004B49D4">
              <w:rPr>
                <w:rFonts w:ascii="Times New Roman" w:hAnsi="Times New Roman" w:cs="Times New Roman"/>
                <w:sz w:val="24"/>
                <w:szCs w:val="24"/>
              </w:rPr>
              <w:t>Выплаты за качество выполняемых работ</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12.1. </w:t>
            </w:r>
            <w:r w:rsidRPr="004B49D4">
              <w:rPr>
                <w:rFonts w:ascii="Times New Roman" w:hAnsi="Times New Roman" w:cs="Times New Roman"/>
                <w:sz w:val="24"/>
                <w:szCs w:val="24"/>
              </w:rPr>
              <w:t>Соблюдение санитарно-гигиенических норм</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замечаний надзорных органов</w:t>
            </w:r>
          </w:p>
        </w:tc>
        <w:tc>
          <w:tcPr>
            <w:tcW w:w="2198"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Отсутствие замечаний</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c>
          <w:tcPr>
            <w:tcW w:w="1809"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Повар </w:t>
            </w: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13. </w:t>
            </w:r>
            <w:r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3D5FF1" w:rsidRPr="004B49D4" w:rsidTr="009B16C6">
        <w:trPr>
          <w:trHeight w:val="695"/>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13.1. </w:t>
            </w:r>
            <w:r w:rsidRPr="004B49D4">
              <w:rPr>
                <w:rFonts w:ascii="Times New Roman" w:hAnsi="Times New Roman" w:cs="Times New Roman"/>
                <w:sz w:val="24"/>
                <w:szCs w:val="24"/>
              </w:rPr>
              <w:t>Отсутствие или оперативное устранение предписаний контролирующих или надзирающих органов</w:t>
            </w:r>
          </w:p>
        </w:tc>
        <w:tc>
          <w:tcPr>
            <w:tcW w:w="2197"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13.1.1. </w:t>
            </w:r>
            <w:r w:rsidRPr="004B49D4">
              <w:rPr>
                <w:rFonts w:ascii="Times New Roman" w:hAnsi="Times New Roman" w:cs="Times New Roman"/>
                <w:sz w:val="24"/>
                <w:szCs w:val="24"/>
              </w:rPr>
              <w:t>Наличие предписаний контролирующих органов</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13.1.1.1. </w:t>
            </w:r>
            <w:r w:rsidRPr="004B49D4">
              <w:rPr>
                <w:rFonts w:ascii="Times New Roman" w:hAnsi="Times New Roman" w:cs="Times New Roman"/>
                <w:sz w:val="24"/>
                <w:szCs w:val="24"/>
              </w:rPr>
              <w:t>Отсутствие предписаний</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rPr>
          <w:trHeight w:val="1225"/>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7"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13.1.1.2. </w:t>
            </w:r>
            <w:r w:rsidRPr="004B49D4">
              <w:rPr>
                <w:rFonts w:ascii="Times New Roman" w:hAnsi="Times New Roman" w:cs="Times New Roman"/>
                <w:sz w:val="24"/>
                <w:szCs w:val="24"/>
              </w:rPr>
              <w:t>Устранение предписаний в установленные сроки</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14. </w:t>
            </w:r>
            <w:r w:rsidRPr="004B49D4">
              <w:rPr>
                <w:rFonts w:ascii="Times New Roman" w:hAnsi="Times New Roman" w:cs="Times New Roman"/>
                <w:sz w:val="24"/>
                <w:szCs w:val="24"/>
              </w:rPr>
              <w:t>Выплаты за интенсивность и высокие результаты работы</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14.1. </w:t>
            </w:r>
            <w:r w:rsidRPr="004B49D4">
              <w:rPr>
                <w:rFonts w:ascii="Times New Roman" w:hAnsi="Times New Roman" w:cs="Times New Roman"/>
                <w:sz w:val="24"/>
                <w:szCs w:val="24"/>
              </w:rPr>
              <w:t>Снижения уровня заболеваемости детей</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уровень заболеваемости детей</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вспышек заболеваний</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14.2. </w:t>
            </w:r>
            <w:r w:rsidRPr="004B49D4">
              <w:rPr>
                <w:rFonts w:ascii="Times New Roman" w:hAnsi="Times New Roman" w:cs="Times New Roman"/>
                <w:sz w:val="24"/>
                <w:szCs w:val="24"/>
              </w:rPr>
              <w:t>Соблюдение норм в приготовлении пищи согласно цикличному меню</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замечаний надзорных органов</w:t>
            </w:r>
          </w:p>
        </w:tc>
        <w:tc>
          <w:tcPr>
            <w:tcW w:w="2198"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Отсутствие замечаний</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40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14.3. </w:t>
            </w:r>
            <w:r w:rsidRPr="004B49D4">
              <w:rPr>
                <w:rFonts w:ascii="Times New Roman" w:hAnsi="Times New Roman" w:cs="Times New Roman"/>
                <w:sz w:val="24"/>
                <w:szCs w:val="24"/>
              </w:rPr>
              <w:t>Соблюдение технологического процесса приготовления пищи</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замечаний надзорных органов</w:t>
            </w:r>
          </w:p>
        </w:tc>
        <w:tc>
          <w:tcPr>
            <w:tcW w:w="2198"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Отсутствие замечаний</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15. </w:t>
            </w:r>
            <w:r w:rsidRPr="004B49D4">
              <w:rPr>
                <w:rFonts w:ascii="Times New Roman" w:hAnsi="Times New Roman" w:cs="Times New Roman"/>
                <w:sz w:val="24"/>
                <w:szCs w:val="24"/>
              </w:rPr>
              <w:t>Выплаты за качество выполняемых работ</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15.1. </w:t>
            </w:r>
            <w:r w:rsidRPr="004B49D4">
              <w:rPr>
                <w:rFonts w:ascii="Times New Roman" w:hAnsi="Times New Roman" w:cs="Times New Roman"/>
                <w:sz w:val="24"/>
                <w:szCs w:val="24"/>
              </w:rPr>
              <w:t xml:space="preserve">Содержание помещений в строгом </w:t>
            </w:r>
            <w:r w:rsidRPr="004B49D4">
              <w:rPr>
                <w:rFonts w:ascii="Times New Roman" w:hAnsi="Times New Roman" w:cs="Times New Roman"/>
                <w:sz w:val="24"/>
                <w:szCs w:val="24"/>
              </w:rPr>
              <w:lastRenderedPageBreak/>
              <w:t>соответствии с санитарно-гигиеническими требованиями</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lastRenderedPageBreak/>
              <w:t xml:space="preserve">Состояние помещений и территорий </w:t>
            </w:r>
            <w:r w:rsidRPr="004B49D4">
              <w:rPr>
                <w:rFonts w:ascii="Times New Roman" w:hAnsi="Times New Roman" w:cs="Times New Roman"/>
                <w:sz w:val="24"/>
                <w:szCs w:val="24"/>
              </w:rPr>
              <w:lastRenderedPageBreak/>
              <w:t>учреждения</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lastRenderedPageBreak/>
              <w:t xml:space="preserve">Отсутствие замечаний администрации </w:t>
            </w:r>
            <w:r w:rsidRPr="004B49D4">
              <w:rPr>
                <w:rFonts w:ascii="Times New Roman" w:hAnsi="Times New Roman" w:cs="Times New Roman"/>
                <w:sz w:val="24"/>
                <w:szCs w:val="24"/>
              </w:rPr>
              <w:lastRenderedPageBreak/>
              <w:t>учреждения</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10</w:t>
            </w:r>
          </w:p>
        </w:tc>
      </w:tr>
      <w:tr w:rsidR="003D5FF1" w:rsidRPr="004B49D4" w:rsidTr="009B16C6">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15.2. К</w:t>
            </w:r>
            <w:r w:rsidRPr="004B49D4">
              <w:rPr>
                <w:rFonts w:ascii="Times New Roman" w:hAnsi="Times New Roman" w:cs="Times New Roman"/>
                <w:sz w:val="24"/>
                <w:szCs w:val="24"/>
              </w:rPr>
              <w:t>ачество приготовления пищи, эстетическое оформление блюд</w:t>
            </w:r>
          </w:p>
        </w:tc>
        <w:tc>
          <w:tcPr>
            <w:tcW w:w="2197" w:type="dxa"/>
          </w:tcPr>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Отсутствие замечаний при проведении органолептической оценки</w:t>
            </w:r>
          </w:p>
        </w:tc>
        <w:tc>
          <w:tcPr>
            <w:tcW w:w="2198"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Отсутствие замечаний</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40</w:t>
            </w:r>
          </w:p>
        </w:tc>
      </w:tr>
      <w:tr w:rsidR="003D5FF1" w:rsidRPr="004B49D4" w:rsidTr="009B16C6">
        <w:trPr>
          <w:trHeight w:val="298"/>
        </w:trPr>
        <w:tc>
          <w:tcPr>
            <w:tcW w:w="1809"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proofErr w:type="gramStart"/>
            <w:r w:rsidRPr="004B49D4">
              <w:rPr>
                <w:rFonts w:ascii="Times New Roman" w:hAnsi="Times New Roman" w:cs="Times New Roman"/>
                <w:sz w:val="24"/>
                <w:szCs w:val="24"/>
              </w:rPr>
              <w:t>Заведующий хозяйством, кладовщик, кастелянша, рабочий по комплексному обслуживанию и ремонту зданий дворник, рабочий по стирке и ремонту одежды, подсобный рабочий, гардеробщик, сторож, электрик, вахтер, кочегар (машинист котельной), слесарь-электромонтёр,</w:t>
            </w:r>
            <w:proofErr w:type="gramEnd"/>
          </w:p>
          <w:p w:rsidR="003D5FF1" w:rsidRPr="004B49D4" w:rsidRDefault="003D5FF1" w:rsidP="003D5FF1">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уборщик служебных (производственных) помещений</w:t>
            </w: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16. </w:t>
            </w:r>
            <w:r w:rsidRPr="004B49D4">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3D5FF1" w:rsidRPr="004B49D4" w:rsidTr="009B16C6">
        <w:trPr>
          <w:trHeight w:val="870"/>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16.1. </w:t>
            </w:r>
            <w:r w:rsidRPr="004B49D4">
              <w:rPr>
                <w:rFonts w:ascii="Times New Roman" w:hAnsi="Times New Roman" w:cs="Times New Roman"/>
                <w:sz w:val="24"/>
                <w:szCs w:val="24"/>
              </w:rPr>
              <w:t>Выполнение дополнительных видов работ</w:t>
            </w:r>
          </w:p>
        </w:tc>
        <w:tc>
          <w:tcPr>
            <w:tcW w:w="2197"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16.1.1. </w:t>
            </w:r>
            <w:r w:rsidRPr="004B49D4">
              <w:rPr>
                <w:rFonts w:ascii="Times New Roman" w:hAnsi="Times New Roman" w:cs="Times New Roman"/>
                <w:sz w:val="24"/>
                <w:szCs w:val="24"/>
              </w:rPr>
              <w:t>Погрузочно-разгрузочные работы; проведение ремонтных работ и работ, связанных с ликвидаций аварий; выполнение работ по благоустройству и озеленению территории учреждения; проведение генеральных уборок</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16.1.1.1. </w:t>
            </w:r>
            <w:r w:rsidRPr="004B49D4">
              <w:rPr>
                <w:rFonts w:ascii="Times New Roman" w:hAnsi="Times New Roman" w:cs="Times New Roman"/>
                <w:sz w:val="24"/>
                <w:szCs w:val="24"/>
              </w:rPr>
              <w:t>5 часов в месяц</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10</w:t>
            </w:r>
          </w:p>
        </w:tc>
      </w:tr>
      <w:tr w:rsidR="003D5FF1" w:rsidRPr="004B49D4" w:rsidTr="009B16C6">
        <w:trPr>
          <w:trHeight w:val="1120"/>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7"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16.1.1.2. </w:t>
            </w:r>
            <w:r w:rsidRPr="004B49D4">
              <w:rPr>
                <w:rFonts w:ascii="Times New Roman" w:hAnsi="Times New Roman" w:cs="Times New Roman"/>
                <w:sz w:val="24"/>
                <w:szCs w:val="24"/>
              </w:rPr>
              <w:t>10 часов в месяц</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3D5FF1" w:rsidRPr="004B49D4" w:rsidTr="009B16C6">
        <w:trPr>
          <w:trHeight w:val="2684"/>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7"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16.1.1.3. </w:t>
            </w:r>
            <w:r w:rsidRPr="004B49D4">
              <w:rPr>
                <w:rFonts w:ascii="Times New Roman" w:hAnsi="Times New Roman" w:cs="Times New Roman"/>
                <w:sz w:val="24"/>
                <w:szCs w:val="24"/>
              </w:rPr>
              <w:t>15 часов месяц</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p>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p w:rsidR="003D5FF1" w:rsidRPr="004B49D4" w:rsidRDefault="003D5FF1" w:rsidP="003D5FF1">
            <w:pPr>
              <w:pStyle w:val="ConsPlusNormal"/>
              <w:widowControl/>
              <w:ind w:firstLine="0"/>
              <w:jc w:val="center"/>
              <w:rPr>
                <w:rFonts w:ascii="Times New Roman" w:hAnsi="Times New Roman" w:cs="Times New Roman"/>
                <w:sz w:val="24"/>
                <w:szCs w:val="24"/>
              </w:rPr>
            </w:pPr>
          </w:p>
          <w:p w:rsidR="003D5FF1" w:rsidRPr="004B49D4" w:rsidRDefault="003D5FF1" w:rsidP="003D5FF1">
            <w:pPr>
              <w:pStyle w:val="ConsPlusNormal"/>
              <w:widowControl/>
              <w:ind w:firstLine="0"/>
              <w:jc w:val="center"/>
              <w:rPr>
                <w:rFonts w:ascii="Times New Roman" w:hAnsi="Times New Roman" w:cs="Times New Roman"/>
                <w:sz w:val="24"/>
                <w:szCs w:val="24"/>
              </w:rPr>
            </w:pPr>
          </w:p>
          <w:p w:rsidR="003D5FF1" w:rsidRPr="004B49D4" w:rsidRDefault="003D5FF1" w:rsidP="003D5FF1">
            <w:pPr>
              <w:pStyle w:val="ConsPlusNormal"/>
              <w:widowControl/>
              <w:ind w:firstLine="0"/>
              <w:jc w:val="center"/>
              <w:rPr>
                <w:rFonts w:ascii="Times New Roman" w:hAnsi="Times New Roman" w:cs="Times New Roman"/>
                <w:sz w:val="24"/>
                <w:szCs w:val="24"/>
              </w:rPr>
            </w:pPr>
          </w:p>
          <w:p w:rsidR="003D5FF1" w:rsidRPr="004B49D4" w:rsidRDefault="003D5FF1" w:rsidP="003D5FF1">
            <w:pPr>
              <w:pStyle w:val="ConsPlusNormal"/>
              <w:widowControl/>
              <w:ind w:firstLine="0"/>
              <w:jc w:val="center"/>
              <w:rPr>
                <w:rFonts w:ascii="Times New Roman" w:hAnsi="Times New Roman" w:cs="Times New Roman"/>
                <w:sz w:val="24"/>
                <w:szCs w:val="24"/>
              </w:rPr>
            </w:pPr>
          </w:p>
          <w:p w:rsidR="003D5FF1" w:rsidRPr="004B49D4" w:rsidRDefault="003D5FF1" w:rsidP="003D5FF1">
            <w:pPr>
              <w:pStyle w:val="ConsPlusNormal"/>
              <w:widowControl/>
              <w:ind w:firstLine="0"/>
              <w:jc w:val="center"/>
              <w:rPr>
                <w:rFonts w:ascii="Times New Roman" w:hAnsi="Times New Roman" w:cs="Times New Roman"/>
                <w:sz w:val="24"/>
                <w:szCs w:val="24"/>
              </w:rPr>
            </w:pPr>
          </w:p>
          <w:p w:rsidR="003D5FF1" w:rsidRPr="004B49D4" w:rsidRDefault="003D5FF1" w:rsidP="003D5FF1">
            <w:pPr>
              <w:pStyle w:val="ConsPlusNormal"/>
              <w:widowControl/>
              <w:ind w:firstLine="0"/>
              <w:jc w:val="center"/>
              <w:rPr>
                <w:rFonts w:ascii="Times New Roman" w:hAnsi="Times New Roman" w:cs="Times New Roman"/>
                <w:sz w:val="24"/>
                <w:szCs w:val="24"/>
              </w:rPr>
            </w:pPr>
          </w:p>
          <w:p w:rsidR="003D5FF1" w:rsidRPr="004B49D4" w:rsidRDefault="003D5FF1" w:rsidP="003D5FF1">
            <w:pPr>
              <w:pStyle w:val="ConsPlusNormal"/>
              <w:widowControl/>
              <w:ind w:firstLine="0"/>
              <w:jc w:val="center"/>
              <w:rPr>
                <w:rFonts w:ascii="Times New Roman" w:hAnsi="Times New Roman" w:cs="Times New Roman"/>
                <w:sz w:val="24"/>
                <w:szCs w:val="24"/>
              </w:rPr>
            </w:pPr>
          </w:p>
          <w:p w:rsidR="003D5FF1" w:rsidRPr="004B49D4" w:rsidRDefault="003D5FF1" w:rsidP="003D5FF1">
            <w:pPr>
              <w:pStyle w:val="ConsPlusNormal"/>
              <w:widowControl/>
              <w:ind w:firstLine="0"/>
              <w:jc w:val="center"/>
              <w:rPr>
                <w:rFonts w:ascii="Times New Roman" w:hAnsi="Times New Roman" w:cs="Times New Roman"/>
                <w:sz w:val="24"/>
                <w:szCs w:val="24"/>
              </w:rPr>
            </w:pPr>
          </w:p>
        </w:tc>
      </w:tr>
      <w:tr w:rsidR="003D5FF1" w:rsidRPr="004B49D4" w:rsidTr="009B16C6">
        <w:trPr>
          <w:trHeight w:val="198"/>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17. </w:t>
            </w:r>
            <w:r w:rsidRPr="004B49D4">
              <w:rPr>
                <w:rFonts w:ascii="Times New Roman" w:hAnsi="Times New Roman" w:cs="Times New Roman"/>
                <w:sz w:val="24"/>
                <w:szCs w:val="24"/>
              </w:rPr>
              <w:t>Выплаты за интенсивность и высокие результаты работы</w:t>
            </w:r>
          </w:p>
        </w:tc>
      </w:tr>
      <w:tr w:rsidR="003D5FF1" w:rsidRPr="004B49D4" w:rsidTr="009B16C6">
        <w:trPr>
          <w:trHeight w:val="1718"/>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17.1. </w:t>
            </w:r>
            <w:r w:rsidRPr="004B49D4">
              <w:rPr>
                <w:rFonts w:ascii="Times New Roman" w:hAnsi="Times New Roman" w:cs="Times New Roman"/>
                <w:sz w:val="24"/>
                <w:szCs w:val="24"/>
              </w:rPr>
              <w:t>Отсутствие или оперативное устранение предписаний контролирующих или надзорных органов</w:t>
            </w:r>
          </w:p>
        </w:tc>
        <w:tc>
          <w:tcPr>
            <w:tcW w:w="2197"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17.1.1. </w:t>
            </w:r>
            <w:r w:rsidRPr="004B49D4">
              <w:rPr>
                <w:rFonts w:ascii="Times New Roman" w:hAnsi="Times New Roman" w:cs="Times New Roman"/>
                <w:sz w:val="24"/>
                <w:szCs w:val="24"/>
              </w:rPr>
              <w:t>Наличие предписаний контролирующих органов</w:t>
            </w:r>
          </w:p>
        </w:tc>
        <w:tc>
          <w:tcPr>
            <w:tcW w:w="2198" w:type="dxa"/>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17.1.1.1. </w:t>
            </w:r>
            <w:r w:rsidRPr="004B49D4">
              <w:rPr>
                <w:rFonts w:ascii="Times New Roman" w:hAnsi="Times New Roman" w:cs="Times New Roman"/>
                <w:sz w:val="24"/>
                <w:szCs w:val="24"/>
              </w:rPr>
              <w:t>Отсутствие предписаний</w:t>
            </w:r>
          </w:p>
        </w:tc>
        <w:tc>
          <w:tcPr>
            <w:tcW w:w="1451" w:type="dxa"/>
            <w:vAlign w:val="center"/>
          </w:tcPr>
          <w:p w:rsidR="003D5FF1" w:rsidRPr="004B49D4" w:rsidRDefault="003D5FF1" w:rsidP="003D5FF1">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50</w:t>
            </w:r>
          </w:p>
        </w:tc>
      </w:tr>
      <w:tr w:rsidR="003D5FF1" w:rsidRPr="004B49D4" w:rsidTr="00AE470E">
        <w:trPr>
          <w:trHeight w:val="1380"/>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7"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8" w:type="dxa"/>
          </w:tcPr>
          <w:p w:rsidR="003D5FF1" w:rsidRPr="004B49D4" w:rsidRDefault="003D5FF1" w:rsidP="003D5FF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17.1.1.2. </w:t>
            </w:r>
            <w:r w:rsidRPr="004B49D4">
              <w:rPr>
                <w:rFonts w:ascii="Times New Roman" w:hAnsi="Times New Roman" w:cs="Times New Roman"/>
                <w:sz w:val="24"/>
                <w:szCs w:val="24"/>
              </w:rPr>
              <w:t>Устранение предписаний в установленные сроки</w:t>
            </w:r>
          </w:p>
        </w:tc>
        <w:tc>
          <w:tcPr>
            <w:tcW w:w="1451" w:type="dxa"/>
            <w:vAlign w:val="center"/>
          </w:tcPr>
          <w:p w:rsidR="003D5FF1" w:rsidRPr="004B49D4" w:rsidRDefault="003D5FF1" w:rsidP="003D5FF1">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3D5FF1" w:rsidRPr="004B49D4" w:rsidTr="009B16C6">
        <w:trPr>
          <w:trHeight w:val="347"/>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8114" w:type="dxa"/>
            <w:gridSpan w:val="4"/>
          </w:tcPr>
          <w:p w:rsidR="003D5FF1" w:rsidRPr="004B49D4" w:rsidRDefault="003D5FF1" w:rsidP="003D5FF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18. </w:t>
            </w:r>
            <w:r w:rsidRPr="004B49D4">
              <w:rPr>
                <w:rFonts w:ascii="Times New Roman" w:hAnsi="Times New Roman" w:cs="Times New Roman"/>
                <w:sz w:val="24"/>
                <w:szCs w:val="24"/>
              </w:rPr>
              <w:t>Выплаты за качество выполняемых работ</w:t>
            </w:r>
          </w:p>
        </w:tc>
      </w:tr>
      <w:tr w:rsidR="003D5FF1" w:rsidRPr="004B49D4" w:rsidTr="009B16C6">
        <w:trPr>
          <w:trHeight w:val="1068"/>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18.1. </w:t>
            </w:r>
            <w:r w:rsidRPr="004B49D4">
              <w:rPr>
                <w:rFonts w:ascii="Times New Roman" w:hAnsi="Times New Roman" w:cs="Times New Roman"/>
                <w:sz w:val="24"/>
                <w:szCs w:val="24"/>
              </w:rPr>
              <w:t>Содержание помещений, участков в строгом соответствии с санитарно-гигиеническими требованиями, качественная уборка помещений</w:t>
            </w:r>
          </w:p>
        </w:tc>
        <w:tc>
          <w:tcPr>
            <w:tcW w:w="2197" w:type="dxa"/>
            <w:vMerge w:val="restart"/>
          </w:tcPr>
          <w:p w:rsidR="003D5FF1" w:rsidRPr="004B49D4" w:rsidRDefault="003D5FF1" w:rsidP="003D5F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18.1.1. </w:t>
            </w:r>
            <w:r w:rsidRPr="004B49D4">
              <w:rPr>
                <w:rFonts w:ascii="Times New Roman" w:hAnsi="Times New Roman" w:cs="Times New Roman"/>
                <w:sz w:val="24"/>
                <w:szCs w:val="24"/>
              </w:rPr>
              <w:t>Состояние помещений и территории учреждения</w:t>
            </w:r>
          </w:p>
        </w:tc>
        <w:tc>
          <w:tcPr>
            <w:tcW w:w="2198" w:type="dxa"/>
          </w:tcPr>
          <w:p w:rsidR="003D5FF1" w:rsidRPr="004B49D4" w:rsidRDefault="003D5FF1" w:rsidP="003D5FF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18.1.1.1. </w:t>
            </w:r>
            <w:r w:rsidRPr="004B49D4">
              <w:rPr>
                <w:rFonts w:ascii="Times New Roman" w:hAnsi="Times New Roman" w:cs="Times New Roman"/>
                <w:sz w:val="24"/>
                <w:szCs w:val="24"/>
              </w:rPr>
              <w:t>Отсутствие предписаний контролирующих или надзорных органов</w:t>
            </w:r>
          </w:p>
        </w:tc>
        <w:tc>
          <w:tcPr>
            <w:tcW w:w="1451" w:type="dxa"/>
            <w:vAlign w:val="center"/>
          </w:tcPr>
          <w:p w:rsidR="003D5FF1" w:rsidRPr="004B49D4" w:rsidRDefault="003D5FF1" w:rsidP="003D5FF1">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50</w:t>
            </w:r>
          </w:p>
        </w:tc>
      </w:tr>
      <w:tr w:rsidR="003D5FF1" w:rsidRPr="004B49D4" w:rsidTr="009B16C6">
        <w:trPr>
          <w:trHeight w:val="1408"/>
        </w:trPr>
        <w:tc>
          <w:tcPr>
            <w:tcW w:w="1809"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268"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7" w:type="dxa"/>
            <w:vMerge/>
          </w:tcPr>
          <w:p w:rsidR="003D5FF1" w:rsidRPr="004B49D4" w:rsidRDefault="003D5FF1" w:rsidP="003D5FF1">
            <w:pPr>
              <w:pStyle w:val="ConsPlusNormal"/>
              <w:widowControl/>
              <w:ind w:firstLine="0"/>
              <w:rPr>
                <w:rFonts w:ascii="Times New Roman" w:hAnsi="Times New Roman" w:cs="Times New Roman"/>
                <w:sz w:val="24"/>
                <w:szCs w:val="24"/>
              </w:rPr>
            </w:pPr>
          </w:p>
        </w:tc>
        <w:tc>
          <w:tcPr>
            <w:tcW w:w="2198" w:type="dxa"/>
          </w:tcPr>
          <w:p w:rsidR="003D5FF1" w:rsidRDefault="003D5FF1" w:rsidP="003D5FF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18.1.1.2. </w:t>
            </w:r>
            <w:r w:rsidRPr="004B49D4">
              <w:rPr>
                <w:rFonts w:ascii="Times New Roman" w:hAnsi="Times New Roman" w:cs="Times New Roman"/>
                <w:sz w:val="24"/>
                <w:szCs w:val="24"/>
              </w:rPr>
              <w:t>Отсутствие замечаний администрации, надзорных органов</w:t>
            </w:r>
          </w:p>
          <w:p w:rsidR="0037299F" w:rsidRDefault="0037299F" w:rsidP="003D5FF1">
            <w:pPr>
              <w:pStyle w:val="ConsPlusNormal"/>
              <w:ind w:firstLine="0"/>
              <w:rPr>
                <w:rFonts w:ascii="Times New Roman" w:hAnsi="Times New Roman" w:cs="Times New Roman"/>
                <w:sz w:val="24"/>
                <w:szCs w:val="24"/>
              </w:rPr>
            </w:pPr>
          </w:p>
          <w:p w:rsidR="0037299F" w:rsidRDefault="0037299F" w:rsidP="003D5FF1">
            <w:pPr>
              <w:pStyle w:val="ConsPlusNormal"/>
              <w:ind w:firstLine="0"/>
              <w:rPr>
                <w:rFonts w:ascii="Times New Roman" w:hAnsi="Times New Roman" w:cs="Times New Roman"/>
                <w:sz w:val="24"/>
                <w:szCs w:val="24"/>
              </w:rPr>
            </w:pPr>
          </w:p>
          <w:p w:rsidR="0037299F" w:rsidRDefault="0037299F" w:rsidP="003D5FF1">
            <w:pPr>
              <w:pStyle w:val="ConsPlusNormal"/>
              <w:ind w:firstLine="0"/>
              <w:rPr>
                <w:rFonts w:ascii="Times New Roman" w:hAnsi="Times New Roman" w:cs="Times New Roman"/>
                <w:sz w:val="24"/>
                <w:szCs w:val="24"/>
              </w:rPr>
            </w:pPr>
          </w:p>
          <w:p w:rsidR="0037299F" w:rsidRDefault="0037299F" w:rsidP="003D5FF1">
            <w:pPr>
              <w:pStyle w:val="ConsPlusNormal"/>
              <w:ind w:firstLine="0"/>
              <w:rPr>
                <w:rFonts w:ascii="Times New Roman" w:hAnsi="Times New Roman" w:cs="Times New Roman"/>
                <w:sz w:val="24"/>
                <w:szCs w:val="24"/>
              </w:rPr>
            </w:pPr>
          </w:p>
          <w:p w:rsidR="0037299F" w:rsidRPr="004B49D4" w:rsidRDefault="0037299F" w:rsidP="003D5FF1">
            <w:pPr>
              <w:pStyle w:val="ConsPlusNormal"/>
              <w:ind w:firstLine="0"/>
              <w:rPr>
                <w:rFonts w:ascii="Times New Roman" w:hAnsi="Times New Roman" w:cs="Times New Roman"/>
                <w:sz w:val="24"/>
                <w:szCs w:val="24"/>
              </w:rPr>
            </w:pPr>
          </w:p>
        </w:tc>
        <w:tc>
          <w:tcPr>
            <w:tcW w:w="1451" w:type="dxa"/>
            <w:vAlign w:val="center"/>
          </w:tcPr>
          <w:p w:rsidR="003D5FF1" w:rsidRPr="004B49D4" w:rsidRDefault="003D5FF1" w:rsidP="003D5FF1">
            <w:pPr>
              <w:pStyle w:val="ConsPlusNormal"/>
              <w:ind w:firstLine="33"/>
              <w:jc w:val="center"/>
              <w:rPr>
                <w:rFonts w:ascii="Times New Roman" w:hAnsi="Times New Roman" w:cs="Times New Roman"/>
                <w:sz w:val="24"/>
                <w:szCs w:val="24"/>
              </w:rPr>
            </w:pPr>
            <w:r w:rsidRPr="004B49D4">
              <w:rPr>
                <w:rFonts w:ascii="Times New Roman" w:hAnsi="Times New Roman" w:cs="Times New Roman"/>
                <w:sz w:val="24"/>
                <w:szCs w:val="24"/>
              </w:rPr>
              <w:lastRenderedPageBreak/>
              <w:t>20</w:t>
            </w:r>
          </w:p>
        </w:tc>
      </w:tr>
      <w:tr w:rsidR="00D54F79" w:rsidRPr="0037299F" w:rsidTr="0037299F">
        <w:trPr>
          <w:trHeight w:val="560"/>
        </w:trPr>
        <w:tc>
          <w:tcPr>
            <w:tcW w:w="1809" w:type="dxa"/>
            <w:vMerge w:val="restart"/>
          </w:tcPr>
          <w:p w:rsidR="00D54F79" w:rsidRPr="0037299F" w:rsidRDefault="00D54F79" w:rsidP="003D5FF1">
            <w:pPr>
              <w:pStyle w:val="ConsPlusNormal"/>
              <w:widowControl/>
              <w:ind w:firstLine="0"/>
              <w:rPr>
                <w:rFonts w:ascii="Times New Roman" w:hAnsi="Times New Roman" w:cs="Times New Roman"/>
                <w:sz w:val="24"/>
                <w:szCs w:val="24"/>
              </w:rPr>
            </w:pPr>
            <w:r w:rsidRPr="0037299F">
              <w:rPr>
                <w:rFonts w:ascii="Times New Roman" w:hAnsi="Times New Roman" w:cs="Times New Roman"/>
                <w:sz w:val="24"/>
                <w:szCs w:val="24"/>
              </w:rPr>
              <w:lastRenderedPageBreak/>
              <w:t>Руководи</w:t>
            </w:r>
            <w:r w:rsidR="0043542F">
              <w:rPr>
                <w:rFonts w:ascii="Times New Roman" w:hAnsi="Times New Roman" w:cs="Times New Roman"/>
                <w:sz w:val="24"/>
                <w:szCs w:val="24"/>
              </w:rPr>
              <w:t>тель структурного подразделения</w:t>
            </w:r>
            <w:r w:rsidRPr="0037299F">
              <w:rPr>
                <w:rFonts w:ascii="Times New Roman" w:hAnsi="Times New Roman" w:cs="Times New Roman"/>
                <w:sz w:val="24"/>
                <w:szCs w:val="24"/>
              </w:rPr>
              <w:t>, заведующий филиалом</w:t>
            </w:r>
          </w:p>
        </w:tc>
        <w:tc>
          <w:tcPr>
            <w:tcW w:w="8114" w:type="dxa"/>
            <w:gridSpan w:val="4"/>
          </w:tcPr>
          <w:p w:rsidR="00D54F79" w:rsidRPr="0037299F" w:rsidRDefault="00D54F79" w:rsidP="003D5FF1">
            <w:pPr>
              <w:pStyle w:val="ConsPlusNormal"/>
              <w:ind w:firstLine="33"/>
              <w:jc w:val="center"/>
              <w:rPr>
                <w:rFonts w:ascii="Times New Roman" w:hAnsi="Times New Roman" w:cs="Times New Roman"/>
                <w:sz w:val="24"/>
                <w:szCs w:val="24"/>
              </w:rPr>
            </w:pPr>
            <w:r w:rsidRPr="0037299F">
              <w:rPr>
                <w:rFonts w:ascii="Times New Roman" w:hAnsi="Times New Roman" w:cs="Times New Roman"/>
                <w:sz w:val="24"/>
                <w:szCs w:val="24"/>
              </w:rPr>
              <w:t>19. Выплаты за важность выполняемой работы, степень самостоятельности и ответственности при выполнении поставленных задач</w:t>
            </w:r>
          </w:p>
        </w:tc>
      </w:tr>
      <w:tr w:rsidR="00D54F79" w:rsidRPr="004B49D4" w:rsidTr="0037299F">
        <w:trPr>
          <w:trHeight w:val="855"/>
        </w:trPr>
        <w:tc>
          <w:tcPr>
            <w:tcW w:w="1809" w:type="dxa"/>
            <w:vMerge/>
          </w:tcPr>
          <w:p w:rsidR="00D54F79" w:rsidRPr="004B49D4" w:rsidRDefault="00D54F79" w:rsidP="0037299F">
            <w:pPr>
              <w:pStyle w:val="ConsPlusNormal"/>
              <w:widowControl/>
              <w:ind w:firstLine="0"/>
              <w:rPr>
                <w:sz w:val="24"/>
                <w:szCs w:val="24"/>
              </w:rPr>
            </w:pPr>
          </w:p>
        </w:tc>
        <w:tc>
          <w:tcPr>
            <w:tcW w:w="2268" w:type="dxa"/>
            <w:vMerge w:val="restart"/>
          </w:tcPr>
          <w:p w:rsidR="00D54F79" w:rsidRPr="004B49D4" w:rsidRDefault="00D54F79" w:rsidP="0037299F">
            <w:pPr>
              <w:spacing w:before="100" w:beforeAutospacing="1" w:after="100" w:afterAutospacing="1"/>
              <w:rPr>
                <w:sz w:val="24"/>
                <w:szCs w:val="24"/>
              </w:rPr>
            </w:pPr>
            <w:r>
              <w:rPr>
                <w:sz w:val="24"/>
                <w:szCs w:val="24"/>
              </w:rPr>
              <w:t xml:space="preserve">19.1. </w:t>
            </w:r>
            <w:r w:rsidRPr="004B49D4">
              <w:rPr>
                <w:sz w:val="24"/>
                <w:szCs w:val="24"/>
              </w:rPr>
              <w:t>Стабильность коллектива сотрудников</w:t>
            </w:r>
          </w:p>
        </w:tc>
        <w:tc>
          <w:tcPr>
            <w:tcW w:w="2197" w:type="dxa"/>
            <w:vMerge w:val="restart"/>
          </w:tcPr>
          <w:p w:rsidR="00D54F79" w:rsidRPr="004B49D4" w:rsidRDefault="00D54F79" w:rsidP="0037299F">
            <w:pPr>
              <w:spacing w:before="100" w:beforeAutospacing="1" w:after="100" w:afterAutospacing="1"/>
              <w:rPr>
                <w:sz w:val="24"/>
                <w:szCs w:val="24"/>
              </w:rPr>
            </w:pPr>
            <w:r>
              <w:rPr>
                <w:sz w:val="24"/>
                <w:szCs w:val="24"/>
              </w:rPr>
              <w:t xml:space="preserve">19.1.1. </w:t>
            </w:r>
            <w:r w:rsidRPr="004B49D4">
              <w:rPr>
                <w:sz w:val="24"/>
                <w:szCs w:val="24"/>
              </w:rPr>
              <w:t>Соотношение уволившихся к численности сотрудников структурного подразделения</w:t>
            </w:r>
          </w:p>
        </w:tc>
        <w:tc>
          <w:tcPr>
            <w:tcW w:w="2198" w:type="dxa"/>
          </w:tcPr>
          <w:p w:rsidR="00D54F79" w:rsidRPr="004B49D4" w:rsidRDefault="00D54F79" w:rsidP="0037299F">
            <w:pPr>
              <w:spacing w:before="100" w:beforeAutospacing="1" w:after="100" w:afterAutospacing="1"/>
              <w:rPr>
                <w:sz w:val="24"/>
                <w:szCs w:val="24"/>
              </w:rPr>
            </w:pPr>
            <w:r>
              <w:rPr>
                <w:sz w:val="24"/>
                <w:szCs w:val="24"/>
              </w:rPr>
              <w:t xml:space="preserve">19.1.1.1. </w:t>
            </w:r>
            <w:r w:rsidRPr="004B49D4">
              <w:rPr>
                <w:sz w:val="24"/>
                <w:szCs w:val="24"/>
              </w:rPr>
              <w:t>от 0% до 2%</w:t>
            </w:r>
          </w:p>
        </w:tc>
        <w:tc>
          <w:tcPr>
            <w:tcW w:w="1451" w:type="dxa"/>
          </w:tcPr>
          <w:p w:rsidR="00D54F79" w:rsidRPr="004B49D4" w:rsidRDefault="00D54F79" w:rsidP="0037299F">
            <w:pPr>
              <w:spacing w:before="100" w:beforeAutospacing="1" w:after="100" w:afterAutospacing="1"/>
              <w:jc w:val="center"/>
              <w:rPr>
                <w:sz w:val="24"/>
                <w:szCs w:val="24"/>
              </w:rPr>
            </w:pPr>
            <w:r w:rsidRPr="004B49D4">
              <w:rPr>
                <w:sz w:val="24"/>
                <w:szCs w:val="24"/>
              </w:rPr>
              <w:t>30</w:t>
            </w:r>
          </w:p>
        </w:tc>
      </w:tr>
      <w:tr w:rsidR="00D54F79" w:rsidRPr="004B49D4" w:rsidTr="00BB0AD6">
        <w:trPr>
          <w:trHeight w:val="786"/>
        </w:trPr>
        <w:tc>
          <w:tcPr>
            <w:tcW w:w="1809" w:type="dxa"/>
            <w:vMerge/>
          </w:tcPr>
          <w:p w:rsidR="00D54F79" w:rsidRPr="004B49D4" w:rsidRDefault="00D54F79" w:rsidP="0037299F">
            <w:pPr>
              <w:pStyle w:val="ConsPlusNormal"/>
              <w:widowControl/>
              <w:ind w:firstLine="0"/>
              <w:rPr>
                <w:sz w:val="24"/>
                <w:szCs w:val="24"/>
              </w:rPr>
            </w:pPr>
          </w:p>
        </w:tc>
        <w:tc>
          <w:tcPr>
            <w:tcW w:w="2268" w:type="dxa"/>
            <w:vMerge/>
          </w:tcPr>
          <w:p w:rsidR="00D54F79" w:rsidRPr="004B49D4" w:rsidRDefault="00D54F79" w:rsidP="0037299F">
            <w:pPr>
              <w:spacing w:before="100" w:beforeAutospacing="1" w:after="100" w:afterAutospacing="1"/>
              <w:rPr>
                <w:sz w:val="24"/>
                <w:szCs w:val="24"/>
              </w:rPr>
            </w:pPr>
          </w:p>
        </w:tc>
        <w:tc>
          <w:tcPr>
            <w:tcW w:w="2197" w:type="dxa"/>
            <w:vMerge/>
          </w:tcPr>
          <w:p w:rsidR="00D54F79" w:rsidRPr="004B49D4" w:rsidRDefault="00D54F79" w:rsidP="0037299F">
            <w:pPr>
              <w:spacing w:before="100" w:beforeAutospacing="1" w:after="100" w:afterAutospacing="1"/>
              <w:rPr>
                <w:sz w:val="24"/>
                <w:szCs w:val="24"/>
              </w:rPr>
            </w:pPr>
          </w:p>
        </w:tc>
        <w:tc>
          <w:tcPr>
            <w:tcW w:w="2198" w:type="dxa"/>
          </w:tcPr>
          <w:p w:rsidR="00D54F79" w:rsidRPr="004B49D4" w:rsidRDefault="00D54F79" w:rsidP="0037299F">
            <w:pPr>
              <w:spacing w:before="100" w:beforeAutospacing="1" w:after="100" w:afterAutospacing="1"/>
              <w:rPr>
                <w:sz w:val="24"/>
                <w:szCs w:val="24"/>
              </w:rPr>
            </w:pPr>
            <w:r>
              <w:rPr>
                <w:sz w:val="24"/>
                <w:szCs w:val="24"/>
              </w:rPr>
              <w:t xml:space="preserve">19.1.1.2. </w:t>
            </w:r>
            <w:r w:rsidRPr="004B49D4">
              <w:rPr>
                <w:sz w:val="24"/>
                <w:szCs w:val="24"/>
              </w:rPr>
              <w:t>до 5%</w:t>
            </w:r>
          </w:p>
        </w:tc>
        <w:tc>
          <w:tcPr>
            <w:tcW w:w="1451" w:type="dxa"/>
          </w:tcPr>
          <w:p w:rsidR="00D54F79" w:rsidRPr="004B49D4" w:rsidRDefault="00D54F79" w:rsidP="0037299F">
            <w:pPr>
              <w:spacing w:before="100" w:beforeAutospacing="1" w:after="100" w:afterAutospacing="1"/>
              <w:jc w:val="center"/>
              <w:rPr>
                <w:sz w:val="24"/>
                <w:szCs w:val="24"/>
              </w:rPr>
            </w:pPr>
            <w:r w:rsidRPr="004B49D4">
              <w:rPr>
                <w:sz w:val="24"/>
                <w:szCs w:val="24"/>
              </w:rPr>
              <w:t>10</w:t>
            </w:r>
          </w:p>
        </w:tc>
      </w:tr>
      <w:tr w:rsidR="00D54F79" w:rsidRPr="004B49D4" w:rsidTr="0037299F">
        <w:trPr>
          <w:trHeight w:val="1408"/>
        </w:trPr>
        <w:tc>
          <w:tcPr>
            <w:tcW w:w="1809" w:type="dxa"/>
            <w:vMerge/>
          </w:tcPr>
          <w:p w:rsidR="00D54F79" w:rsidRPr="004B49D4" w:rsidRDefault="00D54F79" w:rsidP="0037299F">
            <w:pPr>
              <w:pStyle w:val="ConsPlusNormal"/>
              <w:widowControl/>
              <w:ind w:firstLine="0"/>
              <w:rPr>
                <w:sz w:val="24"/>
                <w:szCs w:val="24"/>
              </w:rPr>
            </w:pPr>
          </w:p>
        </w:tc>
        <w:tc>
          <w:tcPr>
            <w:tcW w:w="2268" w:type="dxa"/>
            <w:vMerge/>
          </w:tcPr>
          <w:p w:rsidR="00D54F79" w:rsidRPr="004B49D4" w:rsidRDefault="00D54F79" w:rsidP="0037299F">
            <w:pPr>
              <w:pStyle w:val="ConsPlusNormal"/>
              <w:widowControl/>
              <w:ind w:firstLine="0"/>
              <w:rPr>
                <w:rFonts w:ascii="Times New Roman" w:hAnsi="Times New Roman" w:cs="Times New Roman"/>
                <w:sz w:val="24"/>
                <w:szCs w:val="24"/>
              </w:rPr>
            </w:pPr>
          </w:p>
        </w:tc>
        <w:tc>
          <w:tcPr>
            <w:tcW w:w="2197" w:type="dxa"/>
          </w:tcPr>
          <w:p w:rsidR="00D54F79" w:rsidRPr="004B49D4" w:rsidRDefault="00D54F79" w:rsidP="0037299F">
            <w:pPr>
              <w:spacing w:before="100" w:beforeAutospacing="1" w:after="100" w:afterAutospacing="1"/>
              <w:rPr>
                <w:sz w:val="24"/>
                <w:szCs w:val="24"/>
              </w:rPr>
            </w:pPr>
            <w:r>
              <w:rPr>
                <w:sz w:val="24"/>
                <w:szCs w:val="24"/>
              </w:rPr>
              <w:t xml:space="preserve">19.1.2. </w:t>
            </w:r>
            <w:r w:rsidRPr="004B49D4">
              <w:rPr>
                <w:sz w:val="24"/>
                <w:szCs w:val="24"/>
              </w:rPr>
              <w:t>Доля молодых специалистов от общего числа сотрудников отдела</w:t>
            </w:r>
          </w:p>
        </w:tc>
        <w:tc>
          <w:tcPr>
            <w:tcW w:w="2198" w:type="dxa"/>
            <w:vAlign w:val="center"/>
          </w:tcPr>
          <w:p w:rsidR="00D54F79" w:rsidRPr="004B49D4" w:rsidRDefault="00D54F79" w:rsidP="0037299F">
            <w:pPr>
              <w:spacing w:before="100" w:beforeAutospacing="1" w:after="100" w:afterAutospacing="1"/>
              <w:jc w:val="center"/>
              <w:rPr>
                <w:sz w:val="24"/>
                <w:szCs w:val="24"/>
              </w:rPr>
            </w:pPr>
            <w:r w:rsidRPr="004B49D4">
              <w:rPr>
                <w:sz w:val="24"/>
                <w:szCs w:val="24"/>
              </w:rPr>
              <w:t>от 20 до 40%</w:t>
            </w:r>
          </w:p>
        </w:tc>
        <w:tc>
          <w:tcPr>
            <w:tcW w:w="1451" w:type="dxa"/>
            <w:vAlign w:val="center"/>
          </w:tcPr>
          <w:p w:rsidR="00D54F79" w:rsidRPr="004B49D4" w:rsidRDefault="00D54F79" w:rsidP="0037299F">
            <w:pPr>
              <w:spacing w:before="100" w:beforeAutospacing="1" w:after="100" w:afterAutospacing="1"/>
              <w:jc w:val="center"/>
              <w:rPr>
                <w:sz w:val="24"/>
                <w:szCs w:val="24"/>
              </w:rPr>
            </w:pPr>
            <w:r w:rsidRPr="004B49D4">
              <w:rPr>
                <w:sz w:val="24"/>
                <w:szCs w:val="24"/>
              </w:rPr>
              <w:t>10</w:t>
            </w:r>
          </w:p>
        </w:tc>
      </w:tr>
      <w:tr w:rsidR="00D54F79" w:rsidRPr="004B49D4" w:rsidTr="0037299F">
        <w:trPr>
          <w:trHeight w:val="696"/>
        </w:trPr>
        <w:tc>
          <w:tcPr>
            <w:tcW w:w="1809" w:type="dxa"/>
            <w:vMerge/>
          </w:tcPr>
          <w:p w:rsidR="00D54F79" w:rsidRPr="004B49D4" w:rsidRDefault="00D54F79" w:rsidP="0037299F">
            <w:pPr>
              <w:pStyle w:val="ConsPlusNormal"/>
              <w:widowControl/>
              <w:ind w:firstLine="0"/>
              <w:rPr>
                <w:sz w:val="24"/>
                <w:szCs w:val="24"/>
              </w:rPr>
            </w:pPr>
          </w:p>
        </w:tc>
        <w:tc>
          <w:tcPr>
            <w:tcW w:w="2268" w:type="dxa"/>
            <w:vMerge w:val="restart"/>
          </w:tcPr>
          <w:p w:rsidR="00D54F79" w:rsidRPr="004B49D4" w:rsidRDefault="00D54F79" w:rsidP="0037299F">
            <w:pPr>
              <w:spacing w:before="100" w:beforeAutospacing="1" w:after="100" w:afterAutospacing="1"/>
              <w:rPr>
                <w:sz w:val="24"/>
                <w:szCs w:val="24"/>
              </w:rPr>
            </w:pPr>
            <w:r>
              <w:rPr>
                <w:sz w:val="24"/>
                <w:szCs w:val="24"/>
              </w:rPr>
              <w:t xml:space="preserve">19.2. </w:t>
            </w:r>
            <w:r w:rsidRPr="004B49D4">
              <w:rPr>
                <w:sz w:val="24"/>
                <w:szCs w:val="24"/>
              </w:rPr>
              <w:t>Продвижение достижений и возможностей структурного подразделения</w:t>
            </w:r>
          </w:p>
        </w:tc>
        <w:tc>
          <w:tcPr>
            <w:tcW w:w="2197" w:type="dxa"/>
            <w:vMerge w:val="restart"/>
          </w:tcPr>
          <w:p w:rsidR="00D54F79" w:rsidRPr="004B49D4" w:rsidRDefault="00D54F79" w:rsidP="0037299F">
            <w:pPr>
              <w:spacing w:before="100" w:beforeAutospacing="1" w:after="100" w:afterAutospacing="1"/>
              <w:rPr>
                <w:sz w:val="24"/>
                <w:szCs w:val="24"/>
              </w:rPr>
            </w:pPr>
            <w:r>
              <w:rPr>
                <w:sz w:val="24"/>
                <w:szCs w:val="24"/>
              </w:rPr>
              <w:t xml:space="preserve">19.2.1. </w:t>
            </w:r>
            <w:r w:rsidRPr="004B49D4">
              <w:rPr>
                <w:sz w:val="24"/>
                <w:szCs w:val="24"/>
              </w:rPr>
              <w:t>Количество публикаций, презентаций, рекламной продукции и т.д. в квартал</w:t>
            </w:r>
          </w:p>
        </w:tc>
        <w:tc>
          <w:tcPr>
            <w:tcW w:w="2198" w:type="dxa"/>
          </w:tcPr>
          <w:p w:rsidR="00D54F79" w:rsidRPr="004B49D4" w:rsidRDefault="00D54F79" w:rsidP="0037299F">
            <w:pPr>
              <w:spacing w:before="100" w:beforeAutospacing="1" w:after="100" w:afterAutospacing="1"/>
              <w:rPr>
                <w:sz w:val="24"/>
                <w:szCs w:val="24"/>
              </w:rPr>
            </w:pPr>
            <w:r>
              <w:rPr>
                <w:sz w:val="24"/>
                <w:szCs w:val="24"/>
              </w:rPr>
              <w:t xml:space="preserve">19.2.1.1. </w:t>
            </w:r>
            <w:r w:rsidRPr="004B49D4">
              <w:rPr>
                <w:sz w:val="24"/>
                <w:szCs w:val="24"/>
              </w:rPr>
              <w:t>до 3 шт.</w:t>
            </w:r>
          </w:p>
        </w:tc>
        <w:tc>
          <w:tcPr>
            <w:tcW w:w="1451" w:type="dxa"/>
          </w:tcPr>
          <w:p w:rsidR="00D54F79" w:rsidRPr="004B49D4" w:rsidRDefault="00D54F79" w:rsidP="0037299F">
            <w:pPr>
              <w:spacing w:before="100" w:beforeAutospacing="1" w:after="100" w:afterAutospacing="1"/>
              <w:jc w:val="center"/>
              <w:rPr>
                <w:sz w:val="24"/>
                <w:szCs w:val="24"/>
              </w:rPr>
            </w:pPr>
            <w:r w:rsidRPr="004B49D4">
              <w:rPr>
                <w:sz w:val="24"/>
                <w:szCs w:val="24"/>
              </w:rPr>
              <w:t>20</w:t>
            </w:r>
          </w:p>
        </w:tc>
      </w:tr>
      <w:tr w:rsidR="00D54F79" w:rsidRPr="004B49D4" w:rsidTr="00BB0AD6">
        <w:trPr>
          <w:trHeight w:val="945"/>
        </w:trPr>
        <w:tc>
          <w:tcPr>
            <w:tcW w:w="1809" w:type="dxa"/>
            <w:vMerge/>
          </w:tcPr>
          <w:p w:rsidR="00D54F79" w:rsidRPr="004B49D4" w:rsidRDefault="00D54F79" w:rsidP="0037299F">
            <w:pPr>
              <w:pStyle w:val="ConsPlusNormal"/>
              <w:widowControl/>
              <w:ind w:firstLine="0"/>
              <w:rPr>
                <w:sz w:val="24"/>
                <w:szCs w:val="24"/>
              </w:rPr>
            </w:pPr>
          </w:p>
        </w:tc>
        <w:tc>
          <w:tcPr>
            <w:tcW w:w="2268" w:type="dxa"/>
            <w:vMerge/>
          </w:tcPr>
          <w:p w:rsidR="00D54F79" w:rsidRPr="004B49D4" w:rsidRDefault="00D54F79" w:rsidP="0037299F">
            <w:pPr>
              <w:spacing w:before="100" w:beforeAutospacing="1" w:after="100" w:afterAutospacing="1"/>
              <w:rPr>
                <w:sz w:val="24"/>
                <w:szCs w:val="24"/>
              </w:rPr>
            </w:pPr>
          </w:p>
        </w:tc>
        <w:tc>
          <w:tcPr>
            <w:tcW w:w="2197" w:type="dxa"/>
            <w:vMerge/>
          </w:tcPr>
          <w:p w:rsidR="00D54F79" w:rsidRPr="004B49D4" w:rsidRDefault="00D54F79" w:rsidP="0037299F">
            <w:pPr>
              <w:spacing w:before="100" w:beforeAutospacing="1" w:after="100" w:afterAutospacing="1"/>
              <w:rPr>
                <w:sz w:val="24"/>
                <w:szCs w:val="24"/>
              </w:rPr>
            </w:pPr>
          </w:p>
        </w:tc>
        <w:tc>
          <w:tcPr>
            <w:tcW w:w="2198" w:type="dxa"/>
          </w:tcPr>
          <w:p w:rsidR="00D54F79" w:rsidRPr="004B49D4" w:rsidRDefault="00D54F79" w:rsidP="0037299F">
            <w:pPr>
              <w:spacing w:before="100" w:beforeAutospacing="1" w:after="100" w:afterAutospacing="1"/>
              <w:rPr>
                <w:sz w:val="24"/>
                <w:szCs w:val="24"/>
              </w:rPr>
            </w:pPr>
            <w:r>
              <w:rPr>
                <w:sz w:val="24"/>
                <w:szCs w:val="24"/>
              </w:rPr>
              <w:t xml:space="preserve">19.2.1.2. </w:t>
            </w:r>
            <w:r w:rsidRPr="004B49D4">
              <w:rPr>
                <w:sz w:val="24"/>
                <w:szCs w:val="24"/>
              </w:rPr>
              <w:t>более 4 шт.</w:t>
            </w:r>
          </w:p>
        </w:tc>
        <w:tc>
          <w:tcPr>
            <w:tcW w:w="1451" w:type="dxa"/>
          </w:tcPr>
          <w:p w:rsidR="00D54F79" w:rsidRPr="004B49D4" w:rsidRDefault="00D54F79" w:rsidP="0037299F">
            <w:pPr>
              <w:spacing w:before="100" w:beforeAutospacing="1" w:after="100" w:afterAutospacing="1"/>
              <w:jc w:val="center"/>
              <w:rPr>
                <w:sz w:val="24"/>
                <w:szCs w:val="24"/>
              </w:rPr>
            </w:pPr>
            <w:r w:rsidRPr="004B49D4">
              <w:rPr>
                <w:sz w:val="24"/>
                <w:szCs w:val="24"/>
              </w:rPr>
              <w:t>30</w:t>
            </w:r>
          </w:p>
        </w:tc>
      </w:tr>
      <w:tr w:rsidR="00D54F79" w:rsidRPr="004B49D4" w:rsidTr="00D54F79">
        <w:trPr>
          <w:trHeight w:val="1408"/>
        </w:trPr>
        <w:tc>
          <w:tcPr>
            <w:tcW w:w="1809" w:type="dxa"/>
            <w:vMerge/>
          </w:tcPr>
          <w:p w:rsidR="00D54F79" w:rsidRPr="004B49D4" w:rsidRDefault="00D54F79" w:rsidP="00D54F79">
            <w:pPr>
              <w:pStyle w:val="ConsPlusNormal"/>
              <w:widowControl/>
              <w:ind w:firstLine="0"/>
              <w:rPr>
                <w:sz w:val="24"/>
                <w:szCs w:val="24"/>
              </w:rPr>
            </w:pPr>
          </w:p>
        </w:tc>
        <w:tc>
          <w:tcPr>
            <w:tcW w:w="2268" w:type="dxa"/>
            <w:vMerge/>
          </w:tcPr>
          <w:p w:rsidR="00D54F79" w:rsidRPr="004B49D4" w:rsidRDefault="00D54F79" w:rsidP="00D54F79">
            <w:pPr>
              <w:pStyle w:val="ConsPlusNormal"/>
              <w:widowControl/>
              <w:ind w:firstLine="0"/>
              <w:rPr>
                <w:rFonts w:ascii="Times New Roman" w:hAnsi="Times New Roman" w:cs="Times New Roman"/>
                <w:sz w:val="24"/>
                <w:szCs w:val="24"/>
              </w:rPr>
            </w:pPr>
          </w:p>
        </w:tc>
        <w:tc>
          <w:tcPr>
            <w:tcW w:w="2197" w:type="dxa"/>
          </w:tcPr>
          <w:p w:rsidR="00D54F79" w:rsidRPr="004B49D4" w:rsidRDefault="00D54F79" w:rsidP="00D54F79">
            <w:pPr>
              <w:spacing w:before="100" w:beforeAutospacing="1" w:after="100" w:afterAutospacing="1"/>
              <w:rPr>
                <w:sz w:val="24"/>
                <w:szCs w:val="24"/>
              </w:rPr>
            </w:pPr>
            <w:r>
              <w:rPr>
                <w:sz w:val="24"/>
                <w:szCs w:val="24"/>
              </w:rPr>
              <w:t xml:space="preserve">19.2.2. </w:t>
            </w:r>
            <w:r w:rsidRPr="004B49D4">
              <w:rPr>
                <w:sz w:val="24"/>
                <w:szCs w:val="24"/>
              </w:rPr>
              <w:t>Увеличение спроса на услуги структурного подразделения и учреждения</w:t>
            </w:r>
          </w:p>
        </w:tc>
        <w:tc>
          <w:tcPr>
            <w:tcW w:w="2198" w:type="dxa"/>
            <w:vAlign w:val="center"/>
          </w:tcPr>
          <w:p w:rsidR="00D54F79" w:rsidRPr="004B49D4" w:rsidRDefault="00D54F79" w:rsidP="00D54F79">
            <w:pPr>
              <w:spacing w:before="100" w:beforeAutospacing="1" w:after="100" w:afterAutospacing="1"/>
              <w:jc w:val="center"/>
              <w:rPr>
                <w:sz w:val="24"/>
                <w:szCs w:val="24"/>
              </w:rPr>
            </w:pPr>
            <w:r w:rsidRPr="004B49D4">
              <w:rPr>
                <w:sz w:val="24"/>
                <w:szCs w:val="24"/>
              </w:rPr>
              <w:t>более чем на 5%</w:t>
            </w:r>
          </w:p>
        </w:tc>
        <w:tc>
          <w:tcPr>
            <w:tcW w:w="1451" w:type="dxa"/>
            <w:vAlign w:val="center"/>
          </w:tcPr>
          <w:p w:rsidR="00D54F79" w:rsidRPr="004B49D4" w:rsidRDefault="00D54F79" w:rsidP="00D54F79">
            <w:pPr>
              <w:spacing w:before="100" w:beforeAutospacing="1" w:after="100" w:afterAutospacing="1"/>
              <w:jc w:val="center"/>
              <w:rPr>
                <w:sz w:val="24"/>
                <w:szCs w:val="24"/>
              </w:rPr>
            </w:pPr>
            <w:r w:rsidRPr="004B49D4">
              <w:rPr>
                <w:sz w:val="24"/>
                <w:szCs w:val="24"/>
              </w:rPr>
              <w:t>30</w:t>
            </w:r>
          </w:p>
        </w:tc>
      </w:tr>
      <w:tr w:rsidR="00D54F79" w:rsidRPr="004B49D4" w:rsidTr="00D54F79">
        <w:trPr>
          <w:trHeight w:val="379"/>
        </w:trPr>
        <w:tc>
          <w:tcPr>
            <w:tcW w:w="1809" w:type="dxa"/>
            <w:vMerge/>
          </w:tcPr>
          <w:p w:rsidR="00D54F79" w:rsidRPr="004B49D4" w:rsidRDefault="00D54F79" w:rsidP="00D54F79">
            <w:pPr>
              <w:pStyle w:val="ConsPlusNormal"/>
              <w:widowControl/>
              <w:ind w:firstLine="0"/>
              <w:rPr>
                <w:sz w:val="24"/>
                <w:szCs w:val="24"/>
              </w:rPr>
            </w:pPr>
          </w:p>
        </w:tc>
        <w:tc>
          <w:tcPr>
            <w:tcW w:w="8114" w:type="dxa"/>
            <w:gridSpan w:val="4"/>
          </w:tcPr>
          <w:p w:rsidR="00D54F79" w:rsidRPr="004B49D4" w:rsidRDefault="00D54F79" w:rsidP="00D54F79">
            <w:pPr>
              <w:spacing w:before="100" w:beforeAutospacing="1" w:after="100" w:afterAutospacing="1"/>
              <w:jc w:val="center"/>
              <w:rPr>
                <w:sz w:val="24"/>
                <w:szCs w:val="24"/>
              </w:rPr>
            </w:pPr>
            <w:r>
              <w:rPr>
                <w:sz w:val="24"/>
                <w:szCs w:val="24"/>
              </w:rPr>
              <w:t xml:space="preserve">20. </w:t>
            </w:r>
            <w:r w:rsidRPr="004B49D4">
              <w:rPr>
                <w:sz w:val="24"/>
                <w:szCs w:val="24"/>
              </w:rPr>
              <w:t>Выплаты за интенсивность и высокие результаты работы</w:t>
            </w:r>
          </w:p>
        </w:tc>
      </w:tr>
      <w:tr w:rsidR="00D54F79" w:rsidRPr="004B49D4" w:rsidTr="00BB0AD6">
        <w:trPr>
          <w:trHeight w:val="1408"/>
        </w:trPr>
        <w:tc>
          <w:tcPr>
            <w:tcW w:w="1809" w:type="dxa"/>
            <w:vMerge/>
          </w:tcPr>
          <w:p w:rsidR="00D54F79" w:rsidRPr="004B49D4" w:rsidRDefault="00D54F79" w:rsidP="00D54F79">
            <w:pPr>
              <w:pStyle w:val="ConsPlusNormal"/>
              <w:widowControl/>
              <w:ind w:firstLine="0"/>
              <w:rPr>
                <w:sz w:val="24"/>
                <w:szCs w:val="24"/>
              </w:rPr>
            </w:pPr>
          </w:p>
        </w:tc>
        <w:tc>
          <w:tcPr>
            <w:tcW w:w="2268" w:type="dxa"/>
          </w:tcPr>
          <w:p w:rsidR="00D54F79" w:rsidRPr="004B49D4" w:rsidRDefault="00D54F79" w:rsidP="00D54F79">
            <w:pPr>
              <w:spacing w:before="100" w:beforeAutospacing="1" w:after="100" w:afterAutospacing="1"/>
              <w:rPr>
                <w:sz w:val="24"/>
                <w:szCs w:val="24"/>
              </w:rPr>
            </w:pPr>
            <w:r>
              <w:rPr>
                <w:sz w:val="24"/>
                <w:szCs w:val="24"/>
              </w:rPr>
              <w:t xml:space="preserve">20.1. </w:t>
            </w:r>
            <w:r w:rsidRPr="004B49D4">
              <w:rPr>
                <w:sz w:val="24"/>
                <w:szCs w:val="24"/>
              </w:rPr>
              <w:t>Выполнение плана работы структурного подразделения на уровне установленных показателей</w:t>
            </w:r>
          </w:p>
        </w:tc>
        <w:tc>
          <w:tcPr>
            <w:tcW w:w="2197" w:type="dxa"/>
          </w:tcPr>
          <w:p w:rsidR="00D54F79" w:rsidRPr="004B49D4" w:rsidRDefault="00D54F79" w:rsidP="00D54F79">
            <w:pPr>
              <w:spacing w:before="100" w:beforeAutospacing="1" w:after="100" w:afterAutospacing="1"/>
              <w:rPr>
                <w:sz w:val="24"/>
                <w:szCs w:val="24"/>
              </w:rPr>
            </w:pPr>
            <w:r w:rsidRPr="004B49D4">
              <w:rPr>
                <w:sz w:val="24"/>
                <w:szCs w:val="24"/>
              </w:rPr>
              <w:t>Процент выполнения запланированных работ</w:t>
            </w:r>
          </w:p>
        </w:tc>
        <w:tc>
          <w:tcPr>
            <w:tcW w:w="2198" w:type="dxa"/>
          </w:tcPr>
          <w:p w:rsidR="00D54F79" w:rsidRPr="004B49D4" w:rsidRDefault="00D54F79" w:rsidP="00D54F79">
            <w:pPr>
              <w:spacing w:before="100" w:beforeAutospacing="1" w:after="100" w:afterAutospacing="1"/>
              <w:rPr>
                <w:sz w:val="24"/>
                <w:szCs w:val="24"/>
              </w:rPr>
            </w:pPr>
            <w:r w:rsidRPr="004B49D4">
              <w:rPr>
                <w:sz w:val="24"/>
                <w:szCs w:val="24"/>
              </w:rPr>
              <w:t>90 - 100%</w:t>
            </w:r>
          </w:p>
        </w:tc>
        <w:tc>
          <w:tcPr>
            <w:tcW w:w="1451" w:type="dxa"/>
          </w:tcPr>
          <w:p w:rsidR="00D54F79" w:rsidRPr="004B49D4" w:rsidRDefault="00D54F79" w:rsidP="00D54F79">
            <w:pPr>
              <w:spacing w:before="100" w:beforeAutospacing="1" w:after="100" w:afterAutospacing="1"/>
              <w:jc w:val="center"/>
              <w:rPr>
                <w:sz w:val="24"/>
                <w:szCs w:val="24"/>
              </w:rPr>
            </w:pPr>
            <w:r w:rsidRPr="004B49D4">
              <w:rPr>
                <w:sz w:val="24"/>
                <w:szCs w:val="24"/>
              </w:rPr>
              <w:t>80</w:t>
            </w:r>
          </w:p>
        </w:tc>
      </w:tr>
      <w:tr w:rsidR="00D54F79" w:rsidRPr="004B49D4" w:rsidTr="00D54F79">
        <w:trPr>
          <w:trHeight w:val="930"/>
        </w:trPr>
        <w:tc>
          <w:tcPr>
            <w:tcW w:w="1809" w:type="dxa"/>
            <w:vMerge/>
          </w:tcPr>
          <w:p w:rsidR="00D54F79" w:rsidRPr="004B49D4" w:rsidRDefault="00D54F79" w:rsidP="00D54F79">
            <w:pPr>
              <w:pStyle w:val="ConsPlusNormal"/>
              <w:widowControl/>
              <w:ind w:firstLine="0"/>
              <w:rPr>
                <w:sz w:val="24"/>
                <w:szCs w:val="24"/>
              </w:rPr>
            </w:pPr>
          </w:p>
        </w:tc>
        <w:tc>
          <w:tcPr>
            <w:tcW w:w="2268" w:type="dxa"/>
            <w:vMerge w:val="restart"/>
          </w:tcPr>
          <w:p w:rsidR="00D54F79" w:rsidRPr="004B49D4" w:rsidRDefault="00D54F79" w:rsidP="00D54F79">
            <w:pPr>
              <w:spacing w:before="100" w:beforeAutospacing="1" w:after="100" w:afterAutospacing="1"/>
              <w:rPr>
                <w:sz w:val="24"/>
                <w:szCs w:val="24"/>
              </w:rPr>
            </w:pPr>
            <w:r>
              <w:rPr>
                <w:sz w:val="24"/>
                <w:szCs w:val="24"/>
              </w:rPr>
              <w:t xml:space="preserve">20.2. </w:t>
            </w:r>
            <w:r w:rsidRPr="004B49D4">
              <w:rPr>
                <w:sz w:val="24"/>
                <w:szCs w:val="24"/>
              </w:rPr>
              <w:t>Результативность собственного участия в профессиональных конкурсах и мероприятиях</w:t>
            </w:r>
          </w:p>
        </w:tc>
        <w:tc>
          <w:tcPr>
            <w:tcW w:w="2197" w:type="dxa"/>
            <w:vMerge w:val="restart"/>
          </w:tcPr>
          <w:p w:rsidR="00D54F79" w:rsidRPr="004B49D4" w:rsidRDefault="00D54F79" w:rsidP="00D54F79">
            <w:pPr>
              <w:spacing w:before="100" w:beforeAutospacing="1" w:after="100" w:afterAutospacing="1"/>
              <w:rPr>
                <w:sz w:val="24"/>
                <w:szCs w:val="24"/>
              </w:rPr>
            </w:pPr>
            <w:r>
              <w:rPr>
                <w:sz w:val="24"/>
                <w:szCs w:val="24"/>
              </w:rPr>
              <w:t xml:space="preserve">20.2.1. </w:t>
            </w:r>
            <w:r w:rsidRPr="004B49D4">
              <w:rPr>
                <w:sz w:val="24"/>
                <w:szCs w:val="24"/>
              </w:rPr>
              <w:t>Степень участия</w:t>
            </w:r>
          </w:p>
        </w:tc>
        <w:tc>
          <w:tcPr>
            <w:tcW w:w="2198" w:type="dxa"/>
          </w:tcPr>
          <w:p w:rsidR="00D54F79" w:rsidRPr="004B49D4" w:rsidRDefault="00D54F79" w:rsidP="00D54F79">
            <w:pPr>
              <w:spacing w:before="100" w:beforeAutospacing="1" w:after="100" w:afterAutospacing="1"/>
              <w:rPr>
                <w:sz w:val="24"/>
                <w:szCs w:val="24"/>
              </w:rPr>
            </w:pPr>
            <w:r>
              <w:rPr>
                <w:sz w:val="24"/>
                <w:szCs w:val="24"/>
              </w:rPr>
              <w:t xml:space="preserve">20.2.1.1. </w:t>
            </w:r>
            <w:r w:rsidRPr="004B49D4">
              <w:rPr>
                <w:sz w:val="24"/>
                <w:szCs w:val="24"/>
              </w:rPr>
              <w:t>призер</w:t>
            </w:r>
          </w:p>
        </w:tc>
        <w:tc>
          <w:tcPr>
            <w:tcW w:w="1451" w:type="dxa"/>
          </w:tcPr>
          <w:p w:rsidR="00D54F79" w:rsidRPr="004B49D4" w:rsidRDefault="00D54F79" w:rsidP="00D54F79">
            <w:pPr>
              <w:spacing w:before="100" w:beforeAutospacing="1" w:after="100" w:afterAutospacing="1"/>
              <w:jc w:val="center"/>
              <w:rPr>
                <w:sz w:val="24"/>
                <w:szCs w:val="24"/>
              </w:rPr>
            </w:pPr>
            <w:r w:rsidRPr="004B49D4">
              <w:rPr>
                <w:sz w:val="24"/>
                <w:szCs w:val="24"/>
              </w:rPr>
              <w:t>40</w:t>
            </w:r>
          </w:p>
        </w:tc>
      </w:tr>
      <w:tr w:rsidR="00D54F79" w:rsidRPr="004B49D4" w:rsidTr="00BB0AD6">
        <w:trPr>
          <w:trHeight w:val="990"/>
        </w:trPr>
        <w:tc>
          <w:tcPr>
            <w:tcW w:w="1809" w:type="dxa"/>
            <w:vMerge/>
          </w:tcPr>
          <w:p w:rsidR="00D54F79" w:rsidRPr="004B49D4" w:rsidRDefault="00D54F79" w:rsidP="00D54F79">
            <w:pPr>
              <w:pStyle w:val="ConsPlusNormal"/>
              <w:widowControl/>
              <w:ind w:firstLine="0"/>
              <w:rPr>
                <w:sz w:val="24"/>
                <w:szCs w:val="24"/>
              </w:rPr>
            </w:pPr>
          </w:p>
        </w:tc>
        <w:tc>
          <w:tcPr>
            <w:tcW w:w="2268" w:type="dxa"/>
            <w:vMerge/>
          </w:tcPr>
          <w:p w:rsidR="00D54F79" w:rsidRDefault="00D54F79" w:rsidP="00D54F79">
            <w:pPr>
              <w:spacing w:before="100" w:beforeAutospacing="1" w:after="100" w:afterAutospacing="1"/>
              <w:rPr>
                <w:sz w:val="24"/>
                <w:szCs w:val="24"/>
              </w:rPr>
            </w:pPr>
          </w:p>
        </w:tc>
        <w:tc>
          <w:tcPr>
            <w:tcW w:w="2197" w:type="dxa"/>
            <w:vMerge/>
          </w:tcPr>
          <w:p w:rsidR="00D54F79" w:rsidRPr="004B49D4" w:rsidRDefault="00D54F79" w:rsidP="00D54F79">
            <w:pPr>
              <w:spacing w:before="100" w:beforeAutospacing="1" w:after="100" w:afterAutospacing="1"/>
              <w:rPr>
                <w:sz w:val="24"/>
                <w:szCs w:val="24"/>
              </w:rPr>
            </w:pPr>
          </w:p>
        </w:tc>
        <w:tc>
          <w:tcPr>
            <w:tcW w:w="2198" w:type="dxa"/>
          </w:tcPr>
          <w:p w:rsidR="00D54F79" w:rsidRPr="004B49D4" w:rsidRDefault="00D54F79" w:rsidP="00D54F79">
            <w:pPr>
              <w:spacing w:before="100" w:beforeAutospacing="1" w:after="100" w:afterAutospacing="1"/>
              <w:rPr>
                <w:sz w:val="24"/>
                <w:szCs w:val="24"/>
              </w:rPr>
            </w:pPr>
            <w:r>
              <w:rPr>
                <w:sz w:val="24"/>
                <w:szCs w:val="24"/>
              </w:rPr>
              <w:t xml:space="preserve">20.2.1.2. </w:t>
            </w:r>
            <w:r w:rsidRPr="004B49D4">
              <w:rPr>
                <w:sz w:val="24"/>
                <w:szCs w:val="24"/>
              </w:rPr>
              <w:t>участник</w:t>
            </w:r>
          </w:p>
        </w:tc>
        <w:tc>
          <w:tcPr>
            <w:tcW w:w="1451" w:type="dxa"/>
          </w:tcPr>
          <w:p w:rsidR="00D54F79" w:rsidRPr="004B49D4" w:rsidRDefault="00D54F79" w:rsidP="00D54F79">
            <w:pPr>
              <w:spacing w:before="100" w:beforeAutospacing="1" w:after="100" w:afterAutospacing="1"/>
              <w:jc w:val="center"/>
              <w:rPr>
                <w:sz w:val="24"/>
                <w:szCs w:val="24"/>
              </w:rPr>
            </w:pPr>
            <w:r w:rsidRPr="004B49D4">
              <w:rPr>
                <w:sz w:val="24"/>
                <w:szCs w:val="24"/>
              </w:rPr>
              <w:t>20</w:t>
            </w:r>
          </w:p>
        </w:tc>
      </w:tr>
      <w:tr w:rsidR="00D54F79" w:rsidRPr="004B49D4" w:rsidTr="00D54F79">
        <w:trPr>
          <w:trHeight w:val="354"/>
        </w:trPr>
        <w:tc>
          <w:tcPr>
            <w:tcW w:w="1809" w:type="dxa"/>
            <w:vMerge/>
          </w:tcPr>
          <w:p w:rsidR="00D54F79" w:rsidRPr="004B49D4" w:rsidRDefault="00D54F79" w:rsidP="00D54F79">
            <w:pPr>
              <w:pStyle w:val="ConsPlusNormal"/>
              <w:widowControl/>
              <w:ind w:firstLine="0"/>
              <w:rPr>
                <w:sz w:val="24"/>
                <w:szCs w:val="24"/>
              </w:rPr>
            </w:pPr>
          </w:p>
        </w:tc>
        <w:tc>
          <w:tcPr>
            <w:tcW w:w="8114" w:type="dxa"/>
            <w:gridSpan w:val="4"/>
          </w:tcPr>
          <w:p w:rsidR="00D54F79" w:rsidRPr="00D54F79" w:rsidRDefault="00D54F79" w:rsidP="00D54F79">
            <w:pPr>
              <w:pStyle w:val="ConsPlusNormal"/>
              <w:ind w:firstLine="33"/>
              <w:jc w:val="center"/>
              <w:rPr>
                <w:rFonts w:ascii="Times New Roman" w:hAnsi="Times New Roman" w:cs="Times New Roman"/>
                <w:sz w:val="24"/>
                <w:szCs w:val="24"/>
              </w:rPr>
            </w:pPr>
            <w:r w:rsidRPr="00D54F79">
              <w:rPr>
                <w:rFonts w:ascii="Times New Roman" w:hAnsi="Times New Roman" w:cs="Times New Roman"/>
                <w:sz w:val="24"/>
                <w:szCs w:val="24"/>
              </w:rPr>
              <w:t>21. Выплаты за качество выполняемых работ</w:t>
            </w:r>
          </w:p>
        </w:tc>
      </w:tr>
      <w:tr w:rsidR="00D54F79" w:rsidRPr="004B49D4" w:rsidTr="00D54F79">
        <w:trPr>
          <w:trHeight w:val="1408"/>
        </w:trPr>
        <w:tc>
          <w:tcPr>
            <w:tcW w:w="1809" w:type="dxa"/>
            <w:vMerge/>
          </w:tcPr>
          <w:p w:rsidR="00D54F79" w:rsidRPr="004B49D4" w:rsidRDefault="00D54F79" w:rsidP="00D54F79">
            <w:pPr>
              <w:pStyle w:val="ConsPlusNormal"/>
              <w:widowControl/>
              <w:ind w:firstLine="0"/>
              <w:rPr>
                <w:sz w:val="24"/>
                <w:szCs w:val="24"/>
              </w:rPr>
            </w:pPr>
          </w:p>
        </w:tc>
        <w:tc>
          <w:tcPr>
            <w:tcW w:w="2268" w:type="dxa"/>
          </w:tcPr>
          <w:p w:rsidR="00D54F79" w:rsidRPr="004B49D4" w:rsidRDefault="003E394F" w:rsidP="00D54F79">
            <w:pPr>
              <w:spacing w:before="100" w:beforeAutospacing="1" w:after="100" w:afterAutospacing="1"/>
              <w:rPr>
                <w:sz w:val="24"/>
                <w:szCs w:val="24"/>
              </w:rPr>
            </w:pPr>
            <w:r>
              <w:rPr>
                <w:sz w:val="24"/>
                <w:szCs w:val="24"/>
              </w:rPr>
              <w:t xml:space="preserve">21.1. </w:t>
            </w:r>
            <w:r w:rsidR="00D54F79" w:rsidRPr="004B49D4">
              <w:rPr>
                <w:sz w:val="24"/>
                <w:szCs w:val="24"/>
              </w:rPr>
              <w:t xml:space="preserve">Привлечение дополнительных ресурсов для повышения качества осуществляемой </w:t>
            </w:r>
            <w:r w:rsidR="00D54F79" w:rsidRPr="004B49D4">
              <w:rPr>
                <w:sz w:val="24"/>
                <w:szCs w:val="24"/>
              </w:rPr>
              <w:lastRenderedPageBreak/>
              <w:t>деятельности</w:t>
            </w:r>
          </w:p>
        </w:tc>
        <w:tc>
          <w:tcPr>
            <w:tcW w:w="2197" w:type="dxa"/>
            <w:vAlign w:val="center"/>
          </w:tcPr>
          <w:p w:rsidR="00D54F79" w:rsidRPr="004B49D4" w:rsidRDefault="00D54F79" w:rsidP="00D54F79">
            <w:pPr>
              <w:spacing w:before="100" w:beforeAutospacing="1" w:after="100" w:afterAutospacing="1"/>
              <w:jc w:val="center"/>
              <w:rPr>
                <w:sz w:val="24"/>
                <w:szCs w:val="24"/>
              </w:rPr>
            </w:pPr>
            <w:r w:rsidRPr="004B49D4">
              <w:rPr>
                <w:sz w:val="24"/>
                <w:szCs w:val="24"/>
              </w:rPr>
              <w:lastRenderedPageBreak/>
              <w:t>Наличие дополнительного ресурса</w:t>
            </w:r>
          </w:p>
        </w:tc>
        <w:tc>
          <w:tcPr>
            <w:tcW w:w="2198" w:type="dxa"/>
            <w:vAlign w:val="center"/>
          </w:tcPr>
          <w:p w:rsidR="00D54F79" w:rsidRPr="004B49D4" w:rsidRDefault="00D54F79" w:rsidP="00D54F79">
            <w:pPr>
              <w:spacing w:before="100" w:beforeAutospacing="1" w:after="100" w:afterAutospacing="1"/>
              <w:jc w:val="center"/>
              <w:rPr>
                <w:sz w:val="24"/>
                <w:szCs w:val="24"/>
              </w:rPr>
            </w:pPr>
            <w:r w:rsidRPr="004B49D4">
              <w:rPr>
                <w:sz w:val="24"/>
                <w:szCs w:val="24"/>
              </w:rPr>
              <w:t>за каждый привлеченный ресурс</w:t>
            </w:r>
          </w:p>
        </w:tc>
        <w:tc>
          <w:tcPr>
            <w:tcW w:w="1451" w:type="dxa"/>
            <w:vAlign w:val="center"/>
          </w:tcPr>
          <w:p w:rsidR="00D54F79" w:rsidRPr="004B49D4" w:rsidRDefault="00D54F79" w:rsidP="00D54F79">
            <w:pPr>
              <w:spacing w:before="100" w:beforeAutospacing="1" w:after="100" w:afterAutospacing="1"/>
              <w:jc w:val="center"/>
              <w:rPr>
                <w:sz w:val="24"/>
                <w:szCs w:val="24"/>
              </w:rPr>
            </w:pPr>
            <w:r w:rsidRPr="004B49D4">
              <w:rPr>
                <w:sz w:val="24"/>
                <w:szCs w:val="24"/>
              </w:rPr>
              <w:t>15, но не более 60 в квартал</w:t>
            </w:r>
          </w:p>
        </w:tc>
      </w:tr>
    </w:tbl>
    <w:p w:rsidR="003D5FF1" w:rsidRDefault="003D5FF1" w:rsidP="00B2471B">
      <w:pPr>
        <w:pStyle w:val="ConsPlusNormal"/>
        <w:widowControl/>
        <w:ind w:firstLine="0"/>
        <w:rPr>
          <w:rFonts w:ascii="Times New Roman" w:hAnsi="Times New Roman" w:cs="Times New Roman"/>
          <w:sz w:val="24"/>
          <w:szCs w:val="24"/>
        </w:rPr>
      </w:pPr>
    </w:p>
    <w:p w:rsidR="00F97AC0" w:rsidRDefault="00F97AC0" w:rsidP="0085679A">
      <w:pPr>
        <w:pStyle w:val="ConsPlusNormal"/>
        <w:widowControl/>
        <w:ind w:firstLine="0"/>
        <w:outlineLvl w:val="1"/>
        <w:rPr>
          <w:rFonts w:ascii="Times New Roman" w:hAnsi="Times New Roman" w:cs="Times New Roman"/>
          <w:sz w:val="24"/>
          <w:szCs w:val="24"/>
        </w:rPr>
      </w:pPr>
    </w:p>
    <w:p w:rsidR="009B16C6" w:rsidRPr="004B49D4" w:rsidRDefault="009B16C6" w:rsidP="009B16C6">
      <w:pPr>
        <w:pStyle w:val="ConsPlusNormal"/>
        <w:widowControl/>
        <w:ind w:firstLine="0"/>
        <w:jc w:val="right"/>
        <w:outlineLvl w:val="1"/>
        <w:rPr>
          <w:rFonts w:ascii="Times New Roman" w:hAnsi="Times New Roman" w:cs="Times New Roman"/>
          <w:sz w:val="24"/>
          <w:szCs w:val="24"/>
        </w:rPr>
      </w:pPr>
      <w:r w:rsidRPr="004B49D4">
        <w:rPr>
          <w:rFonts w:ascii="Times New Roman" w:hAnsi="Times New Roman" w:cs="Times New Roman"/>
          <w:sz w:val="24"/>
          <w:szCs w:val="24"/>
        </w:rPr>
        <w:t>Приложение № 2 к Порядку</w:t>
      </w:r>
    </w:p>
    <w:p w:rsidR="009B16C6" w:rsidRPr="004B49D4" w:rsidRDefault="009B16C6" w:rsidP="009B16C6">
      <w:pPr>
        <w:pStyle w:val="ConsPlusNormal"/>
        <w:widowControl/>
        <w:ind w:firstLine="0"/>
        <w:jc w:val="right"/>
        <w:outlineLvl w:val="1"/>
        <w:rPr>
          <w:rFonts w:ascii="Times New Roman" w:hAnsi="Times New Roman" w:cs="Times New Roman"/>
          <w:sz w:val="24"/>
          <w:szCs w:val="24"/>
        </w:rPr>
      </w:pPr>
    </w:p>
    <w:p w:rsidR="009B16C6" w:rsidRPr="00A119B5" w:rsidRDefault="009B16C6" w:rsidP="00F428DC">
      <w:pPr>
        <w:pStyle w:val="ConsPlusNormal"/>
        <w:widowControl/>
        <w:ind w:firstLine="0"/>
        <w:jc w:val="center"/>
        <w:rPr>
          <w:rFonts w:ascii="Times New Roman" w:hAnsi="Times New Roman" w:cs="Times New Roman"/>
          <w:sz w:val="28"/>
          <w:szCs w:val="28"/>
        </w:rPr>
      </w:pPr>
      <w:r w:rsidRPr="00A119B5">
        <w:rPr>
          <w:rFonts w:ascii="Times New Roman" w:hAnsi="Times New Roman" w:cs="Times New Roman"/>
          <w:sz w:val="28"/>
          <w:szCs w:val="28"/>
        </w:rPr>
        <w:t>Размер персональных</w:t>
      </w:r>
      <w:r w:rsidR="00F428DC">
        <w:rPr>
          <w:rFonts w:ascii="Times New Roman" w:hAnsi="Times New Roman" w:cs="Times New Roman"/>
          <w:sz w:val="28"/>
          <w:szCs w:val="28"/>
        </w:rPr>
        <w:t xml:space="preserve"> выплат работникам муниципального казенного дошкольного образовательного учреждения Детского сада № 7 «Радуга»</w:t>
      </w:r>
    </w:p>
    <w:p w:rsidR="009B16C6" w:rsidRPr="004B49D4" w:rsidRDefault="009B16C6" w:rsidP="009B16C6">
      <w:pPr>
        <w:pStyle w:val="ConsPlusNormal"/>
        <w:widowControl/>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6012"/>
        <w:gridCol w:w="2742"/>
      </w:tblGrid>
      <w:tr w:rsidR="009B16C6" w:rsidRPr="004B49D4" w:rsidTr="00C340FD">
        <w:tc>
          <w:tcPr>
            <w:tcW w:w="636" w:type="dxa"/>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 </w:t>
            </w:r>
            <w:proofErr w:type="gramStart"/>
            <w:r w:rsidRPr="004B49D4">
              <w:rPr>
                <w:rFonts w:ascii="Times New Roman" w:hAnsi="Times New Roman" w:cs="Times New Roman"/>
                <w:sz w:val="24"/>
                <w:szCs w:val="24"/>
              </w:rPr>
              <w:t>п</w:t>
            </w:r>
            <w:proofErr w:type="gramEnd"/>
            <w:r w:rsidRPr="004B49D4">
              <w:rPr>
                <w:rFonts w:ascii="Times New Roman" w:hAnsi="Times New Roman" w:cs="Times New Roman"/>
                <w:sz w:val="24"/>
                <w:szCs w:val="24"/>
              </w:rPr>
              <w:t>/п</w:t>
            </w:r>
          </w:p>
        </w:tc>
        <w:tc>
          <w:tcPr>
            <w:tcW w:w="6012" w:type="dxa"/>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Виды и условия персональных выплат</w:t>
            </w:r>
          </w:p>
        </w:tc>
        <w:tc>
          <w:tcPr>
            <w:tcW w:w="2742" w:type="dxa"/>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Предельный размер к окладу (должностному окладу) ставке заработной платы</w:t>
            </w:r>
          </w:p>
        </w:tc>
      </w:tr>
      <w:tr w:rsidR="00C340FD" w:rsidRPr="004B49D4" w:rsidTr="00C340FD">
        <w:trPr>
          <w:trHeight w:val="260"/>
        </w:trPr>
        <w:tc>
          <w:tcPr>
            <w:tcW w:w="636" w:type="dxa"/>
            <w:vMerge w:val="restart"/>
          </w:tcPr>
          <w:p w:rsidR="00C340FD" w:rsidRPr="004B49D4" w:rsidRDefault="00C340FD"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w:t>
            </w:r>
          </w:p>
        </w:tc>
        <w:tc>
          <w:tcPr>
            <w:tcW w:w="8754" w:type="dxa"/>
            <w:gridSpan w:val="2"/>
          </w:tcPr>
          <w:p w:rsidR="00C340FD" w:rsidRPr="004B49D4" w:rsidRDefault="00C340FD"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выплата за опыт работы в занимаемой должности </w:t>
            </w:r>
            <w:hyperlink r:id="rId26" w:history="1">
              <w:r w:rsidRPr="004B49D4">
                <w:rPr>
                  <w:rFonts w:ascii="Times New Roman" w:hAnsi="Times New Roman" w:cs="Times New Roman"/>
                  <w:sz w:val="24"/>
                  <w:szCs w:val="24"/>
                </w:rPr>
                <w:t>&lt;*&gt;</w:t>
              </w:r>
            </w:hyperlink>
          </w:p>
        </w:tc>
      </w:tr>
      <w:tr w:rsidR="009B16C6" w:rsidRPr="004B49D4" w:rsidTr="00C340FD">
        <w:trPr>
          <w:trHeight w:val="3262"/>
        </w:trPr>
        <w:tc>
          <w:tcPr>
            <w:tcW w:w="636"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6012" w:type="dxa"/>
          </w:tcPr>
          <w:p w:rsidR="009B16C6" w:rsidRPr="004B49D4" w:rsidRDefault="00C340FD"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от 1 года до 5 лет</w:t>
            </w:r>
            <w:r>
              <w:rPr>
                <w:rFonts w:ascii="Times New Roman" w:hAnsi="Times New Roman" w:cs="Times New Roman"/>
                <w:sz w:val="24"/>
                <w:szCs w:val="24"/>
              </w:rPr>
              <w:t>;</w:t>
            </w:r>
          </w:p>
          <w:p w:rsidR="009B16C6" w:rsidRPr="004B49D4" w:rsidRDefault="00C340FD" w:rsidP="009B16C6">
            <w:pPr>
              <w:pStyle w:val="ConsPlusNormal"/>
              <w:ind w:firstLine="33"/>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ученой степени кандидата наук, культурологии, искусствоведения</w:t>
            </w:r>
            <w:r>
              <w:rPr>
                <w:rFonts w:ascii="Times New Roman" w:hAnsi="Times New Roman" w:cs="Times New Roman"/>
                <w:sz w:val="24"/>
                <w:szCs w:val="24"/>
              </w:rPr>
              <w:t>;</w:t>
            </w:r>
          </w:p>
          <w:p w:rsidR="009B16C6" w:rsidRPr="004B49D4" w:rsidRDefault="00C340FD" w:rsidP="009B16C6">
            <w:pPr>
              <w:pStyle w:val="ConsPlusNormal"/>
              <w:ind w:firstLine="33"/>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ученой степени доктора наук, культурологии, искусствоведения</w:t>
            </w:r>
            <w:r>
              <w:rPr>
                <w:rFonts w:ascii="Times New Roman" w:hAnsi="Times New Roman" w:cs="Times New Roman"/>
                <w:sz w:val="24"/>
                <w:szCs w:val="24"/>
              </w:rPr>
              <w:t>;</w:t>
            </w:r>
          </w:p>
          <w:p w:rsidR="009B16C6" w:rsidRPr="004B49D4" w:rsidRDefault="00C340FD" w:rsidP="009B16C6">
            <w:pPr>
              <w:pStyle w:val="ConsPlusNormal"/>
              <w:ind w:firstLine="33"/>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почетного звания, начинающегося со слова «Заслуженный», при условии соответствия почетного звания профилю учреждения;</w:t>
            </w:r>
          </w:p>
          <w:p w:rsidR="009B16C6" w:rsidRPr="004B49D4" w:rsidRDefault="00C340FD" w:rsidP="009B16C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почетного звания, начинающегося со слова «Народный», при условии соответствия почетного звания профилю учреждения;</w:t>
            </w:r>
          </w:p>
        </w:tc>
        <w:tc>
          <w:tcPr>
            <w:tcW w:w="2742" w:type="dxa"/>
          </w:tcPr>
          <w:p w:rsidR="009B16C6"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5%</w:t>
            </w:r>
          </w:p>
          <w:p w:rsidR="00C340FD" w:rsidRPr="004B49D4" w:rsidRDefault="00C340FD" w:rsidP="009B16C6">
            <w:pPr>
              <w:pStyle w:val="ConsPlusNormal"/>
              <w:widowControl/>
              <w:ind w:firstLine="0"/>
              <w:jc w:val="center"/>
              <w:rPr>
                <w:rFonts w:ascii="Times New Roman" w:hAnsi="Times New Roman" w:cs="Times New Roman"/>
                <w:sz w:val="24"/>
                <w:szCs w:val="24"/>
              </w:rPr>
            </w:pP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15%</w:t>
            </w:r>
          </w:p>
          <w:p w:rsidR="009B16C6" w:rsidRPr="004B49D4" w:rsidRDefault="009B16C6" w:rsidP="009B16C6">
            <w:pPr>
              <w:pStyle w:val="ConsPlusNormal"/>
              <w:widowControl/>
              <w:ind w:firstLine="0"/>
              <w:jc w:val="center"/>
              <w:rPr>
                <w:rFonts w:ascii="Times New Roman" w:hAnsi="Times New Roman" w:cs="Times New Roman"/>
                <w:sz w:val="24"/>
                <w:szCs w:val="24"/>
              </w:rPr>
            </w:pP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p w:rsidR="009B16C6" w:rsidRPr="004B49D4" w:rsidRDefault="009B16C6" w:rsidP="009B16C6">
            <w:pPr>
              <w:pStyle w:val="ConsPlusNormal"/>
              <w:widowControl/>
              <w:ind w:firstLine="0"/>
              <w:jc w:val="center"/>
              <w:rPr>
                <w:rFonts w:ascii="Times New Roman" w:hAnsi="Times New Roman" w:cs="Times New Roman"/>
                <w:sz w:val="24"/>
                <w:szCs w:val="24"/>
              </w:rPr>
            </w:pPr>
          </w:p>
          <w:p w:rsidR="009B16C6" w:rsidRPr="004B49D4" w:rsidRDefault="009B16C6" w:rsidP="009B16C6">
            <w:pPr>
              <w:pStyle w:val="ConsPlusNormal"/>
              <w:widowControl/>
              <w:ind w:firstLine="0"/>
              <w:jc w:val="center"/>
              <w:rPr>
                <w:rFonts w:ascii="Times New Roman" w:hAnsi="Times New Roman" w:cs="Times New Roman"/>
                <w:sz w:val="24"/>
                <w:szCs w:val="24"/>
              </w:rPr>
            </w:pP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15%</w:t>
            </w:r>
          </w:p>
          <w:p w:rsidR="009B16C6" w:rsidRPr="004B49D4" w:rsidRDefault="009B16C6" w:rsidP="009B16C6">
            <w:pPr>
              <w:pStyle w:val="ConsPlusNormal"/>
              <w:widowControl/>
              <w:ind w:firstLine="0"/>
              <w:jc w:val="center"/>
              <w:rPr>
                <w:rFonts w:ascii="Times New Roman" w:hAnsi="Times New Roman" w:cs="Times New Roman"/>
                <w:sz w:val="24"/>
                <w:szCs w:val="24"/>
              </w:rPr>
            </w:pPr>
          </w:p>
          <w:p w:rsidR="009B16C6" w:rsidRPr="004B49D4" w:rsidRDefault="009B16C6" w:rsidP="009B16C6">
            <w:pPr>
              <w:pStyle w:val="ConsPlusNormal"/>
              <w:widowControl/>
              <w:ind w:firstLine="0"/>
              <w:jc w:val="center"/>
              <w:rPr>
                <w:rFonts w:ascii="Times New Roman" w:hAnsi="Times New Roman" w:cs="Times New Roman"/>
                <w:sz w:val="24"/>
                <w:szCs w:val="24"/>
              </w:rPr>
            </w:pP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w:t>
            </w:r>
          </w:p>
        </w:tc>
      </w:tr>
      <w:tr w:rsidR="009B16C6" w:rsidRPr="004B49D4" w:rsidTr="00C340FD">
        <w:trPr>
          <w:trHeight w:val="3314"/>
        </w:trPr>
        <w:tc>
          <w:tcPr>
            <w:tcW w:w="636"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6012" w:type="dxa"/>
          </w:tcPr>
          <w:p w:rsidR="009B16C6" w:rsidRPr="004B49D4" w:rsidRDefault="00C340FD"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от 5</w:t>
            </w:r>
            <w:r>
              <w:rPr>
                <w:rFonts w:ascii="Times New Roman" w:hAnsi="Times New Roman" w:cs="Times New Roman"/>
                <w:sz w:val="24"/>
                <w:szCs w:val="24"/>
              </w:rPr>
              <w:t xml:space="preserve"> </w:t>
            </w:r>
            <w:r w:rsidR="009B16C6" w:rsidRPr="004B49D4">
              <w:rPr>
                <w:rFonts w:ascii="Times New Roman" w:hAnsi="Times New Roman" w:cs="Times New Roman"/>
                <w:sz w:val="24"/>
                <w:szCs w:val="24"/>
              </w:rPr>
              <w:t>лет до 10 лет</w:t>
            </w:r>
            <w:r>
              <w:rPr>
                <w:rFonts w:ascii="Times New Roman" w:hAnsi="Times New Roman" w:cs="Times New Roman"/>
                <w:sz w:val="24"/>
                <w:szCs w:val="24"/>
              </w:rPr>
              <w:t>;</w:t>
            </w:r>
          </w:p>
          <w:p w:rsidR="009B16C6" w:rsidRPr="004B49D4" w:rsidRDefault="00C340FD" w:rsidP="009B16C6">
            <w:pPr>
              <w:pStyle w:val="ConsPlusNormal"/>
              <w:ind w:firstLine="33"/>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ученой степени кандидата наук, культурологии, искусствоведения</w:t>
            </w:r>
            <w:r>
              <w:rPr>
                <w:rFonts w:ascii="Times New Roman" w:hAnsi="Times New Roman" w:cs="Times New Roman"/>
                <w:sz w:val="24"/>
                <w:szCs w:val="24"/>
              </w:rPr>
              <w:t>;</w:t>
            </w:r>
          </w:p>
          <w:p w:rsidR="009B16C6" w:rsidRPr="004B49D4" w:rsidRDefault="00C340FD" w:rsidP="009B16C6">
            <w:pPr>
              <w:pStyle w:val="ConsPlusNormal"/>
              <w:ind w:firstLine="33"/>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ученой степени доктора наук, культурологии, искусствоведения</w:t>
            </w:r>
            <w:r>
              <w:rPr>
                <w:rFonts w:ascii="Times New Roman" w:hAnsi="Times New Roman" w:cs="Times New Roman"/>
                <w:sz w:val="24"/>
                <w:szCs w:val="24"/>
              </w:rPr>
              <w:t>;</w:t>
            </w:r>
          </w:p>
          <w:p w:rsidR="009B16C6" w:rsidRPr="004B49D4" w:rsidRDefault="00C340FD" w:rsidP="009B16C6">
            <w:pPr>
              <w:pStyle w:val="ConsPlusNormal"/>
              <w:ind w:firstLine="33"/>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почетного звания, начинающегося со слова «Заслуженный», при условии соответствия почетного звания профилю учреждения;</w:t>
            </w:r>
          </w:p>
          <w:p w:rsidR="009B16C6" w:rsidRPr="004B49D4" w:rsidRDefault="00C340FD" w:rsidP="009B16C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почетного звания, начинающегося со слова «Народный», при условии соответствия почетного звания профилю учреждения;</w:t>
            </w:r>
          </w:p>
        </w:tc>
        <w:tc>
          <w:tcPr>
            <w:tcW w:w="2742" w:type="dxa"/>
          </w:tcPr>
          <w:p w:rsidR="009B16C6" w:rsidRDefault="009B16C6"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15%</w:t>
            </w:r>
          </w:p>
          <w:p w:rsidR="00C340FD" w:rsidRPr="004B49D4" w:rsidRDefault="00C340FD" w:rsidP="009B16C6">
            <w:pPr>
              <w:pStyle w:val="ConsPlusNormal"/>
              <w:ind w:firstLine="0"/>
              <w:jc w:val="center"/>
              <w:rPr>
                <w:rFonts w:ascii="Times New Roman" w:hAnsi="Times New Roman" w:cs="Times New Roman"/>
                <w:sz w:val="24"/>
                <w:szCs w:val="24"/>
              </w:rPr>
            </w:pPr>
          </w:p>
          <w:p w:rsidR="009B16C6" w:rsidRPr="004B49D4" w:rsidRDefault="009B16C6"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25%</w:t>
            </w:r>
          </w:p>
          <w:p w:rsidR="009B16C6" w:rsidRPr="004B49D4" w:rsidRDefault="009B16C6" w:rsidP="009B16C6">
            <w:pPr>
              <w:pStyle w:val="ConsPlusNormal"/>
              <w:ind w:firstLine="0"/>
              <w:jc w:val="center"/>
              <w:rPr>
                <w:rFonts w:ascii="Times New Roman" w:hAnsi="Times New Roman" w:cs="Times New Roman"/>
                <w:sz w:val="24"/>
                <w:szCs w:val="24"/>
              </w:rPr>
            </w:pPr>
          </w:p>
          <w:p w:rsidR="009B16C6" w:rsidRPr="004B49D4" w:rsidRDefault="009B16C6"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p w:rsidR="009B16C6" w:rsidRPr="004B49D4" w:rsidRDefault="009B16C6" w:rsidP="009B16C6">
            <w:pPr>
              <w:pStyle w:val="ConsPlusNormal"/>
              <w:ind w:firstLine="0"/>
              <w:jc w:val="center"/>
              <w:rPr>
                <w:rFonts w:ascii="Times New Roman" w:hAnsi="Times New Roman" w:cs="Times New Roman"/>
                <w:sz w:val="24"/>
                <w:szCs w:val="24"/>
              </w:rPr>
            </w:pPr>
          </w:p>
          <w:p w:rsidR="009B16C6" w:rsidRPr="004B49D4" w:rsidRDefault="009B16C6" w:rsidP="009B16C6">
            <w:pPr>
              <w:pStyle w:val="ConsPlusNormal"/>
              <w:ind w:firstLine="0"/>
              <w:jc w:val="center"/>
              <w:rPr>
                <w:rFonts w:ascii="Times New Roman" w:hAnsi="Times New Roman" w:cs="Times New Roman"/>
                <w:sz w:val="24"/>
                <w:szCs w:val="24"/>
              </w:rPr>
            </w:pPr>
          </w:p>
          <w:p w:rsidR="009B16C6" w:rsidRPr="004B49D4" w:rsidRDefault="009B16C6"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25%</w:t>
            </w:r>
          </w:p>
          <w:p w:rsidR="009B16C6" w:rsidRPr="004B49D4" w:rsidRDefault="009B16C6" w:rsidP="009B16C6">
            <w:pPr>
              <w:pStyle w:val="ConsPlusNormal"/>
              <w:ind w:firstLine="0"/>
              <w:jc w:val="center"/>
              <w:rPr>
                <w:rFonts w:ascii="Times New Roman" w:hAnsi="Times New Roman" w:cs="Times New Roman"/>
                <w:sz w:val="24"/>
                <w:szCs w:val="24"/>
              </w:rPr>
            </w:pPr>
          </w:p>
          <w:p w:rsidR="009B16C6" w:rsidRPr="004B49D4" w:rsidRDefault="009B16C6" w:rsidP="009B16C6">
            <w:pPr>
              <w:pStyle w:val="ConsPlusNormal"/>
              <w:ind w:firstLine="0"/>
              <w:jc w:val="center"/>
              <w:rPr>
                <w:rFonts w:ascii="Times New Roman" w:hAnsi="Times New Roman" w:cs="Times New Roman"/>
                <w:sz w:val="24"/>
                <w:szCs w:val="24"/>
              </w:rPr>
            </w:pPr>
          </w:p>
          <w:p w:rsidR="009B16C6" w:rsidRPr="004B49D4" w:rsidRDefault="009B16C6" w:rsidP="009B16C6">
            <w:pPr>
              <w:pStyle w:val="ConsPlusNormal"/>
              <w:ind w:firstLine="0"/>
              <w:jc w:val="center"/>
              <w:rPr>
                <w:rFonts w:ascii="Times New Roman" w:hAnsi="Times New Roman" w:cs="Times New Roman"/>
                <w:sz w:val="24"/>
                <w:szCs w:val="24"/>
              </w:rPr>
            </w:pPr>
            <w:r w:rsidRPr="004B49D4">
              <w:rPr>
                <w:rFonts w:ascii="Times New Roman" w:hAnsi="Times New Roman" w:cs="Times New Roman"/>
                <w:sz w:val="24"/>
                <w:szCs w:val="24"/>
              </w:rPr>
              <w:t>30%</w:t>
            </w:r>
          </w:p>
        </w:tc>
      </w:tr>
      <w:tr w:rsidR="009B16C6" w:rsidRPr="004B49D4" w:rsidTr="00C340FD">
        <w:trPr>
          <w:trHeight w:val="260"/>
        </w:trPr>
        <w:tc>
          <w:tcPr>
            <w:tcW w:w="636" w:type="dxa"/>
            <w:vMerge/>
          </w:tcPr>
          <w:p w:rsidR="009B16C6" w:rsidRPr="004B49D4" w:rsidRDefault="009B16C6" w:rsidP="009B16C6">
            <w:pPr>
              <w:pStyle w:val="ConsPlusNormal"/>
              <w:widowControl/>
              <w:ind w:firstLine="0"/>
              <w:jc w:val="center"/>
              <w:rPr>
                <w:rFonts w:ascii="Times New Roman" w:hAnsi="Times New Roman" w:cs="Times New Roman"/>
                <w:sz w:val="24"/>
                <w:szCs w:val="24"/>
              </w:rPr>
            </w:pPr>
          </w:p>
        </w:tc>
        <w:tc>
          <w:tcPr>
            <w:tcW w:w="6012" w:type="dxa"/>
          </w:tcPr>
          <w:p w:rsidR="009B16C6" w:rsidRPr="004B49D4" w:rsidRDefault="00BB0AD6" w:rsidP="009B16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с выше10 лет</w:t>
            </w:r>
            <w:r>
              <w:rPr>
                <w:rFonts w:ascii="Times New Roman" w:hAnsi="Times New Roman" w:cs="Times New Roman"/>
                <w:sz w:val="24"/>
                <w:szCs w:val="24"/>
              </w:rPr>
              <w:t>;</w:t>
            </w:r>
          </w:p>
          <w:p w:rsidR="009B16C6" w:rsidRPr="004B49D4" w:rsidRDefault="00BB0AD6" w:rsidP="009B16C6">
            <w:pPr>
              <w:pStyle w:val="ConsPlusNormal"/>
              <w:ind w:firstLine="33"/>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ученой степени кандидата наук, культурологии, искусствоведения</w:t>
            </w:r>
            <w:r>
              <w:rPr>
                <w:rFonts w:ascii="Times New Roman" w:hAnsi="Times New Roman" w:cs="Times New Roman"/>
                <w:sz w:val="24"/>
                <w:szCs w:val="24"/>
              </w:rPr>
              <w:t>;</w:t>
            </w:r>
          </w:p>
          <w:p w:rsidR="009B16C6" w:rsidRPr="004B49D4" w:rsidRDefault="00BB0AD6" w:rsidP="009B16C6">
            <w:pPr>
              <w:pStyle w:val="ConsPlusNormal"/>
              <w:ind w:firstLine="33"/>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ученой степени доктора наук, культурологии, искусствоведения</w:t>
            </w:r>
            <w:r>
              <w:rPr>
                <w:rFonts w:ascii="Times New Roman" w:hAnsi="Times New Roman" w:cs="Times New Roman"/>
                <w:sz w:val="24"/>
                <w:szCs w:val="24"/>
              </w:rPr>
              <w:t>;</w:t>
            </w:r>
          </w:p>
          <w:p w:rsidR="009B16C6" w:rsidRPr="004B49D4" w:rsidRDefault="00BB0AD6" w:rsidP="009B16C6">
            <w:pPr>
              <w:pStyle w:val="ConsPlusNormal"/>
              <w:ind w:firstLine="33"/>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почетного звания, начинающегося со слова «Заслуженный», при условии соответствия почетного звания профилю учреждения;</w:t>
            </w:r>
          </w:p>
          <w:p w:rsidR="009B16C6" w:rsidRPr="004B49D4" w:rsidRDefault="00BB0AD6" w:rsidP="009B16C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9B16C6" w:rsidRPr="004B49D4">
              <w:rPr>
                <w:rFonts w:ascii="Times New Roman" w:hAnsi="Times New Roman" w:cs="Times New Roman"/>
                <w:sz w:val="24"/>
                <w:szCs w:val="24"/>
              </w:rPr>
              <w:t>при наличии почетного звания, начинающегося со слова «Народный», при условии соответствия почетного звания профилю учреждения;</w:t>
            </w:r>
          </w:p>
        </w:tc>
        <w:tc>
          <w:tcPr>
            <w:tcW w:w="2742" w:type="dxa"/>
          </w:tcPr>
          <w:p w:rsidR="009B16C6" w:rsidRPr="004B49D4" w:rsidRDefault="009B16C6" w:rsidP="009B16C6">
            <w:pPr>
              <w:pStyle w:val="ConsPlusNormal"/>
              <w:ind w:firstLine="23"/>
              <w:jc w:val="center"/>
              <w:rPr>
                <w:rFonts w:ascii="Times New Roman" w:hAnsi="Times New Roman" w:cs="Times New Roman"/>
                <w:sz w:val="24"/>
                <w:szCs w:val="24"/>
              </w:rPr>
            </w:pPr>
            <w:r w:rsidRPr="004B49D4">
              <w:rPr>
                <w:rFonts w:ascii="Times New Roman" w:hAnsi="Times New Roman" w:cs="Times New Roman"/>
                <w:sz w:val="24"/>
                <w:szCs w:val="24"/>
              </w:rPr>
              <w:t>25%</w:t>
            </w:r>
          </w:p>
          <w:p w:rsidR="009B16C6" w:rsidRPr="004B49D4" w:rsidRDefault="009B16C6" w:rsidP="009B16C6">
            <w:pPr>
              <w:pStyle w:val="ConsPlusNormal"/>
              <w:ind w:firstLine="23"/>
              <w:jc w:val="center"/>
              <w:rPr>
                <w:rFonts w:ascii="Times New Roman" w:hAnsi="Times New Roman" w:cs="Times New Roman"/>
                <w:sz w:val="24"/>
                <w:szCs w:val="24"/>
              </w:rPr>
            </w:pPr>
            <w:r w:rsidRPr="004B49D4">
              <w:rPr>
                <w:rFonts w:ascii="Times New Roman" w:hAnsi="Times New Roman" w:cs="Times New Roman"/>
                <w:sz w:val="24"/>
                <w:szCs w:val="24"/>
              </w:rPr>
              <w:t>35%</w:t>
            </w:r>
          </w:p>
          <w:p w:rsidR="009B16C6" w:rsidRPr="004B49D4" w:rsidRDefault="009B16C6" w:rsidP="009B16C6">
            <w:pPr>
              <w:pStyle w:val="ConsPlusNormal"/>
              <w:ind w:firstLine="23"/>
              <w:jc w:val="center"/>
              <w:rPr>
                <w:rFonts w:ascii="Times New Roman" w:hAnsi="Times New Roman" w:cs="Times New Roman"/>
                <w:sz w:val="24"/>
                <w:szCs w:val="24"/>
              </w:rPr>
            </w:pPr>
          </w:p>
          <w:p w:rsidR="009B16C6" w:rsidRPr="004B49D4" w:rsidRDefault="009B16C6" w:rsidP="009B16C6">
            <w:pPr>
              <w:pStyle w:val="ConsPlusNormal"/>
              <w:ind w:firstLine="23"/>
              <w:jc w:val="center"/>
              <w:rPr>
                <w:rFonts w:ascii="Times New Roman" w:hAnsi="Times New Roman" w:cs="Times New Roman"/>
                <w:sz w:val="24"/>
                <w:szCs w:val="24"/>
              </w:rPr>
            </w:pPr>
            <w:r w:rsidRPr="004B49D4">
              <w:rPr>
                <w:rFonts w:ascii="Times New Roman" w:hAnsi="Times New Roman" w:cs="Times New Roman"/>
                <w:sz w:val="24"/>
                <w:szCs w:val="24"/>
              </w:rPr>
              <w:t>40%</w:t>
            </w:r>
          </w:p>
          <w:p w:rsidR="009B16C6" w:rsidRPr="004B49D4" w:rsidRDefault="009B16C6" w:rsidP="009B16C6">
            <w:pPr>
              <w:pStyle w:val="ConsPlusNormal"/>
              <w:ind w:firstLine="23"/>
              <w:jc w:val="center"/>
              <w:rPr>
                <w:rFonts w:ascii="Times New Roman" w:hAnsi="Times New Roman" w:cs="Times New Roman"/>
                <w:sz w:val="24"/>
                <w:szCs w:val="24"/>
              </w:rPr>
            </w:pPr>
          </w:p>
          <w:p w:rsidR="009B16C6" w:rsidRPr="004B49D4" w:rsidRDefault="009B16C6" w:rsidP="009B16C6">
            <w:pPr>
              <w:pStyle w:val="ConsPlusNormal"/>
              <w:ind w:firstLine="23"/>
              <w:jc w:val="center"/>
              <w:rPr>
                <w:rFonts w:ascii="Times New Roman" w:hAnsi="Times New Roman" w:cs="Times New Roman"/>
                <w:sz w:val="24"/>
                <w:szCs w:val="24"/>
              </w:rPr>
            </w:pPr>
          </w:p>
          <w:p w:rsidR="009B16C6" w:rsidRPr="004B49D4" w:rsidRDefault="009B16C6" w:rsidP="009B16C6">
            <w:pPr>
              <w:pStyle w:val="ConsPlusNormal"/>
              <w:ind w:firstLine="23"/>
              <w:jc w:val="center"/>
              <w:rPr>
                <w:rFonts w:ascii="Times New Roman" w:hAnsi="Times New Roman" w:cs="Times New Roman"/>
                <w:sz w:val="24"/>
                <w:szCs w:val="24"/>
              </w:rPr>
            </w:pPr>
          </w:p>
          <w:p w:rsidR="009B16C6" w:rsidRPr="004B49D4" w:rsidRDefault="009B16C6" w:rsidP="009B16C6">
            <w:pPr>
              <w:pStyle w:val="ConsPlusNormal"/>
              <w:ind w:firstLine="23"/>
              <w:jc w:val="center"/>
              <w:rPr>
                <w:rFonts w:ascii="Times New Roman" w:hAnsi="Times New Roman" w:cs="Times New Roman"/>
                <w:sz w:val="24"/>
                <w:szCs w:val="24"/>
              </w:rPr>
            </w:pPr>
            <w:r w:rsidRPr="004B49D4">
              <w:rPr>
                <w:rFonts w:ascii="Times New Roman" w:hAnsi="Times New Roman" w:cs="Times New Roman"/>
                <w:sz w:val="24"/>
                <w:szCs w:val="24"/>
              </w:rPr>
              <w:t>35%</w:t>
            </w:r>
          </w:p>
          <w:p w:rsidR="009B16C6" w:rsidRPr="004B49D4" w:rsidRDefault="009B16C6" w:rsidP="009B16C6">
            <w:pPr>
              <w:pStyle w:val="ConsPlusNormal"/>
              <w:ind w:firstLine="23"/>
              <w:jc w:val="center"/>
              <w:rPr>
                <w:rFonts w:ascii="Times New Roman" w:hAnsi="Times New Roman" w:cs="Times New Roman"/>
                <w:sz w:val="24"/>
                <w:szCs w:val="24"/>
              </w:rPr>
            </w:pPr>
          </w:p>
          <w:p w:rsidR="009B16C6" w:rsidRPr="004B49D4" w:rsidRDefault="009B16C6" w:rsidP="009B16C6">
            <w:pPr>
              <w:pStyle w:val="ConsPlusNormal"/>
              <w:ind w:firstLine="23"/>
              <w:jc w:val="center"/>
              <w:rPr>
                <w:rFonts w:ascii="Times New Roman" w:hAnsi="Times New Roman" w:cs="Times New Roman"/>
                <w:sz w:val="24"/>
                <w:szCs w:val="24"/>
              </w:rPr>
            </w:pPr>
          </w:p>
          <w:p w:rsidR="009B16C6" w:rsidRPr="004B49D4" w:rsidRDefault="009B16C6" w:rsidP="009B16C6">
            <w:pPr>
              <w:pStyle w:val="ConsPlusNormal"/>
              <w:ind w:firstLine="23"/>
              <w:jc w:val="center"/>
              <w:rPr>
                <w:rFonts w:ascii="Times New Roman" w:hAnsi="Times New Roman" w:cs="Times New Roman"/>
                <w:sz w:val="24"/>
                <w:szCs w:val="24"/>
              </w:rPr>
            </w:pPr>
            <w:r w:rsidRPr="004B49D4">
              <w:rPr>
                <w:rFonts w:ascii="Times New Roman" w:hAnsi="Times New Roman" w:cs="Times New Roman"/>
                <w:sz w:val="24"/>
                <w:szCs w:val="24"/>
              </w:rPr>
              <w:t>40%</w:t>
            </w:r>
          </w:p>
        </w:tc>
      </w:tr>
      <w:tr w:rsidR="009B16C6" w:rsidRPr="004B49D4" w:rsidTr="00C340FD">
        <w:tc>
          <w:tcPr>
            <w:tcW w:w="636" w:type="dxa"/>
          </w:tcPr>
          <w:p w:rsidR="009B16C6" w:rsidRPr="004B49D4" w:rsidRDefault="000F2A41"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012"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 xml:space="preserve">специалистам, впервые окончившим одно из учреждений высшего или среднего профессионального </w:t>
            </w:r>
            <w:r w:rsidRPr="004B49D4">
              <w:rPr>
                <w:rFonts w:ascii="Times New Roman" w:hAnsi="Times New Roman" w:cs="Times New Roman"/>
                <w:sz w:val="24"/>
                <w:szCs w:val="24"/>
              </w:rPr>
              <w:lastRenderedPageBreak/>
              <w:t>образования и заключившим в течение трех лет после окончания учебного заведения трудовые договоры с муниципальными бюджетными и казенными образовательными учреждениями либо продолжающим работу в образовательном учреждении. Персональная выплата устанавливается на срок первых пяти лет работы с момента окончания учебного заведения</w:t>
            </w:r>
          </w:p>
        </w:tc>
        <w:tc>
          <w:tcPr>
            <w:tcW w:w="2742" w:type="dxa"/>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lastRenderedPageBreak/>
              <w:t>20%</w:t>
            </w:r>
          </w:p>
        </w:tc>
      </w:tr>
      <w:tr w:rsidR="009B16C6" w:rsidRPr="004B49D4" w:rsidTr="00C340FD">
        <w:tc>
          <w:tcPr>
            <w:tcW w:w="636" w:type="dxa"/>
          </w:tcPr>
          <w:p w:rsidR="009B16C6" w:rsidRPr="004B49D4" w:rsidRDefault="000F2A41" w:rsidP="009B16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012" w:type="dxa"/>
          </w:tcPr>
          <w:p w:rsidR="009B16C6" w:rsidRPr="004B49D4" w:rsidRDefault="009B16C6" w:rsidP="009B16C6">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lang w:eastAsia="en-US"/>
              </w:rPr>
              <w:t>краевые выплаты воспитателям муниципальных бюджетных и казенных образовательных учреждений, реализующих основную общеобразовательную программу дошкольного образования детей &lt;****&gt;</w:t>
            </w:r>
          </w:p>
        </w:tc>
        <w:tc>
          <w:tcPr>
            <w:tcW w:w="2742" w:type="dxa"/>
          </w:tcPr>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718,4 рубля</w:t>
            </w:r>
          </w:p>
        </w:tc>
      </w:tr>
    </w:tbl>
    <w:p w:rsidR="009B16C6" w:rsidRPr="004B49D4" w:rsidRDefault="009B16C6" w:rsidP="009B16C6">
      <w:pPr>
        <w:pStyle w:val="ConsPlusNormal"/>
        <w:widowControl/>
        <w:ind w:firstLine="540"/>
        <w:jc w:val="both"/>
        <w:rPr>
          <w:rFonts w:ascii="Times New Roman" w:hAnsi="Times New Roman" w:cs="Times New Roman"/>
          <w:sz w:val="28"/>
          <w:szCs w:val="28"/>
        </w:rPr>
      </w:pPr>
      <w:r w:rsidRPr="004B49D4">
        <w:rPr>
          <w:rFonts w:ascii="Times New Roman" w:hAnsi="Times New Roman" w:cs="Times New Roman"/>
          <w:sz w:val="28"/>
          <w:szCs w:val="28"/>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9B16C6" w:rsidRPr="004B49D4" w:rsidRDefault="009B16C6" w:rsidP="009B16C6">
      <w:pPr>
        <w:ind w:firstLine="708"/>
        <w:jc w:val="both"/>
        <w:rPr>
          <w:szCs w:val="28"/>
        </w:rPr>
      </w:pPr>
      <w:r w:rsidRPr="004B49D4">
        <w:rPr>
          <w:szCs w:val="28"/>
        </w:rPr>
        <w:t>&lt;**&gt; Размер выплаты педагогическим работникам за выполнение функций классного руководителя, куратора определяется исходя из расчета 2 700,0 рублей в месяц за выполнение функций классного руководителя, куратора в классе (группе) с наполняемостью не менее наполняемости, установленной для образовательных учреждений в соответствии с законодательством Российской Федерации»</w:t>
      </w:r>
    </w:p>
    <w:p w:rsidR="009B16C6" w:rsidRPr="004B49D4" w:rsidRDefault="009B16C6" w:rsidP="009B16C6">
      <w:pPr>
        <w:ind w:firstLine="708"/>
        <w:jc w:val="both"/>
        <w:rPr>
          <w:szCs w:val="28"/>
        </w:rPr>
      </w:pPr>
      <w:r w:rsidRPr="004B49D4">
        <w:rPr>
          <w:szCs w:val="28"/>
        </w:rPr>
        <w:t>«Для классов (групп), наполняемость которых меньше установленной, размер вознаграждения уменьшается пропорционально численности обучающихся».</w:t>
      </w:r>
    </w:p>
    <w:p w:rsidR="009B16C6" w:rsidRPr="004B49D4" w:rsidRDefault="009B16C6" w:rsidP="009B16C6">
      <w:pPr>
        <w:pStyle w:val="ConsPlusNormal"/>
        <w:widowControl/>
        <w:ind w:firstLine="539"/>
        <w:jc w:val="both"/>
        <w:rPr>
          <w:rFonts w:ascii="Times New Roman" w:hAnsi="Times New Roman" w:cs="Times New Roman"/>
          <w:sz w:val="28"/>
          <w:szCs w:val="28"/>
        </w:rPr>
      </w:pPr>
      <w:r w:rsidRPr="004B49D4">
        <w:rPr>
          <w:rFonts w:ascii="Times New Roman" w:hAnsi="Times New Roman" w:cs="Times New Roman"/>
          <w:sz w:val="28"/>
          <w:szCs w:val="28"/>
        </w:rPr>
        <w:t>&lt;***&gt; От минимального оклада (должностного оклада), ставки заработной платы, без учета нагрузки.</w:t>
      </w:r>
    </w:p>
    <w:p w:rsidR="009B16C6" w:rsidRPr="004B49D4" w:rsidRDefault="009B16C6" w:rsidP="00BC3E59">
      <w:pPr>
        <w:autoSpaceDE w:val="0"/>
        <w:autoSpaceDN w:val="0"/>
        <w:adjustRightInd w:val="0"/>
        <w:ind w:firstLine="709"/>
        <w:jc w:val="both"/>
        <w:rPr>
          <w:szCs w:val="28"/>
        </w:rPr>
      </w:pPr>
      <w:r w:rsidRPr="004B49D4">
        <w:rPr>
          <w:szCs w:val="28"/>
        </w:rPr>
        <w:t>&lt;****&gt; Краевые выплаты воспитателям образовательных учреждений, реализующих основную общеобразовательную программу дошкольного образования детей,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в размере 718,4 рубля на одного работника (воспитателя).</w:t>
      </w:r>
    </w:p>
    <w:p w:rsidR="00BC3E59" w:rsidRPr="004B49D4" w:rsidRDefault="00BC3E59" w:rsidP="00BC3E59">
      <w:pPr>
        <w:pStyle w:val="ConsPlusNormal"/>
        <w:ind w:firstLine="540"/>
        <w:jc w:val="both"/>
        <w:rPr>
          <w:rFonts w:ascii="Times New Roman" w:hAnsi="Times New Roman" w:cs="Times New Roman"/>
          <w:sz w:val="28"/>
          <w:szCs w:val="28"/>
        </w:rPr>
      </w:pPr>
      <w:r w:rsidRPr="004B49D4">
        <w:rPr>
          <w:rFonts w:ascii="Times New Roman" w:hAnsi="Times New Roman" w:cs="Times New Roman"/>
          <w:sz w:val="28"/>
          <w:szCs w:val="28"/>
        </w:rPr>
        <w:t>&lt;*****&gt; Выплата ежемесячного денежного вознаграждения за классное руководство (кураторство) осуществляется с применением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(далее - районный коэффициент и процентная надбавка).</w:t>
      </w:r>
    </w:p>
    <w:p w:rsidR="009B16C6" w:rsidRPr="004B49D4" w:rsidRDefault="009B16C6" w:rsidP="00BC3E59">
      <w:pPr>
        <w:autoSpaceDE w:val="0"/>
        <w:autoSpaceDN w:val="0"/>
        <w:adjustRightInd w:val="0"/>
        <w:ind w:firstLine="709"/>
        <w:jc w:val="both"/>
        <w:rPr>
          <w:szCs w:val="28"/>
        </w:rPr>
      </w:pPr>
      <w:r w:rsidRPr="004B49D4">
        <w:rPr>
          <w:szCs w:val="28"/>
        </w:rPr>
        <w:t xml:space="preserve">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w:t>
      </w:r>
      <w:proofErr w:type="gramStart"/>
      <w:r w:rsidRPr="004B49D4">
        <w:rPr>
          <w:szCs w:val="28"/>
        </w:rPr>
        <w:t>размера оплаты труда</w:t>
      </w:r>
      <w:proofErr w:type="gramEnd"/>
      <w:r w:rsidRPr="004B49D4">
        <w:rPr>
          <w:szCs w:val="28"/>
        </w:rPr>
        <w:t>), региональной выплаты и выплат стимулирующего характера) пропорционально отработанному времени.</w:t>
      </w:r>
    </w:p>
    <w:p w:rsidR="00BE322E" w:rsidRDefault="009B16C6" w:rsidP="00BE322E">
      <w:pPr>
        <w:autoSpaceDE w:val="0"/>
        <w:autoSpaceDN w:val="0"/>
        <w:adjustRightInd w:val="0"/>
        <w:ind w:firstLine="669"/>
        <w:jc w:val="both"/>
        <w:outlineLvl w:val="1"/>
        <w:rPr>
          <w:szCs w:val="28"/>
        </w:rPr>
      </w:pPr>
      <w:r w:rsidRPr="004B49D4">
        <w:rPr>
          <w:szCs w:val="28"/>
        </w:rPr>
        <w:t xml:space="preserve">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w:t>
      </w:r>
      <w:proofErr w:type="gramStart"/>
      <w:r w:rsidRPr="004B49D4">
        <w:rPr>
          <w:szCs w:val="28"/>
        </w:rPr>
        <w:t>особыми</w:t>
      </w:r>
      <w:proofErr w:type="gramEnd"/>
      <w:r w:rsidRPr="004B49D4">
        <w:rPr>
          <w:szCs w:val="28"/>
        </w:rPr>
        <w:t xml:space="preserve"> </w:t>
      </w:r>
      <w:r w:rsidR="00BE322E">
        <w:rPr>
          <w:szCs w:val="28"/>
        </w:rPr>
        <w:t>климатическим</w:t>
      </w:r>
    </w:p>
    <w:p w:rsidR="00BE322E" w:rsidRPr="00BE322E" w:rsidRDefault="00BE322E" w:rsidP="00BE322E">
      <w:pPr>
        <w:autoSpaceDE w:val="0"/>
        <w:autoSpaceDN w:val="0"/>
        <w:adjustRightInd w:val="0"/>
        <w:ind w:firstLine="669"/>
        <w:jc w:val="both"/>
        <w:outlineLvl w:val="1"/>
        <w:rPr>
          <w:sz w:val="24"/>
          <w:szCs w:val="24"/>
        </w:rPr>
      </w:pPr>
      <w:r>
        <w:rPr>
          <w:szCs w:val="28"/>
        </w:rPr>
        <w:t xml:space="preserve">                                                                       </w:t>
      </w:r>
    </w:p>
    <w:p w:rsidR="009B16C6" w:rsidRPr="00BE322E" w:rsidRDefault="00BE322E" w:rsidP="00BE322E">
      <w:pPr>
        <w:autoSpaceDE w:val="0"/>
        <w:autoSpaceDN w:val="0"/>
        <w:adjustRightInd w:val="0"/>
        <w:ind w:firstLine="669"/>
        <w:jc w:val="both"/>
        <w:outlineLvl w:val="1"/>
        <w:rPr>
          <w:sz w:val="24"/>
          <w:szCs w:val="24"/>
        </w:rPr>
      </w:pPr>
      <w:r w:rsidRPr="00BE322E">
        <w:rPr>
          <w:sz w:val="24"/>
          <w:szCs w:val="24"/>
        </w:rPr>
        <w:lastRenderedPageBreak/>
        <w:t xml:space="preserve">                                                                            </w:t>
      </w:r>
      <w:r>
        <w:rPr>
          <w:sz w:val="24"/>
          <w:szCs w:val="24"/>
        </w:rPr>
        <w:t xml:space="preserve">            </w:t>
      </w:r>
      <w:r w:rsidR="009B16C6" w:rsidRPr="00BE322E">
        <w:rPr>
          <w:sz w:val="24"/>
          <w:szCs w:val="24"/>
        </w:rPr>
        <w:t>Приложение № 3 к Порядку</w:t>
      </w:r>
    </w:p>
    <w:p w:rsidR="009B16C6" w:rsidRPr="00636F37" w:rsidRDefault="009B16C6" w:rsidP="009B16C6">
      <w:pPr>
        <w:autoSpaceDE w:val="0"/>
        <w:autoSpaceDN w:val="0"/>
        <w:adjustRightInd w:val="0"/>
        <w:jc w:val="right"/>
        <w:rPr>
          <w:rFonts w:ascii="Arial" w:hAnsi="Arial" w:cs="Arial"/>
          <w:sz w:val="24"/>
          <w:szCs w:val="24"/>
        </w:rPr>
      </w:pPr>
    </w:p>
    <w:p w:rsidR="009B16C6" w:rsidRPr="00636F37" w:rsidRDefault="009B16C6" w:rsidP="009B16C6">
      <w:pPr>
        <w:autoSpaceDE w:val="0"/>
        <w:autoSpaceDN w:val="0"/>
        <w:adjustRightInd w:val="0"/>
        <w:jc w:val="center"/>
        <w:rPr>
          <w:sz w:val="24"/>
          <w:szCs w:val="24"/>
        </w:rPr>
      </w:pPr>
      <w:r w:rsidRPr="00636F37">
        <w:rPr>
          <w:sz w:val="24"/>
          <w:szCs w:val="24"/>
        </w:rPr>
        <w:t>РАЗМЕР</w:t>
      </w:r>
    </w:p>
    <w:p w:rsidR="00636F37" w:rsidRDefault="009B16C6" w:rsidP="009B16C6">
      <w:pPr>
        <w:autoSpaceDE w:val="0"/>
        <w:autoSpaceDN w:val="0"/>
        <w:adjustRightInd w:val="0"/>
        <w:jc w:val="center"/>
        <w:rPr>
          <w:sz w:val="24"/>
          <w:szCs w:val="24"/>
        </w:rPr>
      </w:pPr>
      <w:r w:rsidRPr="00636F37">
        <w:rPr>
          <w:sz w:val="24"/>
          <w:szCs w:val="24"/>
        </w:rPr>
        <w:t>ВЫПЛАТ ПО ИТОГАМ РАБОТЫ</w:t>
      </w:r>
      <w:r w:rsidR="00636F37">
        <w:rPr>
          <w:sz w:val="24"/>
          <w:szCs w:val="24"/>
        </w:rPr>
        <w:t xml:space="preserve"> </w:t>
      </w:r>
    </w:p>
    <w:p w:rsidR="009B16C6" w:rsidRPr="00636F37" w:rsidRDefault="00636F37" w:rsidP="009B16C6">
      <w:pPr>
        <w:autoSpaceDE w:val="0"/>
        <w:autoSpaceDN w:val="0"/>
        <w:adjustRightInd w:val="0"/>
        <w:jc w:val="center"/>
        <w:rPr>
          <w:szCs w:val="28"/>
        </w:rPr>
      </w:pPr>
      <w:r w:rsidRPr="00636F37">
        <w:rPr>
          <w:szCs w:val="28"/>
        </w:rPr>
        <w:t>работникам муниципального казенного дошкольного образовательного учреждения Детский сад № 7 «Радуга»</w:t>
      </w:r>
    </w:p>
    <w:p w:rsidR="009B16C6" w:rsidRPr="004B49D4" w:rsidRDefault="009B16C6" w:rsidP="009B16C6">
      <w:pPr>
        <w:autoSpaceDE w:val="0"/>
        <w:autoSpaceDN w:val="0"/>
        <w:adjustRightInd w:val="0"/>
        <w:jc w:val="center"/>
        <w:rPr>
          <w:sz w:val="20"/>
        </w:rPr>
      </w:pPr>
    </w:p>
    <w:p w:rsidR="009B16C6" w:rsidRPr="004B49D4" w:rsidRDefault="009B16C6" w:rsidP="009B16C6">
      <w:pPr>
        <w:autoSpaceDE w:val="0"/>
        <w:autoSpaceDN w:val="0"/>
        <w:adjustRightInd w:val="0"/>
        <w:jc w:val="cente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2346"/>
        <w:gridCol w:w="2190"/>
        <w:gridCol w:w="2374"/>
      </w:tblGrid>
      <w:tr w:rsidR="009B16C6" w:rsidRPr="004B49D4" w:rsidTr="009B16C6">
        <w:trPr>
          <w:trHeight w:val="615"/>
        </w:trPr>
        <w:tc>
          <w:tcPr>
            <w:tcW w:w="2660" w:type="dxa"/>
            <w:vMerge w:val="restart"/>
          </w:tcPr>
          <w:p w:rsidR="009B16C6" w:rsidRPr="004B49D4" w:rsidRDefault="009B16C6" w:rsidP="009B16C6">
            <w:pPr>
              <w:autoSpaceDE w:val="0"/>
              <w:autoSpaceDN w:val="0"/>
              <w:adjustRightInd w:val="0"/>
              <w:jc w:val="center"/>
              <w:rPr>
                <w:sz w:val="24"/>
                <w:szCs w:val="24"/>
              </w:rPr>
            </w:pPr>
            <w:r w:rsidRPr="004B49D4">
              <w:rPr>
                <w:sz w:val="24"/>
                <w:szCs w:val="24"/>
              </w:rPr>
              <w:t>Критерии оценки результативности и качества труда работников учреждения</w:t>
            </w:r>
          </w:p>
        </w:tc>
        <w:tc>
          <w:tcPr>
            <w:tcW w:w="4536" w:type="dxa"/>
            <w:gridSpan w:val="2"/>
          </w:tcPr>
          <w:p w:rsidR="009B16C6" w:rsidRPr="004B49D4" w:rsidRDefault="009B16C6" w:rsidP="009B16C6">
            <w:pPr>
              <w:autoSpaceDE w:val="0"/>
              <w:autoSpaceDN w:val="0"/>
              <w:adjustRightInd w:val="0"/>
              <w:jc w:val="center"/>
              <w:rPr>
                <w:sz w:val="24"/>
                <w:szCs w:val="24"/>
              </w:rPr>
            </w:pPr>
            <w:r w:rsidRPr="004B49D4">
              <w:rPr>
                <w:sz w:val="24"/>
                <w:szCs w:val="24"/>
              </w:rPr>
              <w:t xml:space="preserve">Условия </w:t>
            </w:r>
          </w:p>
        </w:tc>
        <w:tc>
          <w:tcPr>
            <w:tcW w:w="2374" w:type="dxa"/>
            <w:vMerge w:val="restart"/>
          </w:tcPr>
          <w:p w:rsidR="009B16C6" w:rsidRPr="004B49D4" w:rsidRDefault="009B16C6" w:rsidP="009B16C6">
            <w:pPr>
              <w:autoSpaceDE w:val="0"/>
              <w:autoSpaceDN w:val="0"/>
              <w:adjustRightInd w:val="0"/>
              <w:jc w:val="center"/>
              <w:rPr>
                <w:sz w:val="24"/>
                <w:szCs w:val="24"/>
              </w:rPr>
            </w:pPr>
            <w:r w:rsidRPr="004B49D4">
              <w:rPr>
                <w:sz w:val="24"/>
                <w:szCs w:val="24"/>
              </w:rPr>
              <w:t>Предельный размер баллов</w:t>
            </w:r>
          </w:p>
        </w:tc>
      </w:tr>
      <w:tr w:rsidR="009B16C6" w:rsidRPr="004B49D4" w:rsidTr="009B16C6">
        <w:trPr>
          <w:trHeight w:val="760"/>
        </w:trPr>
        <w:tc>
          <w:tcPr>
            <w:tcW w:w="2660" w:type="dxa"/>
            <w:vMerge/>
          </w:tcPr>
          <w:p w:rsidR="009B16C6" w:rsidRPr="004B49D4" w:rsidRDefault="009B16C6" w:rsidP="009B16C6">
            <w:pPr>
              <w:autoSpaceDE w:val="0"/>
              <w:autoSpaceDN w:val="0"/>
              <w:adjustRightInd w:val="0"/>
              <w:jc w:val="center"/>
              <w:rPr>
                <w:sz w:val="24"/>
                <w:szCs w:val="24"/>
              </w:rPr>
            </w:pPr>
          </w:p>
        </w:tc>
        <w:tc>
          <w:tcPr>
            <w:tcW w:w="2346" w:type="dxa"/>
          </w:tcPr>
          <w:p w:rsidR="009B16C6" w:rsidRPr="004B49D4" w:rsidRDefault="009B16C6" w:rsidP="009B16C6">
            <w:pPr>
              <w:autoSpaceDE w:val="0"/>
              <w:autoSpaceDN w:val="0"/>
              <w:adjustRightInd w:val="0"/>
              <w:jc w:val="center"/>
              <w:rPr>
                <w:sz w:val="24"/>
                <w:szCs w:val="24"/>
              </w:rPr>
            </w:pPr>
            <w:r w:rsidRPr="004B49D4">
              <w:rPr>
                <w:sz w:val="24"/>
                <w:szCs w:val="24"/>
              </w:rPr>
              <w:t>наименование</w:t>
            </w:r>
          </w:p>
        </w:tc>
        <w:tc>
          <w:tcPr>
            <w:tcW w:w="2190" w:type="dxa"/>
          </w:tcPr>
          <w:p w:rsidR="009B16C6" w:rsidRPr="004B49D4" w:rsidRDefault="009B16C6" w:rsidP="009B16C6">
            <w:pPr>
              <w:autoSpaceDE w:val="0"/>
              <w:autoSpaceDN w:val="0"/>
              <w:adjustRightInd w:val="0"/>
              <w:jc w:val="center"/>
              <w:rPr>
                <w:sz w:val="24"/>
                <w:szCs w:val="24"/>
              </w:rPr>
            </w:pPr>
            <w:r w:rsidRPr="004B49D4">
              <w:rPr>
                <w:sz w:val="24"/>
                <w:szCs w:val="24"/>
              </w:rPr>
              <w:t>индикатор</w:t>
            </w:r>
          </w:p>
        </w:tc>
        <w:tc>
          <w:tcPr>
            <w:tcW w:w="2374" w:type="dxa"/>
            <w:vMerge/>
          </w:tcPr>
          <w:p w:rsidR="009B16C6" w:rsidRPr="004B49D4" w:rsidRDefault="009B16C6" w:rsidP="009B16C6">
            <w:pPr>
              <w:autoSpaceDE w:val="0"/>
              <w:autoSpaceDN w:val="0"/>
              <w:adjustRightInd w:val="0"/>
              <w:jc w:val="center"/>
              <w:rPr>
                <w:sz w:val="24"/>
                <w:szCs w:val="24"/>
              </w:rPr>
            </w:pPr>
          </w:p>
        </w:tc>
      </w:tr>
      <w:tr w:rsidR="009B16C6" w:rsidRPr="004B49D4" w:rsidTr="009B16C6">
        <w:trPr>
          <w:trHeight w:val="760"/>
        </w:trPr>
        <w:tc>
          <w:tcPr>
            <w:tcW w:w="2660" w:type="dxa"/>
          </w:tcPr>
          <w:p w:rsidR="009B16C6" w:rsidRPr="004B49D4" w:rsidRDefault="009B16C6" w:rsidP="009B16C6">
            <w:pPr>
              <w:autoSpaceDE w:val="0"/>
              <w:autoSpaceDN w:val="0"/>
              <w:adjustRightInd w:val="0"/>
              <w:rPr>
                <w:sz w:val="24"/>
                <w:szCs w:val="24"/>
              </w:rPr>
            </w:pPr>
            <w:r w:rsidRPr="004B49D4">
              <w:rPr>
                <w:sz w:val="24"/>
                <w:szCs w:val="24"/>
              </w:rPr>
              <w:t>Степень освоение выделенных бюджетных средств</w:t>
            </w:r>
          </w:p>
        </w:tc>
        <w:tc>
          <w:tcPr>
            <w:tcW w:w="2346" w:type="dxa"/>
          </w:tcPr>
          <w:p w:rsidR="009B16C6" w:rsidRPr="004B49D4" w:rsidRDefault="009B16C6" w:rsidP="009B16C6">
            <w:pPr>
              <w:autoSpaceDE w:val="0"/>
              <w:autoSpaceDN w:val="0"/>
              <w:adjustRightInd w:val="0"/>
              <w:rPr>
                <w:sz w:val="24"/>
                <w:szCs w:val="24"/>
              </w:rPr>
            </w:pPr>
            <w:r w:rsidRPr="004B49D4">
              <w:rPr>
                <w:sz w:val="24"/>
                <w:szCs w:val="24"/>
              </w:rPr>
              <w:t>%</w:t>
            </w:r>
            <w:r w:rsidR="00BB0AD6">
              <w:rPr>
                <w:sz w:val="24"/>
                <w:szCs w:val="24"/>
              </w:rPr>
              <w:t xml:space="preserve"> </w:t>
            </w:r>
            <w:r w:rsidRPr="004B49D4">
              <w:rPr>
                <w:sz w:val="24"/>
                <w:szCs w:val="24"/>
              </w:rPr>
              <w:t>освоения выделенных бюджетных средств</w:t>
            </w:r>
          </w:p>
        </w:tc>
        <w:tc>
          <w:tcPr>
            <w:tcW w:w="2190" w:type="dxa"/>
          </w:tcPr>
          <w:p w:rsidR="009B16C6" w:rsidRPr="004B49D4" w:rsidRDefault="009B16C6" w:rsidP="009B16C6">
            <w:pPr>
              <w:autoSpaceDE w:val="0"/>
              <w:autoSpaceDN w:val="0"/>
              <w:adjustRightInd w:val="0"/>
              <w:rPr>
                <w:sz w:val="24"/>
                <w:szCs w:val="24"/>
              </w:rPr>
            </w:pPr>
            <w:r w:rsidRPr="004B49D4">
              <w:rPr>
                <w:sz w:val="24"/>
                <w:szCs w:val="24"/>
              </w:rPr>
              <w:t>90% выделенного объема средств</w:t>
            </w:r>
          </w:p>
          <w:p w:rsidR="009B16C6" w:rsidRPr="004B49D4" w:rsidRDefault="009B16C6" w:rsidP="009B16C6">
            <w:pPr>
              <w:autoSpaceDE w:val="0"/>
              <w:autoSpaceDN w:val="0"/>
              <w:adjustRightInd w:val="0"/>
              <w:rPr>
                <w:sz w:val="24"/>
                <w:szCs w:val="24"/>
              </w:rPr>
            </w:pPr>
            <w:r w:rsidRPr="004B49D4">
              <w:rPr>
                <w:sz w:val="24"/>
                <w:szCs w:val="24"/>
              </w:rPr>
              <w:t>95% выделенного объема средств</w:t>
            </w:r>
          </w:p>
        </w:tc>
        <w:tc>
          <w:tcPr>
            <w:tcW w:w="2374" w:type="dxa"/>
          </w:tcPr>
          <w:p w:rsidR="006B0C5A" w:rsidRDefault="006B0C5A" w:rsidP="009B16C6">
            <w:pPr>
              <w:autoSpaceDE w:val="0"/>
              <w:autoSpaceDN w:val="0"/>
              <w:adjustRightInd w:val="0"/>
              <w:jc w:val="center"/>
              <w:rPr>
                <w:sz w:val="24"/>
                <w:szCs w:val="24"/>
              </w:rPr>
            </w:pPr>
          </w:p>
          <w:p w:rsidR="009B16C6" w:rsidRPr="004B49D4" w:rsidRDefault="009B16C6" w:rsidP="009B16C6">
            <w:pPr>
              <w:autoSpaceDE w:val="0"/>
              <w:autoSpaceDN w:val="0"/>
              <w:adjustRightInd w:val="0"/>
              <w:jc w:val="center"/>
              <w:rPr>
                <w:sz w:val="24"/>
                <w:szCs w:val="24"/>
              </w:rPr>
            </w:pPr>
            <w:r w:rsidRPr="004B49D4">
              <w:rPr>
                <w:sz w:val="24"/>
                <w:szCs w:val="24"/>
              </w:rPr>
              <w:t>25</w:t>
            </w:r>
          </w:p>
          <w:p w:rsidR="009B16C6" w:rsidRPr="004B49D4" w:rsidRDefault="009B16C6" w:rsidP="009B16C6">
            <w:pPr>
              <w:autoSpaceDE w:val="0"/>
              <w:autoSpaceDN w:val="0"/>
              <w:adjustRightInd w:val="0"/>
              <w:jc w:val="center"/>
              <w:rPr>
                <w:sz w:val="24"/>
                <w:szCs w:val="24"/>
              </w:rPr>
            </w:pPr>
          </w:p>
          <w:p w:rsidR="009B16C6" w:rsidRPr="004B49D4" w:rsidRDefault="009B16C6" w:rsidP="009B16C6">
            <w:pPr>
              <w:autoSpaceDE w:val="0"/>
              <w:autoSpaceDN w:val="0"/>
              <w:adjustRightInd w:val="0"/>
              <w:jc w:val="center"/>
              <w:rPr>
                <w:sz w:val="24"/>
                <w:szCs w:val="24"/>
              </w:rPr>
            </w:pPr>
            <w:r w:rsidRPr="004B49D4">
              <w:rPr>
                <w:sz w:val="24"/>
                <w:szCs w:val="24"/>
              </w:rPr>
              <w:t>50</w:t>
            </w:r>
          </w:p>
        </w:tc>
      </w:tr>
      <w:tr w:rsidR="009B16C6" w:rsidRPr="004B49D4" w:rsidTr="009B16C6">
        <w:trPr>
          <w:trHeight w:val="760"/>
        </w:trPr>
        <w:tc>
          <w:tcPr>
            <w:tcW w:w="2660" w:type="dxa"/>
          </w:tcPr>
          <w:p w:rsidR="009B16C6" w:rsidRPr="004B49D4" w:rsidRDefault="009B16C6" w:rsidP="009B16C6">
            <w:pPr>
              <w:autoSpaceDE w:val="0"/>
              <w:autoSpaceDN w:val="0"/>
              <w:adjustRightInd w:val="0"/>
              <w:rPr>
                <w:sz w:val="24"/>
                <w:szCs w:val="24"/>
              </w:rPr>
            </w:pPr>
            <w:r w:rsidRPr="004B49D4">
              <w:rPr>
                <w:sz w:val="24"/>
                <w:szCs w:val="24"/>
              </w:rPr>
              <w:t>Объем ввода законченных ремонтом объектов</w:t>
            </w:r>
          </w:p>
        </w:tc>
        <w:tc>
          <w:tcPr>
            <w:tcW w:w="2346" w:type="dxa"/>
          </w:tcPr>
          <w:p w:rsidR="006B0C5A" w:rsidRDefault="009B16C6" w:rsidP="009B16C6">
            <w:pPr>
              <w:autoSpaceDE w:val="0"/>
              <w:autoSpaceDN w:val="0"/>
              <w:adjustRightInd w:val="0"/>
              <w:rPr>
                <w:sz w:val="24"/>
                <w:szCs w:val="24"/>
              </w:rPr>
            </w:pPr>
            <w:r w:rsidRPr="004B49D4">
              <w:rPr>
                <w:sz w:val="24"/>
                <w:szCs w:val="24"/>
              </w:rPr>
              <w:t>текущий ремонт</w:t>
            </w:r>
            <w:r w:rsidR="00242D03">
              <w:rPr>
                <w:sz w:val="24"/>
                <w:szCs w:val="24"/>
              </w:rPr>
              <w:t>;</w:t>
            </w:r>
            <w:r w:rsidRPr="004B49D4">
              <w:rPr>
                <w:sz w:val="24"/>
                <w:szCs w:val="24"/>
              </w:rPr>
              <w:t xml:space="preserve"> </w:t>
            </w:r>
          </w:p>
          <w:p w:rsidR="006B0C5A" w:rsidRDefault="006B0C5A" w:rsidP="009B16C6">
            <w:pPr>
              <w:autoSpaceDE w:val="0"/>
              <w:autoSpaceDN w:val="0"/>
              <w:adjustRightInd w:val="0"/>
              <w:rPr>
                <w:sz w:val="24"/>
                <w:szCs w:val="24"/>
              </w:rPr>
            </w:pPr>
          </w:p>
          <w:p w:rsidR="009B16C6" w:rsidRPr="004B49D4" w:rsidRDefault="009B16C6" w:rsidP="009B16C6">
            <w:pPr>
              <w:autoSpaceDE w:val="0"/>
              <w:autoSpaceDN w:val="0"/>
              <w:adjustRightInd w:val="0"/>
              <w:rPr>
                <w:sz w:val="24"/>
                <w:szCs w:val="24"/>
              </w:rPr>
            </w:pPr>
            <w:r w:rsidRPr="004B49D4">
              <w:rPr>
                <w:sz w:val="24"/>
                <w:szCs w:val="24"/>
              </w:rPr>
              <w:t>капитальный ремонт</w:t>
            </w:r>
          </w:p>
        </w:tc>
        <w:tc>
          <w:tcPr>
            <w:tcW w:w="2190" w:type="dxa"/>
          </w:tcPr>
          <w:p w:rsidR="009B16C6" w:rsidRPr="004B49D4" w:rsidRDefault="00242D03" w:rsidP="009B16C6">
            <w:pPr>
              <w:autoSpaceDE w:val="0"/>
              <w:autoSpaceDN w:val="0"/>
              <w:adjustRightInd w:val="0"/>
              <w:rPr>
                <w:sz w:val="24"/>
                <w:szCs w:val="24"/>
              </w:rPr>
            </w:pPr>
            <w:proofErr w:type="gramStart"/>
            <w:r>
              <w:rPr>
                <w:sz w:val="24"/>
                <w:szCs w:val="24"/>
              </w:rPr>
              <w:t>выполнен в срок,</w:t>
            </w:r>
            <w:proofErr w:type="gramEnd"/>
          </w:p>
          <w:p w:rsidR="009B16C6" w:rsidRPr="004B49D4" w:rsidRDefault="009B16C6" w:rsidP="009B16C6">
            <w:pPr>
              <w:autoSpaceDE w:val="0"/>
              <w:autoSpaceDN w:val="0"/>
              <w:adjustRightInd w:val="0"/>
              <w:rPr>
                <w:sz w:val="24"/>
                <w:szCs w:val="24"/>
              </w:rPr>
            </w:pPr>
            <w:r w:rsidRPr="004B49D4">
              <w:rPr>
                <w:sz w:val="24"/>
                <w:szCs w:val="24"/>
              </w:rPr>
              <w:t>в полном объеме</w:t>
            </w:r>
          </w:p>
        </w:tc>
        <w:tc>
          <w:tcPr>
            <w:tcW w:w="2374" w:type="dxa"/>
          </w:tcPr>
          <w:p w:rsidR="009B16C6" w:rsidRPr="004B49D4" w:rsidRDefault="009B16C6" w:rsidP="009B16C6">
            <w:pPr>
              <w:autoSpaceDE w:val="0"/>
              <w:autoSpaceDN w:val="0"/>
              <w:adjustRightInd w:val="0"/>
              <w:jc w:val="center"/>
              <w:rPr>
                <w:sz w:val="24"/>
                <w:szCs w:val="24"/>
              </w:rPr>
            </w:pPr>
            <w:r w:rsidRPr="004B49D4">
              <w:rPr>
                <w:sz w:val="24"/>
                <w:szCs w:val="24"/>
              </w:rPr>
              <w:t>25</w:t>
            </w:r>
          </w:p>
          <w:p w:rsidR="00242D03" w:rsidRDefault="00242D03" w:rsidP="009B16C6">
            <w:pPr>
              <w:autoSpaceDE w:val="0"/>
              <w:autoSpaceDN w:val="0"/>
              <w:adjustRightInd w:val="0"/>
              <w:jc w:val="center"/>
              <w:rPr>
                <w:sz w:val="24"/>
                <w:szCs w:val="24"/>
              </w:rPr>
            </w:pPr>
          </w:p>
          <w:p w:rsidR="006B0C5A" w:rsidRDefault="006B0C5A" w:rsidP="009B16C6">
            <w:pPr>
              <w:autoSpaceDE w:val="0"/>
              <w:autoSpaceDN w:val="0"/>
              <w:adjustRightInd w:val="0"/>
              <w:jc w:val="center"/>
              <w:rPr>
                <w:sz w:val="24"/>
                <w:szCs w:val="24"/>
              </w:rPr>
            </w:pPr>
          </w:p>
          <w:p w:rsidR="009B16C6" w:rsidRPr="004B49D4" w:rsidRDefault="009B16C6" w:rsidP="009B16C6">
            <w:pPr>
              <w:autoSpaceDE w:val="0"/>
              <w:autoSpaceDN w:val="0"/>
              <w:adjustRightInd w:val="0"/>
              <w:jc w:val="center"/>
              <w:rPr>
                <w:sz w:val="24"/>
                <w:szCs w:val="24"/>
              </w:rPr>
            </w:pPr>
            <w:r w:rsidRPr="004B49D4">
              <w:rPr>
                <w:sz w:val="24"/>
                <w:szCs w:val="24"/>
              </w:rPr>
              <w:t>50</w:t>
            </w:r>
          </w:p>
        </w:tc>
      </w:tr>
      <w:tr w:rsidR="009B16C6" w:rsidRPr="004B49D4" w:rsidTr="009B16C6">
        <w:trPr>
          <w:trHeight w:val="760"/>
        </w:trPr>
        <w:tc>
          <w:tcPr>
            <w:tcW w:w="2660" w:type="dxa"/>
          </w:tcPr>
          <w:p w:rsidR="009B16C6" w:rsidRPr="004B49D4" w:rsidRDefault="009B16C6" w:rsidP="009B16C6">
            <w:pPr>
              <w:autoSpaceDE w:val="0"/>
              <w:autoSpaceDN w:val="0"/>
              <w:adjustRightInd w:val="0"/>
              <w:rPr>
                <w:sz w:val="24"/>
                <w:szCs w:val="24"/>
              </w:rPr>
            </w:pPr>
            <w:r w:rsidRPr="004B49D4">
              <w:rPr>
                <w:sz w:val="24"/>
                <w:szCs w:val="24"/>
              </w:rPr>
              <w:t>Инициатива, творчество и применение в работе современных форм и методов организации труда</w:t>
            </w:r>
          </w:p>
        </w:tc>
        <w:tc>
          <w:tcPr>
            <w:tcW w:w="2346" w:type="dxa"/>
          </w:tcPr>
          <w:p w:rsidR="009B16C6" w:rsidRPr="004B49D4" w:rsidRDefault="009B16C6" w:rsidP="009B16C6">
            <w:pPr>
              <w:autoSpaceDE w:val="0"/>
              <w:autoSpaceDN w:val="0"/>
              <w:adjustRightInd w:val="0"/>
              <w:rPr>
                <w:sz w:val="24"/>
                <w:szCs w:val="24"/>
              </w:rPr>
            </w:pPr>
            <w:r w:rsidRPr="004B49D4">
              <w:rPr>
                <w:sz w:val="24"/>
                <w:szCs w:val="24"/>
              </w:rPr>
              <w:t>Применение нестандартных методов работы</w:t>
            </w:r>
          </w:p>
        </w:tc>
        <w:tc>
          <w:tcPr>
            <w:tcW w:w="2190" w:type="dxa"/>
          </w:tcPr>
          <w:p w:rsidR="009B16C6" w:rsidRPr="004B49D4" w:rsidRDefault="009B16C6" w:rsidP="009B16C6">
            <w:pPr>
              <w:autoSpaceDE w:val="0"/>
              <w:autoSpaceDN w:val="0"/>
              <w:adjustRightInd w:val="0"/>
              <w:jc w:val="center"/>
              <w:rPr>
                <w:sz w:val="24"/>
                <w:szCs w:val="24"/>
                <w:lang w:val="en-US"/>
              </w:rPr>
            </w:pPr>
            <w:r w:rsidRPr="004B49D4">
              <w:rPr>
                <w:sz w:val="24"/>
                <w:szCs w:val="24"/>
                <w:lang w:val="en-US"/>
              </w:rPr>
              <w:t>X</w:t>
            </w:r>
          </w:p>
        </w:tc>
        <w:tc>
          <w:tcPr>
            <w:tcW w:w="2374" w:type="dxa"/>
            <w:vAlign w:val="center"/>
          </w:tcPr>
          <w:p w:rsidR="009B16C6" w:rsidRPr="004B49D4" w:rsidRDefault="009B16C6" w:rsidP="009B16C6">
            <w:pPr>
              <w:autoSpaceDE w:val="0"/>
              <w:autoSpaceDN w:val="0"/>
              <w:adjustRightInd w:val="0"/>
              <w:jc w:val="center"/>
              <w:rPr>
                <w:sz w:val="24"/>
                <w:szCs w:val="24"/>
                <w:lang w:val="en-US"/>
              </w:rPr>
            </w:pPr>
            <w:r w:rsidRPr="004B49D4">
              <w:rPr>
                <w:sz w:val="24"/>
                <w:szCs w:val="24"/>
                <w:lang w:val="en-US"/>
              </w:rPr>
              <w:t>50</w:t>
            </w:r>
          </w:p>
        </w:tc>
      </w:tr>
      <w:tr w:rsidR="009B16C6" w:rsidRPr="004B49D4" w:rsidTr="009B16C6">
        <w:trPr>
          <w:trHeight w:val="760"/>
        </w:trPr>
        <w:tc>
          <w:tcPr>
            <w:tcW w:w="2660" w:type="dxa"/>
          </w:tcPr>
          <w:p w:rsidR="009B16C6" w:rsidRPr="004B49D4" w:rsidRDefault="009B16C6" w:rsidP="009B16C6">
            <w:pPr>
              <w:autoSpaceDE w:val="0"/>
              <w:autoSpaceDN w:val="0"/>
              <w:adjustRightInd w:val="0"/>
              <w:rPr>
                <w:sz w:val="24"/>
                <w:szCs w:val="24"/>
              </w:rPr>
            </w:pPr>
            <w:r w:rsidRPr="004B49D4">
              <w:rPr>
                <w:sz w:val="24"/>
                <w:szCs w:val="24"/>
              </w:rPr>
              <w:t>Выполнение порученной работы, связанной с обеспечением рабочего процесса или уставной деятельности учреждения</w:t>
            </w:r>
          </w:p>
        </w:tc>
        <w:tc>
          <w:tcPr>
            <w:tcW w:w="2346" w:type="dxa"/>
          </w:tcPr>
          <w:p w:rsidR="009B16C6" w:rsidRPr="004B49D4" w:rsidRDefault="009B16C6" w:rsidP="009B16C6">
            <w:pPr>
              <w:autoSpaceDE w:val="0"/>
              <w:autoSpaceDN w:val="0"/>
              <w:adjustRightInd w:val="0"/>
              <w:rPr>
                <w:sz w:val="24"/>
                <w:szCs w:val="24"/>
              </w:rPr>
            </w:pPr>
            <w:r w:rsidRPr="004B49D4">
              <w:rPr>
                <w:sz w:val="24"/>
                <w:szCs w:val="24"/>
              </w:rPr>
              <w:t>задание выполнено</w:t>
            </w:r>
          </w:p>
        </w:tc>
        <w:tc>
          <w:tcPr>
            <w:tcW w:w="2190" w:type="dxa"/>
          </w:tcPr>
          <w:p w:rsidR="009B16C6" w:rsidRPr="004B49D4" w:rsidRDefault="009B16C6" w:rsidP="009B16C6">
            <w:pPr>
              <w:autoSpaceDE w:val="0"/>
              <w:autoSpaceDN w:val="0"/>
              <w:adjustRightInd w:val="0"/>
              <w:rPr>
                <w:sz w:val="24"/>
                <w:szCs w:val="24"/>
              </w:rPr>
            </w:pPr>
            <w:r w:rsidRPr="004B49D4">
              <w:rPr>
                <w:sz w:val="24"/>
                <w:szCs w:val="24"/>
              </w:rPr>
              <w:t>в срок, в полном объеме</w:t>
            </w:r>
          </w:p>
        </w:tc>
        <w:tc>
          <w:tcPr>
            <w:tcW w:w="2374" w:type="dxa"/>
            <w:vAlign w:val="center"/>
          </w:tcPr>
          <w:p w:rsidR="009B16C6" w:rsidRPr="004B49D4" w:rsidRDefault="009B16C6" w:rsidP="009B16C6">
            <w:pPr>
              <w:autoSpaceDE w:val="0"/>
              <w:autoSpaceDN w:val="0"/>
              <w:adjustRightInd w:val="0"/>
              <w:jc w:val="center"/>
              <w:rPr>
                <w:sz w:val="24"/>
                <w:szCs w:val="24"/>
              </w:rPr>
            </w:pPr>
            <w:r w:rsidRPr="004B49D4">
              <w:rPr>
                <w:sz w:val="24"/>
                <w:szCs w:val="24"/>
              </w:rPr>
              <w:t>50</w:t>
            </w:r>
          </w:p>
        </w:tc>
      </w:tr>
      <w:tr w:rsidR="009B16C6" w:rsidRPr="004B49D4" w:rsidTr="009B16C6">
        <w:trPr>
          <w:trHeight w:val="760"/>
        </w:trPr>
        <w:tc>
          <w:tcPr>
            <w:tcW w:w="2660" w:type="dxa"/>
          </w:tcPr>
          <w:p w:rsidR="009B16C6" w:rsidRPr="004B49D4" w:rsidRDefault="009B16C6" w:rsidP="009B16C6">
            <w:pPr>
              <w:autoSpaceDE w:val="0"/>
              <w:autoSpaceDN w:val="0"/>
              <w:adjustRightInd w:val="0"/>
              <w:jc w:val="both"/>
              <w:rPr>
                <w:sz w:val="24"/>
                <w:szCs w:val="24"/>
              </w:rPr>
            </w:pPr>
            <w:r w:rsidRPr="004B49D4">
              <w:rPr>
                <w:sz w:val="24"/>
                <w:szCs w:val="24"/>
              </w:rPr>
              <w:t>Достижение высоких результатов в работе за определенный период</w:t>
            </w:r>
          </w:p>
        </w:tc>
        <w:tc>
          <w:tcPr>
            <w:tcW w:w="2346" w:type="dxa"/>
          </w:tcPr>
          <w:p w:rsidR="009B16C6" w:rsidRPr="004B49D4" w:rsidRDefault="009B16C6" w:rsidP="009B16C6">
            <w:pPr>
              <w:autoSpaceDE w:val="0"/>
              <w:autoSpaceDN w:val="0"/>
              <w:adjustRightInd w:val="0"/>
              <w:rPr>
                <w:sz w:val="24"/>
                <w:szCs w:val="24"/>
              </w:rPr>
            </w:pPr>
            <w:r w:rsidRPr="004B49D4">
              <w:rPr>
                <w:sz w:val="24"/>
                <w:szCs w:val="24"/>
              </w:rPr>
              <w:t>оценка результатов работы</w:t>
            </w:r>
          </w:p>
        </w:tc>
        <w:tc>
          <w:tcPr>
            <w:tcW w:w="2190" w:type="dxa"/>
          </w:tcPr>
          <w:p w:rsidR="009B16C6" w:rsidRPr="004B49D4" w:rsidRDefault="009B16C6" w:rsidP="009B16C6">
            <w:pPr>
              <w:autoSpaceDE w:val="0"/>
              <w:autoSpaceDN w:val="0"/>
              <w:adjustRightInd w:val="0"/>
              <w:rPr>
                <w:sz w:val="24"/>
                <w:szCs w:val="24"/>
              </w:rPr>
            </w:pPr>
            <w:r w:rsidRPr="004B49D4">
              <w:rPr>
                <w:sz w:val="24"/>
                <w:szCs w:val="24"/>
              </w:rPr>
              <w:t>наличие динамики в результатах</w:t>
            </w:r>
          </w:p>
        </w:tc>
        <w:tc>
          <w:tcPr>
            <w:tcW w:w="2374" w:type="dxa"/>
            <w:vAlign w:val="center"/>
          </w:tcPr>
          <w:p w:rsidR="009B16C6" w:rsidRPr="004B49D4" w:rsidRDefault="009B16C6" w:rsidP="009B16C6">
            <w:pPr>
              <w:autoSpaceDE w:val="0"/>
              <w:autoSpaceDN w:val="0"/>
              <w:adjustRightInd w:val="0"/>
              <w:jc w:val="center"/>
              <w:rPr>
                <w:sz w:val="24"/>
                <w:szCs w:val="24"/>
              </w:rPr>
            </w:pPr>
            <w:r w:rsidRPr="004B49D4">
              <w:rPr>
                <w:sz w:val="24"/>
                <w:szCs w:val="24"/>
              </w:rPr>
              <w:t>50</w:t>
            </w:r>
          </w:p>
        </w:tc>
      </w:tr>
      <w:tr w:rsidR="009B16C6" w:rsidRPr="004B49D4" w:rsidTr="009B16C6">
        <w:trPr>
          <w:trHeight w:val="760"/>
        </w:trPr>
        <w:tc>
          <w:tcPr>
            <w:tcW w:w="2660" w:type="dxa"/>
          </w:tcPr>
          <w:p w:rsidR="009B16C6" w:rsidRPr="004B49D4" w:rsidRDefault="009B16C6" w:rsidP="009B16C6">
            <w:pPr>
              <w:autoSpaceDE w:val="0"/>
              <w:autoSpaceDN w:val="0"/>
              <w:adjustRightInd w:val="0"/>
              <w:rPr>
                <w:sz w:val="24"/>
                <w:szCs w:val="24"/>
              </w:rPr>
            </w:pPr>
            <w:r w:rsidRPr="004B49D4">
              <w:rPr>
                <w:sz w:val="24"/>
                <w:szCs w:val="24"/>
              </w:rPr>
              <w:t>Участие в инновационной деятельности</w:t>
            </w:r>
          </w:p>
        </w:tc>
        <w:tc>
          <w:tcPr>
            <w:tcW w:w="2346" w:type="dxa"/>
          </w:tcPr>
          <w:p w:rsidR="009B16C6" w:rsidRPr="004B49D4" w:rsidRDefault="009B16C6" w:rsidP="009B16C6">
            <w:pPr>
              <w:autoSpaceDE w:val="0"/>
              <w:autoSpaceDN w:val="0"/>
              <w:adjustRightInd w:val="0"/>
              <w:rPr>
                <w:sz w:val="24"/>
                <w:szCs w:val="24"/>
              </w:rPr>
            </w:pPr>
            <w:r w:rsidRPr="004B49D4">
              <w:rPr>
                <w:sz w:val="24"/>
                <w:szCs w:val="24"/>
              </w:rPr>
              <w:t>наличие реализуемых проектов</w:t>
            </w:r>
          </w:p>
        </w:tc>
        <w:tc>
          <w:tcPr>
            <w:tcW w:w="2190" w:type="dxa"/>
          </w:tcPr>
          <w:p w:rsidR="009B16C6" w:rsidRPr="004B49D4" w:rsidRDefault="009B16C6" w:rsidP="009B16C6">
            <w:pPr>
              <w:autoSpaceDE w:val="0"/>
              <w:autoSpaceDN w:val="0"/>
              <w:adjustRightInd w:val="0"/>
              <w:rPr>
                <w:sz w:val="24"/>
                <w:szCs w:val="24"/>
              </w:rPr>
            </w:pPr>
            <w:r w:rsidRPr="004B49D4">
              <w:rPr>
                <w:sz w:val="24"/>
                <w:szCs w:val="24"/>
              </w:rPr>
              <w:t>участие</w:t>
            </w:r>
          </w:p>
        </w:tc>
        <w:tc>
          <w:tcPr>
            <w:tcW w:w="2374" w:type="dxa"/>
            <w:vAlign w:val="center"/>
          </w:tcPr>
          <w:p w:rsidR="009B16C6" w:rsidRPr="004B49D4" w:rsidRDefault="009B16C6" w:rsidP="009B16C6">
            <w:pPr>
              <w:autoSpaceDE w:val="0"/>
              <w:autoSpaceDN w:val="0"/>
              <w:adjustRightInd w:val="0"/>
              <w:jc w:val="center"/>
              <w:rPr>
                <w:sz w:val="24"/>
                <w:szCs w:val="24"/>
              </w:rPr>
            </w:pPr>
            <w:r w:rsidRPr="004B49D4">
              <w:rPr>
                <w:sz w:val="24"/>
                <w:szCs w:val="24"/>
              </w:rPr>
              <w:t>50</w:t>
            </w:r>
          </w:p>
        </w:tc>
      </w:tr>
      <w:tr w:rsidR="009B16C6" w:rsidRPr="004B49D4" w:rsidTr="009B16C6">
        <w:trPr>
          <w:trHeight w:val="760"/>
        </w:trPr>
        <w:tc>
          <w:tcPr>
            <w:tcW w:w="2660" w:type="dxa"/>
          </w:tcPr>
          <w:p w:rsidR="009B16C6" w:rsidRPr="004B49D4" w:rsidRDefault="009B16C6" w:rsidP="009B16C6">
            <w:pPr>
              <w:autoSpaceDE w:val="0"/>
              <w:autoSpaceDN w:val="0"/>
              <w:adjustRightInd w:val="0"/>
              <w:rPr>
                <w:sz w:val="24"/>
                <w:szCs w:val="24"/>
              </w:rPr>
            </w:pPr>
            <w:r w:rsidRPr="004B49D4">
              <w:rPr>
                <w:sz w:val="24"/>
                <w:szCs w:val="24"/>
              </w:rPr>
              <w:t>Участие в соответствующем периоде в выполнении важных работ, мероприятий</w:t>
            </w:r>
          </w:p>
        </w:tc>
        <w:tc>
          <w:tcPr>
            <w:tcW w:w="2346" w:type="dxa"/>
          </w:tcPr>
          <w:p w:rsidR="009B16C6" w:rsidRPr="004B49D4" w:rsidRDefault="009B16C6" w:rsidP="009B16C6">
            <w:pPr>
              <w:autoSpaceDE w:val="0"/>
              <w:autoSpaceDN w:val="0"/>
              <w:adjustRightInd w:val="0"/>
              <w:rPr>
                <w:sz w:val="24"/>
                <w:szCs w:val="24"/>
              </w:rPr>
            </w:pPr>
            <w:r w:rsidRPr="004B49D4">
              <w:rPr>
                <w:sz w:val="24"/>
                <w:szCs w:val="24"/>
              </w:rPr>
              <w:t>наличие важных работ, мероприятий</w:t>
            </w:r>
          </w:p>
        </w:tc>
        <w:tc>
          <w:tcPr>
            <w:tcW w:w="2190" w:type="dxa"/>
          </w:tcPr>
          <w:p w:rsidR="009B16C6" w:rsidRPr="004B49D4" w:rsidRDefault="009B16C6" w:rsidP="009B16C6">
            <w:pPr>
              <w:autoSpaceDE w:val="0"/>
              <w:autoSpaceDN w:val="0"/>
              <w:adjustRightInd w:val="0"/>
              <w:rPr>
                <w:sz w:val="24"/>
                <w:szCs w:val="24"/>
              </w:rPr>
            </w:pPr>
            <w:r w:rsidRPr="004B49D4">
              <w:rPr>
                <w:sz w:val="24"/>
                <w:szCs w:val="24"/>
              </w:rPr>
              <w:t>участие</w:t>
            </w:r>
          </w:p>
        </w:tc>
        <w:tc>
          <w:tcPr>
            <w:tcW w:w="2374" w:type="dxa"/>
            <w:vAlign w:val="center"/>
          </w:tcPr>
          <w:p w:rsidR="009B16C6" w:rsidRPr="004B49D4" w:rsidRDefault="009B16C6" w:rsidP="009B16C6">
            <w:pPr>
              <w:autoSpaceDE w:val="0"/>
              <w:autoSpaceDN w:val="0"/>
              <w:adjustRightInd w:val="0"/>
              <w:jc w:val="center"/>
              <w:rPr>
                <w:sz w:val="24"/>
                <w:szCs w:val="24"/>
              </w:rPr>
            </w:pPr>
            <w:r w:rsidRPr="004B49D4">
              <w:rPr>
                <w:sz w:val="24"/>
                <w:szCs w:val="24"/>
              </w:rPr>
              <w:t>50</w:t>
            </w:r>
          </w:p>
        </w:tc>
      </w:tr>
    </w:tbl>
    <w:p w:rsidR="009B16C6" w:rsidRPr="004B49D4" w:rsidRDefault="009B16C6" w:rsidP="009B16C6">
      <w:pPr>
        <w:pStyle w:val="ConsPlusNormal"/>
        <w:widowControl/>
        <w:ind w:firstLine="0"/>
        <w:rPr>
          <w:rFonts w:ascii="Times New Roman" w:hAnsi="Times New Roman" w:cs="Times New Roman"/>
        </w:rPr>
      </w:pPr>
    </w:p>
    <w:p w:rsidR="00B2471B" w:rsidRPr="004B49D4" w:rsidRDefault="00B2471B" w:rsidP="00B2471B">
      <w:pPr>
        <w:pStyle w:val="ConsPlusNormal"/>
        <w:widowControl/>
        <w:ind w:firstLine="0"/>
        <w:outlineLvl w:val="1"/>
        <w:rPr>
          <w:rFonts w:ascii="Times New Roman" w:hAnsi="Times New Roman" w:cs="Times New Roman"/>
        </w:rPr>
      </w:pPr>
    </w:p>
    <w:p w:rsidR="009B16C6" w:rsidRPr="004B49D4" w:rsidRDefault="009B16C6" w:rsidP="009B16C6">
      <w:pPr>
        <w:pStyle w:val="ConsPlusNormal"/>
        <w:widowControl/>
        <w:ind w:left="6096" w:firstLine="0"/>
        <w:outlineLvl w:val="1"/>
        <w:rPr>
          <w:rFonts w:ascii="Times New Roman" w:hAnsi="Times New Roman" w:cs="Times New Roman"/>
        </w:rPr>
      </w:pPr>
      <w:r w:rsidRPr="004B49D4">
        <w:rPr>
          <w:rFonts w:ascii="Times New Roman" w:hAnsi="Times New Roman" w:cs="Times New Roman"/>
        </w:rPr>
        <w:t>Приложение № 5</w:t>
      </w:r>
    </w:p>
    <w:p w:rsidR="009B16C6" w:rsidRDefault="009B16C6" w:rsidP="009B16C6">
      <w:pPr>
        <w:pStyle w:val="ConsPlusNormal"/>
        <w:widowControl/>
        <w:ind w:left="6096" w:firstLine="0"/>
        <w:rPr>
          <w:rFonts w:ascii="Times New Roman" w:hAnsi="Times New Roman" w:cs="Times New Roman"/>
        </w:rPr>
      </w:pPr>
      <w:r w:rsidRPr="004B49D4">
        <w:rPr>
          <w:rFonts w:ascii="Times New Roman" w:hAnsi="Times New Roman" w:cs="Times New Roman"/>
        </w:rPr>
        <w:t>к примерному положению об оплате труда</w:t>
      </w:r>
      <w:r w:rsidR="00B631A2">
        <w:rPr>
          <w:rFonts w:ascii="Times New Roman" w:hAnsi="Times New Roman" w:cs="Times New Roman"/>
        </w:rPr>
        <w:t xml:space="preserve"> работников </w:t>
      </w:r>
    </w:p>
    <w:p w:rsidR="00055431" w:rsidRPr="004B49D4" w:rsidRDefault="00055431" w:rsidP="00055431">
      <w:pPr>
        <w:pStyle w:val="ConsPlusNormal"/>
        <w:widowControl/>
        <w:ind w:left="6096" w:firstLine="0"/>
        <w:rPr>
          <w:rFonts w:ascii="Times New Roman" w:hAnsi="Times New Roman" w:cs="Times New Roman"/>
        </w:rPr>
      </w:pPr>
      <w:r>
        <w:rPr>
          <w:rFonts w:ascii="Times New Roman" w:hAnsi="Times New Roman" w:cs="Times New Roman"/>
        </w:rPr>
        <w:t>муниципального казенного образовательного учреждения Детского сада № 7 «Радуга»</w:t>
      </w:r>
      <w:r w:rsidRPr="004B49D4">
        <w:rPr>
          <w:rFonts w:ascii="Times New Roman" w:hAnsi="Times New Roman" w:cs="Times New Roman"/>
        </w:rPr>
        <w:t xml:space="preserve">  </w:t>
      </w:r>
    </w:p>
    <w:p w:rsidR="00055431" w:rsidRDefault="00055431" w:rsidP="009B16C6">
      <w:pPr>
        <w:pStyle w:val="ConsPlusNormal"/>
        <w:widowControl/>
        <w:ind w:left="6096" w:firstLine="0"/>
        <w:rPr>
          <w:rFonts w:ascii="Times New Roman" w:hAnsi="Times New Roman" w:cs="Times New Roman"/>
        </w:rPr>
      </w:pPr>
    </w:p>
    <w:p w:rsidR="009B16C6" w:rsidRPr="004B49D4" w:rsidRDefault="009B16C6" w:rsidP="009B16C6">
      <w:pPr>
        <w:pStyle w:val="ConsPlusNormal"/>
        <w:widowControl/>
        <w:ind w:firstLine="540"/>
        <w:rPr>
          <w:rFonts w:ascii="Times New Roman" w:hAnsi="Times New Roman" w:cs="Times New Roman"/>
          <w:sz w:val="24"/>
          <w:szCs w:val="24"/>
        </w:rPr>
      </w:pPr>
    </w:p>
    <w:p w:rsidR="009B16C6" w:rsidRPr="00D07B07" w:rsidRDefault="009B16C6" w:rsidP="009B16C6">
      <w:pPr>
        <w:pStyle w:val="ConsPlusNormal"/>
        <w:widowControl/>
        <w:ind w:firstLine="0"/>
        <w:jc w:val="center"/>
        <w:rPr>
          <w:rFonts w:ascii="Times New Roman" w:hAnsi="Times New Roman" w:cs="Times New Roman"/>
          <w:sz w:val="24"/>
          <w:szCs w:val="24"/>
        </w:rPr>
      </w:pPr>
      <w:r w:rsidRPr="00D07B07">
        <w:rPr>
          <w:rFonts w:ascii="Times New Roman" w:hAnsi="Times New Roman" w:cs="Times New Roman"/>
          <w:sz w:val="24"/>
          <w:szCs w:val="24"/>
        </w:rPr>
        <w:t>ВИДЫ ВЫПЛАТ</w:t>
      </w:r>
    </w:p>
    <w:p w:rsidR="009B16C6" w:rsidRPr="00D07B07" w:rsidRDefault="009B16C6" w:rsidP="009B16C6">
      <w:pPr>
        <w:pStyle w:val="ConsPlusNormal"/>
        <w:widowControl/>
        <w:ind w:firstLine="0"/>
        <w:jc w:val="center"/>
        <w:rPr>
          <w:rFonts w:ascii="Times New Roman" w:hAnsi="Times New Roman" w:cs="Times New Roman"/>
          <w:sz w:val="24"/>
          <w:szCs w:val="24"/>
        </w:rPr>
      </w:pPr>
      <w:r w:rsidRPr="00D07B07">
        <w:rPr>
          <w:rFonts w:ascii="Times New Roman" w:hAnsi="Times New Roman" w:cs="Times New Roman"/>
          <w:sz w:val="24"/>
          <w:szCs w:val="24"/>
        </w:rPr>
        <w:lastRenderedPageBreak/>
        <w:t>СТИМУЛИРУЮЩЕГО ХАРАКТЕРА, РАЗМЕР И УСЛОВИЯ</w:t>
      </w:r>
    </w:p>
    <w:p w:rsidR="009B16C6" w:rsidRPr="00D07B07" w:rsidRDefault="009B16C6" w:rsidP="009B16C6">
      <w:pPr>
        <w:pStyle w:val="ConsPlusNormal"/>
        <w:widowControl/>
        <w:ind w:firstLine="0"/>
        <w:jc w:val="center"/>
        <w:rPr>
          <w:rFonts w:ascii="Times New Roman" w:hAnsi="Times New Roman" w:cs="Times New Roman"/>
          <w:sz w:val="24"/>
          <w:szCs w:val="24"/>
        </w:rPr>
      </w:pPr>
      <w:r w:rsidRPr="00D07B07">
        <w:rPr>
          <w:rFonts w:ascii="Times New Roman" w:hAnsi="Times New Roman" w:cs="Times New Roman"/>
          <w:sz w:val="24"/>
          <w:szCs w:val="24"/>
        </w:rPr>
        <w:t>ИХ ОСУЩЕСТВЛЕНИЯ, КРИТЕРИИ ОЦЕНКИ РЕЗУЛЬТАТИВНОСТИ</w:t>
      </w:r>
    </w:p>
    <w:p w:rsidR="009B16C6" w:rsidRPr="00D07B07" w:rsidRDefault="009B16C6" w:rsidP="009B16C6">
      <w:pPr>
        <w:pStyle w:val="ConsPlusNormal"/>
        <w:widowControl/>
        <w:ind w:firstLine="0"/>
        <w:jc w:val="center"/>
        <w:rPr>
          <w:rFonts w:ascii="Times New Roman" w:hAnsi="Times New Roman" w:cs="Times New Roman"/>
          <w:sz w:val="24"/>
          <w:szCs w:val="24"/>
        </w:rPr>
      </w:pPr>
      <w:r w:rsidRPr="00D07B07">
        <w:rPr>
          <w:rFonts w:ascii="Times New Roman" w:hAnsi="Times New Roman" w:cs="Times New Roman"/>
          <w:sz w:val="24"/>
          <w:szCs w:val="24"/>
        </w:rPr>
        <w:t>И КАЧЕСТВА ДЕЯТЕЛЬНОСТИ УЧРЕЖДЕНИЙ ДЛЯ РУКОВОДИТЕЛЕЙ</w:t>
      </w:r>
    </w:p>
    <w:p w:rsidR="009B16C6" w:rsidRPr="00D07B07" w:rsidRDefault="009B16C6" w:rsidP="009B16C6">
      <w:pPr>
        <w:pStyle w:val="ConsPlusNormal"/>
        <w:widowControl/>
        <w:ind w:firstLine="0"/>
        <w:jc w:val="center"/>
      </w:pPr>
      <w:r w:rsidRPr="00D07B07">
        <w:rPr>
          <w:rFonts w:ascii="Times New Roman" w:hAnsi="Times New Roman" w:cs="Times New Roman"/>
          <w:sz w:val="24"/>
          <w:szCs w:val="24"/>
        </w:rPr>
        <w:t xml:space="preserve">(ЗАМЕСТИТЕЛЕЙ)  </w:t>
      </w:r>
    </w:p>
    <w:p w:rsidR="00B0209A" w:rsidRPr="00B0209A" w:rsidRDefault="00B0209A" w:rsidP="00B0209A">
      <w:pPr>
        <w:autoSpaceDE w:val="0"/>
        <w:autoSpaceDN w:val="0"/>
        <w:adjustRightInd w:val="0"/>
        <w:jc w:val="both"/>
        <w:rPr>
          <w:rFonts w:eastAsia="Calibri"/>
          <w:sz w:val="24"/>
          <w:szCs w:val="24"/>
        </w:rPr>
      </w:pPr>
    </w:p>
    <w:p w:rsidR="009B16C6" w:rsidRPr="00D51DE0" w:rsidRDefault="009B16C6" w:rsidP="009B16C6">
      <w:pPr>
        <w:pStyle w:val="ConsPlusNormal"/>
        <w:widowControl/>
        <w:ind w:firstLine="0"/>
        <w:jc w:val="center"/>
        <w:outlineLvl w:val="2"/>
        <w:rPr>
          <w:rFonts w:ascii="Times New Roman" w:hAnsi="Times New Roman" w:cs="Times New Roman"/>
          <w:sz w:val="24"/>
          <w:szCs w:val="24"/>
        </w:rPr>
      </w:pPr>
      <w:r w:rsidRPr="00D51DE0">
        <w:rPr>
          <w:rFonts w:ascii="Times New Roman" w:hAnsi="Times New Roman" w:cs="Times New Roman"/>
          <w:sz w:val="24"/>
          <w:szCs w:val="24"/>
        </w:rPr>
        <w:t>Дошкольные образовательные учреждения</w:t>
      </w:r>
    </w:p>
    <w:p w:rsidR="009B16C6" w:rsidRDefault="009B16C6" w:rsidP="009B16C6">
      <w:pPr>
        <w:pStyle w:val="ConsPlusNormal"/>
        <w:widowControl/>
        <w:ind w:firstLine="0"/>
        <w:jc w:val="center"/>
        <w:outlineLvl w:val="2"/>
        <w:rPr>
          <w:highlight w:val="yellow"/>
        </w:rPr>
      </w:pPr>
    </w:p>
    <w:tbl>
      <w:tblPr>
        <w:tblW w:w="9920" w:type="dxa"/>
        <w:tblLayout w:type="fixed"/>
        <w:tblCellMar>
          <w:top w:w="102" w:type="dxa"/>
          <w:left w:w="62" w:type="dxa"/>
          <w:bottom w:w="102" w:type="dxa"/>
          <w:right w:w="62" w:type="dxa"/>
        </w:tblCellMar>
        <w:tblLook w:val="0000"/>
      </w:tblPr>
      <w:tblGrid>
        <w:gridCol w:w="1519"/>
        <w:gridCol w:w="2104"/>
        <w:gridCol w:w="2494"/>
        <w:gridCol w:w="2104"/>
        <w:gridCol w:w="1699"/>
      </w:tblGrid>
      <w:tr w:rsidR="00D51DE0" w:rsidRPr="00D51DE0" w:rsidTr="00C26E61">
        <w:tc>
          <w:tcPr>
            <w:tcW w:w="1519" w:type="dxa"/>
            <w:vMerge w:val="restart"/>
            <w:tcBorders>
              <w:top w:val="single" w:sz="4" w:space="0" w:color="auto"/>
              <w:left w:val="single" w:sz="4" w:space="0" w:color="auto"/>
              <w:bottom w:val="single" w:sz="4" w:space="0" w:color="auto"/>
              <w:right w:val="single" w:sz="4" w:space="0" w:color="auto"/>
            </w:tcBorders>
            <w:vAlign w:val="center"/>
          </w:tcPr>
          <w:p w:rsidR="00D51DE0" w:rsidRPr="00D51DE0" w:rsidRDefault="00D51DE0" w:rsidP="00C26E61">
            <w:pPr>
              <w:autoSpaceDE w:val="0"/>
              <w:autoSpaceDN w:val="0"/>
              <w:adjustRightInd w:val="0"/>
              <w:jc w:val="center"/>
              <w:rPr>
                <w:rFonts w:eastAsia="Calibri"/>
                <w:sz w:val="24"/>
                <w:szCs w:val="24"/>
              </w:rPr>
            </w:pPr>
            <w:r w:rsidRPr="00D51DE0">
              <w:rPr>
                <w:rFonts w:eastAsia="Calibri"/>
                <w:sz w:val="24"/>
                <w:szCs w:val="24"/>
              </w:rPr>
              <w:t>Должность</w:t>
            </w:r>
          </w:p>
        </w:tc>
        <w:tc>
          <w:tcPr>
            <w:tcW w:w="2104" w:type="dxa"/>
            <w:vMerge w:val="restart"/>
            <w:tcBorders>
              <w:top w:val="single" w:sz="4" w:space="0" w:color="auto"/>
              <w:left w:val="single" w:sz="4" w:space="0" w:color="auto"/>
              <w:bottom w:val="single" w:sz="4" w:space="0" w:color="auto"/>
              <w:right w:val="single" w:sz="4" w:space="0" w:color="auto"/>
            </w:tcBorders>
            <w:vAlign w:val="center"/>
          </w:tcPr>
          <w:p w:rsidR="00D51DE0" w:rsidRPr="00D51DE0" w:rsidRDefault="00D51DE0" w:rsidP="00C26E61">
            <w:pPr>
              <w:autoSpaceDE w:val="0"/>
              <w:autoSpaceDN w:val="0"/>
              <w:adjustRightInd w:val="0"/>
              <w:jc w:val="center"/>
              <w:rPr>
                <w:rFonts w:eastAsia="Calibri"/>
                <w:sz w:val="24"/>
                <w:szCs w:val="24"/>
              </w:rPr>
            </w:pPr>
            <w:r w:rsidRPr="00D51DE0">
              <w:rPr>
                <w:rFonts w:eastAsia="Calibri"/>
                <w:sz w:val="24"/>
                <w:szCs w:val="24"/>
              </w:rPr>
              <w:t>Критерии оценки эффективности и качества деятельности учреждения</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D51DE0" w:rsidRPr="00D51DE0" w:rsidRDefault="00D51DE0" w:rsidP="00C26E61">
            <w:pPr>
              <w:autoSpaceDE w:val="0"/>
              <w:autoSpaceDN w:val="0"/>
              <w:adjustRightInd w:val="0"/>
              <w:jc w:val="center"/>
              <w:rPr>
                <w:rFonts w:eastAsia="Calibri"/>
                <w:sz w:val="24"/>
                <w:szCs w:val="24"/>
              </w:rPr>
            </w:pPr>
            <w:r w:rsidRPr="00D51DE0">
              <w:rPr>
                <w:rFonts w:eastAsia="Calibri"/>
                <w:sz w:val="24"/>
                <w:szCs w:val="24"/>
              </w:rPr>
              <w:t>Условия</w:t>
            </w:r>
          </w:p>
        </w:tc>
        <w:tc>
          <w:tcPr>
            <w:tcW w:w="1699" w:type="dxa"/>
            <w:vMerge w:val="restart"/>
            <w:tcBorders>
              <w:top w:val="single" w:sz="4" w:space="0" w:color="auto"/>
              <w:left w:val="single" w:sz="4" w:space="0" w:color="auto"/>
              <w:bottom w:val="single" w:sz="4" w:space="0" w:color="auto"/>
              <w:right w:val="single" w:sz="4" w:space="0" w:color="auto"/>
            </w:tcBorders>
            <w:vAlign w:val="center"/>
          </w:tcPr>
          <w:p w:rsidR="00D51DE0" w:rsidRPr="00D51DE0" w:rsidRDefault="00D51DE0" w:rsidP="00C26E61">
            <w:pPr>
              <w:autoSpaceDE w:val="0"/>
              <w:autoSpaceDN w:val="0"/>
              <w:adjustRightInd w:val="0"/>
              <w:jc w:val="center"/>
              <w:rPr>
                <w:rFonts w:eastAsia="Calibri"/>
                <w:sz w:val="24"/>
                <w:szCs w:val="24"/>
              </w:rPr>
            </w:pPr>
            <w:r w:rsidRPr="00D51DE0">
              <w:rPr>
                <w:rFonts w:eastAsia="Calibri"/>
                <w:sz w:val="24"/>
                <w:szCs w:val="24"/>
              </w:rPr>
              <w:t>Предельный размер выплат к окладу (должностному окладу), ставке заработной платы &lt;*&gt;</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jc w:val="center"/>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jc w:val="center"/>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51DE0">
            <w:pPr>
              <w:autoSpaceDE w:val="0"/>
              <w:autoSpaceDN w:val="0"/>
              <w:adjustRightInd w:val="0"/>
              <w:jc w:val="center"/>
              <w:rPr>
                <w:rFonts w:eastAsia="Calibri"/>
                <w:sz w:val="24"/>
                <w:szCs w:val="24"/>
              </w:rPr>
            </w:pPr>
            <w:r w:rsidRPr="00D51DE0">
              <w:rPr>
                <w:rFonts w:eastAsia="Calibri"/>
                <w:sz w:val="24"/>
                <w:szCs w:val="24"/>
              </w:rPr>
              <w:t>наименование</w:t>
            </w:r>
          </w:p>
        </w:tc>
        <w:tc>
          <w:tcPr>
            <w:tcW w:w="2104"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51DE0">
            <w:pPr>
              <w:autoSpaceDE w:val="0"/>
              <w:autoSpaceDN w:val="0"/>
              <w:adjustRightInd w:val="0"/>
              <w:jc w:val="center"/>
              <w:rPr>
                <w:rFonts w:eastAsia="Calibri"/>
                <w:sz w:val="24"/>
                <w:szCs w:val="24"/>
              </w:rPr>
            </w:pPr>
            <w:r w:rsidRPr="00D51DE0">
              <w:rPr>
                <w:rFonts w:eastAsia="Calibri"/>
                <w:sz w:val="24"/>
                <w:szCs w:val="24"/>
              </w:rPr>
              <w:t>индикатор</w:t>
            </w:r>
          </w:p>
        </w:tc>
        <w:tc>
          <w:tcPr>
            <w:tcW w:w="1699" w:type="dxa"/>
            <w:vMerge/>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p>
        </w:tc>
      </w:tr>
      <w:tr w:rsidR="00D51DE0" w:rsidRPr="00D51DE0" w:rsidTr="00D60F1D">
        <w:tc>
          <w:tcPr>
            <w:tcW w:w="1519"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Руководитель учреждения</w:t>
            </w:r>
          </w:p>
        </w:tc>
        <w:tc>
          <w:tcPr>
            <w:tcW w:w="8401" w:type="dxa"/>
            <w:gridSpan w:val="4"/>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 Выплаты за важность выполняемой работы, степень самостоятельности и ответственности при выполнении поставленных задач</w:t>
            </w:r>
          </w:p>
        </w:tc>
      </w:tr>
      <w:tr w:rsidR="004A2F37" w:rsidRPr="00D51DE0" w:rsidTr="00B105B1">
        <w:tc>
          <w:tcPr>
            <w:tcW w:w="1519"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Обеспечение стабильного функционирования учреждения</w:t>
            </w:r>
          </w:p>
        </w:tc>
        <w:tc>
          <w:tcPr>
            <w:tcW w:w="2494" w:type="dxa"/>
            <w:vMerge w:val="restart"/>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1.1. обеспечение безопасных и комфортных условий для организации образовательного процесса учащихся в учреждении</w:t>
            </w: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Отсутствие предписаний надзорных органов</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20%</w:t>
            </w:r>
          </w:p>
        </w:tc>
      </w:tr>
      <w:tr w:rsidR="004A2F37" w:rsidRPr="00D51DE0" w:rsidTr="00B105B1">
        <w:tc>
          <w:tcPr>
            <w:tcW w:w="1519"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tcBorders>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отсутствие травм, несчастных случаев, допущенных при несоблюдении мер безопасности сотрудниками учреждения</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15%</w:t>
            </w:r>
          </w:p>
        </w:tc>
      </w:tr>
      <w:tr w:rsidR="004A2F37" w:rsidRPr="00D51DE0" w:rsidTr="00B105B1">
        <w:tc>
          <w:tcPr>
            <w:tcW w:w="1519"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tcBorders>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1.2. Эффективность финансово-экономической деятельности</w:t>
            </w: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эффективное использование запланированных бюджетных средств</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5%</w:t>
            </w:r>
          </w:p>
        </w:tc>
      </w:tr>
      <w:tr w:rsidR="004A2F37" w:rsidRPr="00D51DE0" w:rsidTr="00B105B1">
        <w:tc>
          <w:tcPr>
            <w:tcW w:w="1519"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tcBorders>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1.3. Организация работы психолого-педагогических консилиумов</w:t>
            </w: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отсутствие замечаний в работе консилиума со стороны учредителя, в том числе по обращениям родителей</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5%</w:t>
            </w:r>
          </w:p>
        </w:tc>
      </w:tr>
      <w:tr w:rsidR="004A2F37" w:rsidRPr="00D51DE0" w:rsidTr="00B105B1">
        <w:tc>
          <w:tcPr>
            <w:tcW w:w="1519"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tcBorders>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1.4. Информационная открытость учреждения</w:t>
            </w: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своевременное обновление информации, размещаемой на сайте</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8401" w:type="dxa"/>
            <w:gridSpan w:val="4"/>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2. Выплаты за интенсивность и высокие результаты работы</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Обеспечение развития учреждения</w:t>
            </w:r>
          </w:p>
        </w:tc>
        <w:tc>
          <w:tcPr>
            <w:tcW w:w="249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2. 1. Результативное участие педагогов в очных профессиональных конкурсах, грантах, проектах, научно-практических конференциях (наличие призовых мест)</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Муниципальный уровень</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краевой уровень</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10%</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Федеральный уровень</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15%</w:t>
            </w:r>
          </w:p>
        </w:tc>
      </w:tr>
      <w:tr w:rsidR="00D51DE0" w:rsidRPr="00D51DE0" w:rsidTr="00D60F1D">
        <w:tc>
          <w:tcPr>
            <w:tcW w:w="1519"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2.2. участие образовательной организации в проектах</w:t>
            </w:r>
          </w:p>
        </w:tc>
        <w:tc>
          <w:tcPr>
            <w:tcW w:w="2104" w:type="dxa"/>
            <w:tcBorders>
              <w:top w:val="single" w:sz="4" w:space="0" w:color="auto"/>
              <w:left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муниципальный уровень</w:t>
            </w:r>
          </w:p>
        </w:tc>
        <w:tc>
          <w:tcPr>
            <w:tcW w:w="1699" w:type="dxa"/>
            <w:tcBorders>
              <w:top w:val="single" w:sz="4" w:space="0" w:color="auto"/>
              <w:left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left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краевой уровень</w:t>
            </w:r>
          </w:p>
        </w:tc>
        <w:tc>
          <w:tcPr>
            <w:tcW w:w="1699" w:type="dxa"/>
            <w:tcBorders>
              <w:left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10%</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федеральный уровень</w:t>
            </w:r>
          </w:p>
        </w:tc>
        <w:tc>
          <w:tcPr>
            <w:tcW w:w="1699" w:type="dxa"/>
            <w:tcBorders>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2.3. Сетевое взаимодействие с другими организациями, учреждениями, ведомствами в целях развития учреждения</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проекты, программы, реализуемые совместно с организациями, учреждениями, ведомствами за отчетный период (с предоставлением ежеквартально на сайте деятельности учреждения)</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2.4. Осуществление инклюзивного образования с детьми с ограниченными возможностями здоровья в соответствии с адаптированной основной образовательной программой</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Наличие программ наличие плана</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10%</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8401" w:type="dxa"/>
            <w:gridSpan w:val="4"/>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3. Выплаты за качество выполняемых работ</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Результативность деятельности учреждения</w:t>
            </w:r>
          </w:p>
        </w:tc>
        <w:tc>
          <w:tcPr>
            <w:tcW w:w="249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3.1. посещаемость дошкольной образовательной организации</w:t>
            </w:r>
          </w:p>
        </w:tc>
        <w:tc>
          <w:tcPr>
            <w:tcW w:w="2104" w:type="dxa"/>
            <w:tcBorders>
              <w:top w:val="single" w:sz="4" w:space="0" w:color="auto"/>
              <w:left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75 - 80%</w:t>
            </w:r>
          </w:p>
        </w:tc>
        <w:tc>
          <w:tcPr>
            <w:tcW w:w="1699" w:type="dxa"/>
            <w:tcBorders>
              <w:top w:val="single" w:sz="4" w:space="0" w:color="auto"/>
              <w:left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left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80 - 85%</w:t>
            </w:r>
          </w:p>
        </w:tc>
        <w:tc>
          <w:tcPr>
            <w:tcW w:w="1699" w:type="dxa"/>
            <w:tcBorders>
              <w:left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10%</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left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85 - 90%</w:t>
            </w:r>
          </w:p>
        </w:tc>
        <w:tc>
          <w:tcPr>
            <w:tcW w:w="1699" w:type="dxa"/>
            <w:tcBorders>
              <w:left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90 - 100%</w:t>
            </w:r>
          </w:p>
        </w:tc>
        <w:tc>
          <w:tcPr>
            <w:tcW w:w="1699" w:type="dxa"/>
            <w:tcBorders>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20%</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3.2. Привлечение дополнительных внебюджетных средств</w:t>
            </w:r>
          </w:p>
        </w:tc>
        <w:tc>
          <w:tcPr>
            <w:tcW w:w="2104" w:type="dxa"/>
            <w:tcBorders>
              <w:top w:val="single" w:sz="4" w:space="0" w:color="auto"/>
              <w:left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до 10 тыс. рублей</w:t>
            </w:r>
          </w:p>
        </w:tc>
        <w:tc>
          <w:tcPr>
            <w:tcW w:w="1699" w:type="dxa"/>
            <w:tcBorders>
              <w:top w:val="single" w:sz="4" w:space="0" w:color="auto"/>
              <w:left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left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от 10 - 30 тыс. рублей</w:t>
            </w:r>
          </w:p>
        </w:tc>
        <w:tc>
          <w:tcPr>
            <w:tcW w:w="1699" w:type="dxa"/>
            <w:tcBorders>
              <w:left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10%</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свыше 30 тыс. рублей</w:t>
            </w:r>
          </w:p>
        </w:tc>
        <w:tc>
          <w:tcPr>
            <w:tcW w:w="1699" w:type="dxa"/>
            <w:tcBorders>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15%</w:t>
            </w:r>
          </w:p>
        </w:tc>
      </w:tr>
      <w:tr w:rsidR="00D51DE0" w:rsidRPr="00D51DE0" w:rsidTr="00D60F1D">
        <w:tc>
          <w:tcPr>
            <w:tcW w:w="1519"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3.3. организация системы работы, направленной на сохранение здоровья (обязательное описание итогов события на сайте)</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проведение не менее 4 совместных мероприятий за год с родителями, воспитанниками, воспитателями, направленных на пропаганду здорового образа жизни</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3.4. Отсутствие замечаний надзорных органов в части нарушения трудового законодательства</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3.5. отсутствие обращений граждан по поводу конфликтных ситуаций</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отсутствие обращений граждан</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Выполнение функций управляющего контрактного</w:t>
            </w: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4A2F37">
            <w:pPr>
              <w:autoSpaceDE w:val="0"/>
              <w:autoSpaceDN w:val="0"/>
              <w:adjustRightInd w:val="0"/>
              <w:rPr>
                <w:rFonts w:eastAsia="Calibri"/>
                <w:sz w:val="24"/>
                <w:szCs w:val="24"/>
              </w:rPr>
            </w:pPr>
            <w:r>
              <w:rPr>
                <w:rFonts w:eastAsia="Calibri"/>
                <w:sz w:val="24"/>
                <w:szCs w:val="24"/>
              </w:rPr>
              <w:t>3.2.</w:t>
            </w:r>
            <w:r w:rsidR="00D51DE0" w:rsidRPr="00D51DE0">
              <w:rPr>
                <w:rFonts w:eastAsia="Calibri"/>
                <w:sz w:val="24"/>
                <w:szCs w:val="24"/>
              </w:rPr>
              <w:t xml:space="preserve"> Разработка плана-графика закупок; осуществление подготовки изменений для внесения в план-график</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Размещение в единой информационной системе (ЕИС) плана-графика и внесенных в него изменений</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7%</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3.3. Проверка государственных контрактов, договоров обслуживаемых учреждений; рассмотрение протокол разногласий (при необходимости); размещение проект контракта (контракт) в ЕИС и на электронной площадке</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Договоры заключены в соответствии с действующим законодательством (без замечаний)</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7%</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 xml:space="preserve">3.4. Ведение претензионных переговоров с </w:t>
            </w:r>
            <w:r w:rsidRPr="00D51DE0">
              <w:rPr>
                <w:rFonts w:eastAsia="Calibri"/>
                <w:sz w:val="24"/>
                <w:szCs w:val="24"/>
              </w:rPr>
              <w:lastRenderedPageBreak/>
              <w:t>поставщиками</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lastRenderedPageBreak/>
              <w:t xml:space="preserve">Составление претензий по неисполнению </w:t>
            </w:r>
            <w:r w:rsidRPr="00D51DE0">
              <w:rPr>
                <w:rFonts w:eastAsia="Calibri"/>
                <w:sz w:val="24"/>
                <w:szCs w:val="24"/>
              </w:rPr>
              <w:lastRenderedPageBreak/>
              <w:t>контракта</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lastRenderedPageBreak/>
              <w:t>7%</w:t>
            </w:r>
          </w:p>
        </w:tc>
      </w:tr>
      <w:tr w:rsidR="004A2F37" w:rsidRPr="00D51DE0" w:rsidTr="00515504">
        <w:tc>
          <w:tcPr>
            <w:tcW w:w="1519" w:type="dxa"/>
            <w:vMerge w:val="restart"/>
            <w:tcBorders>
              <w:top w:val="single" w:sz="4" w:space="0" w:color="auto"/>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lastRenderedPageBreak/>
              <w:t>Заместитель руководителя</w:t>
            </w:r>
          </w:p>
        </w:tc>
        <w:tc>
          <w:tcPr>
            <w:tcW w:w="8401" w:type="dxa"/>
            <w:gridSpan w:val="4"/>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1. Выплаты за важность выполняемой работы, степень самостоятельности и ответственности при выполнении поставленных задач</w:t>
            </w:r>
          </w:p>
        </w:tc>
      </w:tr>
      <w:tr w:rsidR="004A2F37" w:rsidRPr="00D51DE0" w:rsidTr="00515504">
        <w:tc>
          <w:tcPr>
            <w:tcW w:w="1519" w:type="dxa"/>
            <w:vMerge/>
            <w:tcBorders>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Обеспечение стабильного функционирования учреждения</w:t>
            </w:r>
          </w:p>
        </w:tc>
        <w:tc>
          <w:tcPr>
            <w:tcW w:w="2494" w:type="dxa"/>
            <w:vMerge w:val="restart"/>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1.1. обеспечение безопасных и комфортных условий для организации образовательного процесса учащихся в учреждении</w:t>
            </w: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Отсутствие предписаний надзорных органов</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20%</w:t>
            </w:r>
          </w:p>
        </w:tc>
      </w:tr>
      <w:tr w:rsidR="004A2F37" w:rsidRPr="00D51DE0" w:rsidTr="00515504">
        <w:tc>
          <w:tcPr>
            <w:tcW w:w="1519" w:type="dxa"/>
            <w:vMerge/>
            <w:tcBorders>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разработка и ежеквартальная актуализация планов мероприятий по устранению предписаний надзорных органов</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10%</w:t>
            </w:r>
          </w:p>
        </w:tc>
      </w:tr>
      <w:tr w:rsidR="004A2F37" w:rsidRPr="00D51DE0" w:rsidTr="00515504">
        <w:tc>
          <w:tcPr>
            <w:tcW w:w="1519" w:type="dxa"/>
            <w:vMerge/>
            <w:tcBorders>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отсутствие травм, несчастных случаев, допущенных при несоблюдении мер безопасности сотрудниками учреждения</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15%</w:t>
            </w:r>
          </w:p>
        </w:tc>
      </w:tr>
      <w:tr w:rsidR="004A2F37" w:rsidRPr="00D51DE0" w:rsidTr="00515504">
        <w:tc>
          <w:tcPr>
            <w:tcW w:w="1519" w:type="dxa"/>
            <w:vMerge/>
            <w:tcBorders>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подготовка локальных нормативных актов учреждения, исходящей документации, отчетной документации</w:t>
            </w: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соответствие локальных нормативных актов учреждения нормам действующего законодательства, своевременное и качественное представление отчетной документации</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10%</w:t>
            </w:r>
          </w:p>
        </w:tc>
      </w:tr>
      <w:tr w:rsidR="004A2F37" w:rsidRPr="00D51DE0" w:rsidTr="00515504">
        <w:tc>
          <w:tcPr>
            <w:tcW w:w="1519" w:type="dxa"/>
            <w:vMerge/>
            <w:tcBorders>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организация работы психолого-педагогических консилиумов</w:t>
            </w: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отсутствие замечаний в работе консилиума со стороны учредителя, в том числе по обращениям родителей</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t>7%</w:t>
            </w:r>
          </w:p>
        </w:tc>
      </w:tr>
      <w:tr w:rsidR="004A2F37" w:rsidRPr="00D51DE0" w:rsidTr="00515504">
        <w:tc>
          <w:tcPr>
            <w:tcW w:w="1519" w:type="dxa"/>
            <w:vMerge/>
            <w:tcBorders>
              <w:left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Оказание методической помощи педагогическим работникам</w:t>
            </w:r>
          </w:p>
        </w:tc>
        <w:tc>
          <w:tcPr>
            <w:tcW w:w="249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t xml:space="preserve">разработка методических рекомендаций, проведение методических семинаров для </w:t>
            </w:r>
            <w:r w:rsidRPr="00D51DE0">
              <w:rPr>
                <w:rFonts w:eastAsia="Calibri"/>
                <w:sz w:val="24"/>
                <w:szCs w:val="24"/>
              </w:rPr>
              <w:lastRenderedPageBreak/>
              <w:t>педагогических работников</w:t>
            </w:r>
          </w:p>
        </w:tc>
        <w:tc>
          <w:tcPr>
            <w:tcW w:w="2104" w:type="dxa"/>
            <w:tcBorders>
              <w:top w:val="single" w:sz="4" w:space="0" w:color="auto"/>
              <w:left w:val="single" w:sz="4" w:space="0" w:color="auto"/>
              <w:bottom w:val="single" w:sz="4" w:space="0" w:color="auto"/>
              <w:right w:val="single" w:sz="4" w:space="0" w:color="auto"/>
            </w:tcBorders>
          </w:tcPr>
          <w:p w:rsidR="004A2F37" w:rsidRPr="00D51DE0" w:rsidRDefault="004A2F37">
            <w:pPr>
              <w:autoSpaceDE w:val="0"/>
              <w:autoSpaceDN w:val="0"/>
              <w:adjustRightInd w:val="0"/>
              <w:rPr>
                <w:rFonts w:eastAsia="Calibri"/>
                <w:sz w:val="24"/>
                <w:szCs w:val="24"/>
              </w:rPr>
            </w:pPr>
            <w:r w:rsidRPr="00D51DE0">
              <w:rPr>
                <w:rFonts w:eastAsia="Calibri"/>
                <w:sz w:val="24"/>
                <w:szCs w:val="24"/>
              </w:rPr>
              <w:lastRenderedPageBreak/>
              <w:t xml:space="preserve">методические рекомендации по итогам проведенных мероприятий размещены на </w:t>
            </w:r>
            <w:r w:rsidRPr="00D51DE0">
              <w:rPr>
                <w:rFonts w:eastAsia="Calibri"/>
                <w:sz w:val="24"/>
                <w:szCs w:val="24"/>
              </w:rPr>
              <w:lastRenderedPageBreak/>
              <w:t>сайте организации</w:t>
            </w:r>
          </w:p>
        </w:tc>
        <w:tc>
          <w:tcPr>
            <w:tcW w:w="1699" w:type="dxa"/>
            <w:tcBorders>
              <w:top w:val="single" w:sz="4" w:space="0" w:color="auto"/>
              <w:left w:val="single" w:sz="4" w:space="0" w:color="auto"/>
              <w:bottom w:val="single" w:sz="4" w:space="0" w:color="auto"/>
              <w:right w:val="single" w:sz="4" w:space="0" w:color="auto"/>
            </w:tcBorders>
            <w:vAlign w:val="center"/>
          </w:tcPr>
          <w:p w:rsidR="004A2F37" w:rsidRPr="00D51DE0" w:rsidRDefault="004A2F37" w:rsidP="00D60F1D">
            <w:pPr>
              <w:autoSpaceDE w:val="0"/>
              <w:autoSpaceDN w:val="0"/>
              <w:adjustRightInd w:val="0"/>
              <w:jc w:val="center"/>
              <w:rPr>
                <w:rFonts w:eastAsia="Calibri"/>
                <w:sz w:val="24"/>
                <w:szCs w:val="24"/>
              </w:rPr>
            </w:pPr>
            <w:r w:rsidRPr="00D51DE0">
              <w:rPr>
                <w:rFonts w:eastAsia="Calibri"/>
                <w:sz w:val="24"/>
                <w:szCs w:val="24"/>
              </w:rPr>
              <w:lastRenderedPageBreak/>
              <w:t>5%</w:t>
            </w:r>
          </w:p>
        </w:tc>
      </w:tr>
      <w:tr w:rsidR="00D51DE0" w:rsidRPr="00D51DE0" w:rsidTr="00D60F1D">
        <w:tc>
          <w:tcPr>
            <w:tcW w:w="1519"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Эффективность реализуемой кадровой политики</w:t>
            </w:r>
          </w:p>
        </w:tc>
        <w:tc>
          <w:tcPr>
            <w:tcW w:w="249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исполнение плана повышения профессиональной подготовки педагогических работников</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100% работников повысили квалификацию в соответствии с планом (по итогам предыдущего квартала)</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7%</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доля педагогических работников первой и высшей квалификационной категории не менее 50%</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7%</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8401" w:type="dxa"/>
            <w:gridSpan w:val="4"/>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2. Выплаты за интенсивность и высокие результаты работы</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Обеспечение развития учреждения</w:t>
            </w:r>
          </w:p>
        </w:tc>
        <w:tc>
          <w:tcPr>
            <w:tcW w:w="249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организация участия педагогических работников, воспитанников в муниципальных, региональных, всероссийских, международных профессиональных конкурсах, мероприятиях</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наличие призового места на следующих уровнях:</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Муниципальный уровень</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Региональный уровень</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7%</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Федеральный уровень</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10%</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8401" w:type="dxa"/>
            <w:gridSpan w:val="4"/>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3. Выплаты за качество выполняемых работ</w:t>
            </w:r>
          </w:p>
        </w:tc>
      </w:tr>
      <w:tr w:rsidR="00D51DE0" w:rsidRPr="00D51DE0" w:rsidTr="00D60F1D">
        <w:tc>
          <w:tcPr>
            <w:tcW w:w="1519"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Результативность деятельности учреждения</w:t>
            </w: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организация системы работы, направленной на сохранение здоровья</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проведение не менее 4 совместных с родителями, воспитанниками, воспитателями мероприятий, направленных на пропаганду здорового образа жизни (обязательное описание итогов события на сайте)</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4%</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 xml:space="preserve">разработка адаптированных образовательных программ для всех </w:t>
            </w:r>
            <w:r w:rsidRPr="00D51DE0">
              <w:rPr>
                <w:rFonts w:eastAsia="Calibri"/>
                <w:sz w:val="24"/>
                <w:szCs w:val="24"/>
              </w:rPr>
              <w:lastRenderedPageBreak/>
              <w:t>детей с ограниченными возможностями здоровья</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lastRenderedPageBreak/>
              <w:t>100%</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отсутствие обращений граждан по поводу конфликтных ситуаций в учреждении (по итогам предыдущего квартала)</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5%</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val="restart"/>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проведение информационно-разъяснительной работы среди граждан, а также популяризация деятельности учреждения</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системное сопровождение официального интернет-сайта учреждения</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4%</w:t>
            </w: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3803" w:type="dxa"/>
            <w:gridSpan w:val="2"/>
            <w:tcBorders>
              <w:top w:val="single" w:sz="4" w:space="0" w:color="auto"/>
              <w:left w:val="single" w:sz="4" w:space="0" w:color="auto"/>
              <w:bottom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p>
        </w:tc>
      </w:tr>
      <w:tr w:rsidR="00D51DE0" w:rsidRPr="00D51DE0" w:rsidTr="00D60F1D">
        <w:tc>
          <w:tcPr>
            <w:tcW w:w="1519"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104" w:type="dxa"/>
            <w:vMerge/>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p>
        </w:tc>
        <w:tc>
          <w:tcPr>
            <w:tcW w:w="249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своевременное составление проектно-сметной документации на проведение работ по текущему и капитальному ремонту, высокое качество подготовки и организации ремонтных работ</w:t>
            </w:r>
          </w:p>
        </w:tc>
        <w:tc>
          <w:tcPr>
            <w:tcW w:w="2104" w:type="dxa"/>
            <w:tcBorders>
              <w:top w:val="single" w:sz="4" w:space="0" w:color="auto"/>
              <w:left w:val="single" w:sz="4" w:space="0" w:color="auto"/>
              <w:bottom w:val="single" w:sz="4" w:space="0" w:color="auto"/>
              <w:right w:val="single" w:sz="4" w:space="0" w:color="auto"/>
            </w:tcBorders>
          </w:tcPr>
          <w:p w:rsidR="00D51DE0" w:rsidRPr="00D51DE0" w:rsidRDefault="00D51DE0">
            <w:pPr>
              <w:autoSpaceDE w:val="0"/>
              <w:autoSpaceDN w:val="0"/>
              <w:adjustRightInd w:val="0"/>
              <w:rPr>
                <w:rFonts w:eastAsia="Calibri"/>
                <w:sz w:val="24"/>
                <w:szCs w:val="24"/>
              </w:rPr>
            </w:pPr>
            <w:r w:rsidRPr="00D51DE0">
              <w:rPr>
                <w:rFonts w:eastAsia="Calibri"/>
                <w:sz w:val="24"/>
                <w:szCs w:val="24"/>
              </w:rPr>
              <w:t>без замечаний</w:t>
            </w:r>
          </w:p>
        </w:tc>
        <w:tc>
          <w:tcPr>
            <w:tcW w:w="1699" w:type="dxa"/>
            <w:tcBorders>
              <w:top w:val="single" w:sz="4" w:space="0" w:color="auto"/>
              <w:left w:val="single" w:sz="4" w:space="0" w:color="auto"/>
              <w:bottom w:val="single" w:sz="4" w:space="0" w:color="auto"/>
              <w:right w:val="single" w:sz="4" w:space="0" w:color="auto"/>
            </w:tcBorders>
            <w:vAlign w:val="center"/>
          </w:tcPr>
          <w:p w:rsidR="00D51DE0" w:rsidRPr="00D51DE0" w:rsidRDefault="00D51DE0" w:rsidP="00D60F1D">
            <w:pPr>
              <w:autoSpaceDE w:val="0"/>
              <w:autoSpaceDN w:val="0"/>
              <w:adjustRightInd w:val="0"/>
              <w:jc w:val="center"/>
              <w:rPr>
                <w:rFonts w:eastAsia="Calibri"/>
                <w:sz w:val="24"/>
                <w:szCs w:val="24"/>
              </w:rPr>
            </w:pPr>
            <w:r w:rsidRPr="00D51DE0">
              <w:rPr>
                <w:rFonts w:eastAsia="Calibri"/>
                <w:sz w:val="24"/>
                <w:szCs w:val="24"/>
              </w:rPr>
              <w:t>10%</w:t>
            </w:r>
          </w:p>
        </w:tc>
      </w:tr>
    </w:tbl>
    <w:p w:rsidR="00D51DE0" w:rsidRDefault="00D51DE0" w:rsidP="00D51DE0">
      <w:pPr>
        <w:autoSpaceDE w:val="0"/>
        <w:autoSpaceDN w:val="0"/>
        <w:adjustRightInd w:val="0"/>
        <w:jc w:val="both"/>
        <w:rPr>
          <w:rFonts w:ascii="Arial" w:eastAsia="Calibri" w:hAnsi="Arial" w:cs="Arial"/>
          <w:sz w:val="20"/>
        </w:rPr>
      </w:pPr>
    </w:p>
    <w:p w:rsidR="009B16C6" w:rsidRPr="00DA3391" w:rsidRDefault="00CF7D6F" w:rsidP="00CF7D6F">
      <w:pPr>
        <w:rPr>
          <w:sz w:val="20"/>
        </w:rPr>
      </w:pPr>
      <w:r>
        <w:rPr>
          <w:rFonts w:ascii="Arial" w:hAnsi="Arial" w:cs="Arial"/>
          <w:sz w:val="20"/>
        </w:rPr>
        <w:t xml:space="preserve">                                                                                                            </w:t>
      </w:r>
      <w:r w:rsidR="000157DE">
        <w:rPr>
          <w:sz w:val="24"/>
          <w:szCs w:val="24"/>
        </w:rPr>
        <w:t xml:space="preserve"> </w:t>
      </w:r>
      <w:r w:rsidR="009B16C6" w:rsidRPr="00DA3391">
        <w:rPr>
          <w:sz w:val="20"/>
        </w:rPr>
        <w:t>Приложение № 6</w:t>
      </w:r>
    </w:p>
    <w:p w:rsidR="00814A1E" w:rsidRPr="00DA3391" w:rsidRDefault="009B16C6" w:rsidP="004C12DC">
      <w:pPr>
        <w:pStyle w:val="ConsPlusNormal"/>
        <w:widowControl/>
        <w:ind w:left="6096" w:firstLine="0"/>
        <w:jc w:val="both"/>
        <w:rPr>
          <w:rFonts w:ascii="Times New Roman" w:hAnsi="Times New Roman" w:cs="Times New Roman"/>
        </w:rPr>
      </w:pPr>
      <w:r w:rsidRPr="00DA3391">
        <w:rPr>
          <w:rFonts w:ascii="Times New Roman" w:hAnsi="Times New Roman" w:cs="Times New Roman"/>
        </w:rPr>
        <w:t>к примерному положению об оплате труда</w:t>
      </w:r>
      <w:r w:rsidR="00814A1E" w:rsidRPr="00DA3391">
        <w:rPr>
          <w:rFonts w:ascii="Times New Roman" w:hAnsi="Times New Roman" w:cs="Times New Roman"/>
        </w:rPr>
        <w:t xml:space="preserve"> работников</w:t>
      </w:r>
      <w:r w:rsidR="004C12DC" w:rsidRPr="00DA3391">
        <w:rPr>
          <w:rFonts w:ascii="Times New Roman" w:hAnsi="Times New Roman" w:cs="Times New Roman"/>
        </w:rPr>
        <w:t xml:space="preserve"> муниципаль</w:t>
      </w:r>
      <w:r w:rsidR="00A86464" w:rsidRPr="00DA3391">
        <w:rPr>
          <w:rFonts w:ascii="Times New Roman" w:hAnsi="Times New Roman" w:cs="Times New Roman"/>
        </w:rPr>
        <w:t>н</w:t>
      </w:r>
      <w:r w:rsidR="004C12DC" w:rsidRPr="00DA3391">
        <w:rPr>
          <w:rFonts w:ascii="Times New Roman" w:hAnsi="Times New Roman" w:cs="Times New Roman"/>
        </w:rPr>
        <w:t xml:space="preserve">ого </w:t>
      </w:r>
      <w:r w:rsidR="00814A1E" w:rsidRPr="00DA3391">
        <w:rPr>
          <w:rFonts w:ascii="Times New Roman" w:hAnsi="Times New Roman" w:cs="Times New Roman"/>
        </w:rPr>
        <w:t>казенного дошкольного образовательного учреждения Детский сад № 7 «Радуга»</w:t>
      </w:r>
    </w:p>
    <w:p w:rsidR="009B16C6" w:rsidRPr="000157DE" w:rsidRDefault="009B16C6" w:rsidP="009B16C6">
      <w:pPr>
        <w:pStyle w:val="ConsPlusNormal"/>
        <w:widowControl/>
        <w:ind w:firstLine="540"/>
        <w:jc w:val="both"/>
        <w:rPr>
          <w:sz w:val="24"/>
          <w:szCs w:val="24"/>
        </w:rPr>
      </w:pPr>
    </w:p>
    <w:p w:rsidR="00C45A8E" w:rsidRPr="004B49D4" w:rsidRDefault="00C45A8E" w:rsidP="009B16C6">
      <w:pPr>
        <w:pStyle w:val="ConsPlusNormal"/>
        <w:widowControl/>
        <w:ind w:firstLine="540"/>
        <w:jc w:val="both"/>
      </w:pP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РАЗМЕР ПЕРСОНАЛЬНЫХ ВЫПЛАТ</w:t>
      </w: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РУКОВОДИТЕЛЯМ (ЗАМЕСТИТЕЛЯМ) </w:t>
      </w:r>
      <w:proofErr w:type="gramStart"/>
      <w:r w:rsidRPr="004B49D4">
        <w:rPr>
          <w:rFonts w:ascii="Times New Roman" w:hAnsi="Times New Roman" w:cs="Times New Roman"/>
          <w:sz w:val="24"/>
          <w:szCs w:val="24"/>
        </w:rPr>
        <w:t>ОБРАЗОВАТЕЛЬНЫХ</w:t>
      </w:r>
      <w:proofErr w:type="gramEnd"/>
    </w:p>
    <w:p w:rsidR="009B16C6" w:rsidRPr="004B49D4" w:rsidRDefault="009B16C6" w:rsidP="009B16C6">
      <w:pPr>
        <w:pStyle w:val="ConsPlusNormal"/>
        <w:widowControl/>
        <w:ind w:firstLine="0"/>
        <w:jc w:val="center"/>
        <w:rPr>
          <w:rFonts w:ascii="Times New Roman" w:hAnsi="Times New Roman" w:cs="Times New Roman"/>
          <w:color w:val="FF0000"/>
          <w:sz w:val="24"/>
          <w:szCs w:val="24"/>
        </w:rPr>
      </w:pPr>
      <w:r w:rsidRPr="004B49D4">
        <w:rPr>
          <w:rFonts w:ascii="Times New Roman" w:hAnsi="Times New Roman" w:cs="Times New Roman"/>
          <w:sz w:val="24"/>
          <w:szCs w:val="24"/>
        </w:rPr>
        <w:t>УЧРЕЖДЕНИЙ РАЙОНА</w:t>
      </w:r>
    </w:p>
    <w:p w:rsidR="009B16C6" w:rsidRPr="004B49D4" w:rsidRDefault="009B16C6" w:rsidP="009B16C6">
      <w:pPr>
        <w:pStyle w:val="ConsPlusNormal"/>
        <w:widowControl/>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520"/>
        <w:gridCol w:w="1949"/>
      </w:tblGrid>
      <w:tr w:rsidR="009B16C6" w:rsidRPr="0001543E" w:rsidTr="005A1BD1">
        <w:tc>
          <w:tcPr>
            <w:tcW w:w="675" w:type="dxa"/>
            <w:vAlign w:val="center"/>
          </w:tcPr>
          <w:p w:rsidR="009B16C6" w:rsidRPr="0001543E" w:rsidRDefault="009B16C6" w:rsidP="005A1BD1">
            <w:pPr>
              <w:pStyle w:val="ConsPlusNormal"/>
              <w:widowControl/>
              <w:ind w:firstLine="0"/>
              <w:jc w:val="center"/>
              <w:rPr>
                <w:rFonts w:ascii="Times New Roman" w:hAnsi="Times New Roman" w:cs="Times New Roman"/>
                <w:sz w:val="24"/>
                <w:szCs w:val="24"/>
              </w:rPr>
            </w:pPr>
            <w:r w:rsidRPr="0001543E">
              <w:rPr>
                <w:rFonts w:ascii="Times New Roman" w:hAnsi="Times New Roman" w:cs="Times New Roman"/>
                <w:sz w:val="24"/>
                <w:szCs w:val="24"/>
              </w:rPr>
              <w:t xml:space="preserve">№ </w:t>
            </w:r>
            <w:proofErr w:type="gramStart"/>
            <w:r w:rsidRPr="0001543E">
              <w:rPr>
                <w:rFonts w:ascii="Times New Roman" w:hAnsi="Times New Roman" w:cs="Times New Roman"/>
                <w:sz w:val="24"/>
                <w:szCs w:val="24"/>
              </w:rPr>
              <w:t>п</w:t>
            </w:r>
            <w:proofErr w:type="gramEnd"/>
            <w:r w:rsidRPr="0001543E">
              <w:rPr>
                <w:rFonts w:ascii="Times New Roman" w:hAnsi="Times New Roman" w:cs="Times New Roman"/>
                <w:sz w:val="24"/>
                <w:szCs w:val="24"/>
              </w:rPr>
              <w:t>/п</w:t>
            </w:r>
          </w:p>
        </w:tc>
        <w:tc>
          <w:tcPr>
            <w:tcW w:w="6520" w:type="dxa"/>
            <w:vAlign w:val="center"/>
          </w:tcPr>
          <w:p w:rsidR="009B16C6" w:rsidRPr="0001543E" w:rsidRDefault="009B16C6" w:rsidP="005A1BD1">
            <w:pPr>
              <w:pStyle w:val="ConsPlusNormal"/>
              <w:widowControl/>
              <w:ind w:firstLine="0"/>
              <w:jc w:val="center"/>
              <w:rPr>
                <w:rFonts w:ascii="Times New Roman" w:hAnsi="Times New Roman" w:cs="Times New Roman"/>
                <w:sz w:val="24"/>
                <w:szCs w:val="24"/>
              </w:rPr>
            </w:pPr>
            <w:r w:rsidRPr="0001543E">
              <w:rPr>
                <w:rFonts w:ascii="Times New Roman" w:hAnsi="Times New Roman" w:cs="Times New Roman"/>
                <w:sz w:val="24"/>
                <w:szCs w:val="24"/>
              </w:rPr>
              <w:t>Виды персональных выплат</w:t>
            </w:r>
          </w:p>
        </w:tc>
        <w:tc>
          <w:tcPr>
            <w:tcW w:w="1949" w:type="dxa"/>
          </w:tcPr>
          <w:p w:rsidR="009B16C6" w:rsidRPr="0001543E" w:rsidRDefault="009B16C6" w:rsidP="009B16C6">
            <w:pPr>
              <w:pStyle w:val="ConsPlusNormal"/>
              <w:widowControl/>
              <w:ind w:firstLine="0"/>
              <w:jc w:val="center"/>
              <w:rPr>
                <w:rFonts w:ascii="Times New Roman" w:hAnsi="Times New Roman" w:cs="Times New Roman"/>
                <w:sz w:val="24"/>
                <w:szCs w:val="24"/>
              </w:rPr>
            </w:pPr>
            <w:r w:rsidRPr="0001543E">
              <w:rPr>
                <w:rFonts w:ascii="Times New Roman" w:hAnsi="Times New Roman" w:cs="Times New Roman"/>
                <w:sz w:val="24"/>
                <w:szCs w:val="24"/>
              </w:rPr>
              <w:t>Предельный размер выплат к окладу (должностному окладу)</w:t>
            </w:r>
          </w:p>
        </w:tc>
      </w:tr>
      <w:tr w:rsidR="00C25DEE" w:rsidRPr="0001543E" w:rsidTr="005A1BD1">
        <w:tc>
          <w:tcPr>
            <w:tcW w:w="675" w:type="dxa"/>
          </w:tcPr>
          <w:p w:rsidR="00C25DEE" w:rsidRPr="0001543E" w:rsidRDefault="00C25DEE" w:rsidP="009B16C6">
            <w:pPr>
              <w:pStyle w:val="ConsPlusNormal"/>
              <w:widowControl/>
              <w:ind w:firstLine="0"/>
              <w:jc w:val="center"/>
              <w:rPr>
                <w:rFonts w:ascii="Times New Roman" w:hAnsi="Times New Roman" w:cs="Times New Roman"/>
                <w:sz w:val="24"/>
                <w:szCs w:val="24"/>
              </w:rPr>
            </w:pPr>
            <w:r w:rsidRPr="0001543E">
              <w:rPr>
                <w:rFonts w:ascii="Times New Roman" w:hAnsi="Times New Roman" w:cs="Times New Roman"/>
                <w:sz w:val="24"/>
                <w:szCs w:val="24"/>
              </w:rPr>
              <w:t>1</w:t>
            </w:r>
          </w:p>
        </w:tc>
        <w:tc>
          <w:tcPr>
            <w:tcW w:w="8469" w:type="dxa"/>
            <w:gridSpan w:val="2"/>
          </w:tcPr>
          <w:p w:rsidR="00C25DEE" w:rsidRPr="0001543E" w:rsidRDefault="00C25DEE" w:rsidP="009B16C6">
            <w:pPr>
              <w:pStyle w:val="ConsPlusNormal"/>
              <w:widowControl/>
              <w:ind w:firstLine="0"/>
              <w:jc w:val="center"/>
              <w:rPr>
                <w:rFonts w:ascii="Times New Roman" w:hAnsi="Times New Roman" w:cs="Times New Roman"/>
                <w:sz w:val="24"/>
                <w:szCs w:val="24"/>
              </w:rPr>
            </w:pPr>
            <w:r w:rsidRPr="0001543E">
              <w:rPr>
                <w:rFonts w:ascii="Times New Roman" w:hAnsi="Times New Roman" w:cs="Times New Roman"/>
                <w:sz w:val="24"/>
                <w:szCs w:val="24"/>
              </w:rPr>
              <w:t xml:space="preserve">опыт работы в занимаемой должности </w:t>
            </w:r>
            <w:hyperlink r:id="rId27" w:history="1">
              <w:r w:rsidRPr="0001543E">
                <w:rPr>
                  <w:rFonts w:ascii="Times New Roman" w:hAnsi="Times New Roman" w:cs="Times New Roman"/>
                  <w:sz w:val="24"/>
                  <w:szCs w:val="24"/>
                </w:rPr>
                <w:t>&lt;*&gt;</w:t>
              </w:r>
            </w:hyperlink>
            <w:r w:rsidRPr="0001543E">
              <w:rPr>
                <w:rFonts w:ascii="Times New Roman" w:hAnsi="Times New Roman" w:cs="Times New Roman"/>
                <w:sz w:val="24"/>
                <w:szCs w:val="24"/>
              </w:rPr>
              <w:t>:</w:t>
            </w:r>
          </w:p>
        </w:tc>
      </w:tr>
      <w:tr w:rsidR="009B16C6" w:rsidRPr="0001543E" w:rsidTr="005A1BD1">
        <w:trPr>
          <w:trHeight w:val="240"/>
        </w:trPr>
        <w:tc>
          <w:tcPr>
            <w:tcW w:w="675" w:type="dxa"/>
          </w:tcPr>
          <w:p w:rsidR="009B16C6" w:rsidRPr="0001543E" w:rsidRDefault="009B16C6" w:rsidP="009B16C6">
            <w:pPr>
              <w:pStyle w:val="ConsPlusNormal"/>
              <w:widowControl/>
              <w:ind w:firstLine="0"/>
              <w:jc w:val="center"/>
              <w:rPr>
                <w:rFonts w:ascii="Times New Roman" w:hAnsi="Times New Roman" w:cs="Times New Roman"/>
                <w:sz w:val="24"/>
                <w:szCs w:val="24"/>
              </w:rPr>
            </w:pPr>
            <w:r w:rsidRPr="0001543E">
              <w:rPr>
                <w:rFonts w:ascii="Times New Roman" w:hAnsi="Times New Roman" w:cs="Times New Roman"/>
                <w:sz w:val="24"/>
                <w:szCs w:val="24"/>
              </w:rPr>
              <w:t>2</w:t>
            </w:r>
          </w:p>
        </w:tc>
        <w:tc>
          <w:tcPr>
            <w:tcW w:w="6520" w:type="dxa"/>
          </w:tcPr>
          <w:p w:rsidR="009B16C6" w:rsidRPr="0001543E" w:rsidRDefault="00C25DEE" w:rsidP="009B16C6">
            <w:pPr>
              <w:pStyle w:val="ConsPlusNormal"/>
              <w:widowControl/>
              <w:ind w:firstLine="0"/>
              <w:rPr>
                <w:rFonts w:ascii="Times New Roman" w:hAnsi="Times New Roman" w:cs="Times New Roman"/>
                <w:sz w:val="24"/>
                <w:szCs w:val="24"/>
              </w:rPr>
            </w:pPr>
            <w:r w:rsidRPr="0001543E">
              <w:rPr>
                <w:rFonts w:ascii="Times New Roman" w:hAnsi="Times New Roman" w:cs="Times New Roman"/>
                <w:sz w:val="24"/>
                <w:szCs w:val="24"/>
              </w:rPr>
              <w:t xml:space="preserve">- </w:t>
            </w:r>
            <w:r w:rsidR="009B16C6" w:rsidRPr="0001543E">
              <w:rPr>
                <w:rFonts w:ascii="Times New Roman" w:hAnsi="Times New Roman" w:cs="Times New Roman"/>
                <w:sz w:val="24"/>
                <w:szCs w:val="24"/>
              </w:rPr>
              <w:t>от 1 года до 5 лет</w:t>
            </w:r>
            <w:r w:rsidRPr="0001543E">
              <w:rPr>
                <w:rFonts w:ascii="Times New Roman" w:hAnsi="Times New Roman" w:cs="Times New Roman"/>
                <w:sz w:val="24"/>
                <w:szCs w:val="24"/>
              </w:rPr>
              <w:t>;</w:t>
            </w:r>
          </w:p>
          <w:p w:rsidR="009B16C6" w:rsidRPr="0001543E" w:rsidRDefault="00C25DEE" w:rsidP="009B16C6">
            <w:pPr>
              <w:pStyle w:val="ConsPlusNormal"/>
              <w:ind w:firstLine="33"/>
              <w:rPr>
                <w:rFonts w:ascii="Times New Roman" w:hAnsi="Times New Roman" w:cs="Times New Roman"/>
                <w:sz w:val="24"/>
                <w:szCs w:val="24"/>
              </w:rPr>
            </w:pPr>
            <w:r w:rsidRPr="0001543E">
              <w:rPr>
                <w:rFonts w:ascii="Times New Roman" w:hAnsi="Times New Roman" w:cs="Times New Roman"/>
                <w:sz w:val="24"/>
                <w:szCs w:val="24"/>
              </w:rPr>
              <w:t xml:space="preserve">- </w:t>
            </w:r>
            <w:r w:rsidR="009B16C6" w:rsidRPr="0001543E">
              <w:rPr>
                <w:rFonts w:ascii="Times New Roman" w:hAnsi="Times New Roman" w:cs="Times New Roman"/>
                <w:sz w:val="24"/>
                <w:szCs w:val="24"/>
              </w:rPr>
              <w:t>при наличии ученой степени кандидата наук, культурологии, искусствоведения</w:t>
            </w:r>
            <w:r w:rsidRPr="0001543E">
              <w:rPr>
                <w:rFonts w:ascii="Times New Roman" w:hAnsi="Times New Roman" w:cs="Times New Roman"/>
                <w:sz w:val="24"/>
                <w:szCs w:val="24"/>
              </w:rPr>
              <w:t>;</w:t>
            </w:r>
          </w:p>
          <w:p w:rsidR="009B16C6" w:rsidRPr="0001543E" w:rsidRDefault="00C25DEE" w:rsidP="009B16C6">
            <w:pPr>
              <w:pStyle w:val="ConsPlusNormal"/>
              <w:ind w:firstLine="33"/>
              <w:rPr>
                <w:rFonts w:ascii="Times New Roman" w:hAnsi="Times New Roman" w:cs="Times New Roman"/>
                <w:sz w:val="24"/>
                <w:szCs w:val="24"/>
              </w:rPr>
            </w:pPr>
            <w:r w:rsidRPr="0001543E">
              <w:rPr>
                <w:rFonts w:ascii="Times New Roman" w:hAnsi="Times New Roman" w:cs="Times New Roman"/>
                <w:sz w:val="24"/>
                <w:szCs w:val="24"/>
              </w:rPr>
              <w:t xml:space="preserve">- </w:t>
            </w:r>
            <w:r w:rsidR="009B16C6" w:rsidRPr="0001543E">
              <w:rPr>
                <w:rFonts w:ascii="Times New Roman" w:hAnsi="Times New Roman" w:cs="Times New Roman"/>
                <w:sz w:val="24"/>
                <w:szCs w:val="24"/>
              </w:rPr>
              <w:t xml:space="preserve">при наличии ученой степени доктора наук, культурологии, </w:t>
            </w:r>
            <w:r w:rsidR="009B16C6" w:rsidRPr="0001543E">
              <w:rPr>
                <w:rFonts w:ascii="Times New Roman" w:hAnsi="Times New Roman" w:cs="Times New Roman"/>
                <w:sz w:val="24"/>
                <w:szCs w:val="24"/>
              </w:rPr>
              <w:lastRenderedPageBreak/>
              <w:t>искусствоведения</w:t>
            </w:r>
            <w:r w:rsidRPr="0001543E">
              <w:rPr>
                <w:rFonts w:ascii="Times New Roman" w:hAnsi="Times New Roman" w:cs="Times New Roman"/>
                <w:sz w:val="24"/>
                <w:szCs w:val="24"/>
              </w:rPr>
              <w:t>;</w:t>
            </w:r>
          </w:p>
          <w:p w:rsidR="009B16C6" w:rsidRPr="0001543E" w:rsidRDefault="00C25DEE" w:rsidP="009B16C6">
            <w:pPr>
              <w:pStyle w:val="ConsPlusNormal"/>
              <w:ind w:firstLine="33"/>
              <w:rPr>
                <w:rFonts w:ascii="Times New Roman" w:hAnsi="Times New Roman" w:cs="Times New Roman"/>
                <w:sz w:val="24"/>
                <w:szCs w:val="24"/>
              </w:rPr>
            </w:pPr>
            <w:r w:rsidRPr="0001543E">
              <w:rPr>
                <w:rFonts w:ascii="Times New Roman" w:hAnsi="Times New Roman" w:cs="Times New Roman"/>
                <w:sz w:val="24"/>
                <w:szCs w:val="24"/>
              </w:rPr>
              <w:t xml:space="preserve">- </w:t>
            </w:r>
            <w:r w:rsidR="009B16C6" w:rsidRPr="0001543E">
              <w:rPr>
                <w:rFonts w:ascii="Times New Roman" w:hAnsi="Times New Roman" w:cs="Times New Roman"/>
                <w:sz w:val="24"/>
                <w:szCs w:val="24"/>
              </w:rPr>
              <w:t>при наличии почетного звания, начинающегося со слова «Заслуженный», при условии соответствия почетного звания профилю учреждения;</w:t>
            </w:r>
          </w:p>
          <w:p w:rsidR="009B16C6" w:rsidRPr="0001543E" w:rsidRDefault="009B16C6" w:rsidP="009B16C6">
            <w:pPr>
              <w:pStyle w:val="ConsPlusNormal"/>
              <w:ind w:firstLine="33"/>
              <w:rPr>
                <w:rFonts w:ascii="Times New Roman" w:hAnsi="Times New Roman" w:cs="Times New Roman"/>
                <w:sz w:val="24"/>
                <w:szCs w:val="24"/>
              </w:rPr>
            </w:pPr>
            <w:r w:rsidRPr="0001543E">
              <w:rPr>
                <w:rFonts w:ascii="Times New Roman" w:hAnsi="Times New Roman" w:cs="Times New Roman"/>
                <w:sz w:val="24"/>
                <w:szCs w:val="24"/>
              </w:rPr>
              <w:t>при наличии почетного звания, начинающегося со слова «Народный», при условии соответствия почетного звания профилю учреждения;</w:t>
            </w:r>
          </w:p>
        </w:tc>
        <w:tc>
          <w:tcPr>
            <w:tcW w:w="1949" w:type="dxa"/>
          </w:tcPr>
          <w:p w:rsidR="009B16C6" w:rsidRPr="0001543E" w:rsidRDefault="009B16C6" w:rsidP="009B16C6">
            <w:pPr>
              <w:pStyle w:val="ConsPlusNormal"/>
              <w:widowControl/>
              <w:ind w:firstLine="0"/>
              <w:jc w:val="center"/>
              <w:rPr>
                <w:rFonts w:ascii="Times New Roman" w:hAnsi="Times New Roman" w:cs="Times New Roman"/>
                <w:sz w:val="24"/>
                <w:szCs w:val="24"/>
              </w:rPr>
            </w:pPr>
            <w:r w:rsidRPr="0001543E">
              <w:rPr>
                <w:rFonts w:ascii="Times New Roman" w:hAnsi="Times New Roman" w:cs="Times New Roman"/>
                <w:sz w:val="24"/>
                <w:szCs w:val="24"/>
              </w:rPr>
              <w:lastRenderedPageBreak/>
              <w:t xml:space="preserve">5%       </w:t>
            </w:r>
          </w:p>
          <w:p w:rsidR="00C25DEE" w:rsidRPr="0001543E" w:rsidRDefault="00C25DEE" w:rsidP="009B16C6">
            <w:pPr>
              <w:pStyle w:val="ConsPlusNormal"/>
              <w:widowControl/>
              <w:ind w:firstLine="0"/>
              <w:jc w:val="center"/>
              <w:rPr>
                <w:rFonts w:ascii="Times New Roman" w:hAnsi="Times New Roman" w:cs="Times New Roman"/>
                <w:sz w:val="24"/>
                <w:szCs w:val="24"/>
              </w:rPr>
            </w:pPr>
          </w:p>
          <w:p w:rsidR="009B16C6" w:rsidRPr="0001543E" w:rsidRDefault="009B16C6" w:rsidP="009B16C6">
            <w:pPr>
              <w:pStyle w:val="ConsPlusNormal"/>
              <w:widowControl/>
              <w:ind w:firstLine="0"/>
              <w:jc w:val="center"/>
              <w:rPr>
                <w:rFonts w:ascii="Times New Roman" w:hAnsi="Times New Roman" w:cs="Times New Roman"/>
                <w:sz w:val="24"/>
                <w:szCs w:val="24"/>
              </w:rPr>
            </w:pPr>
            <w:r w:rsidRPr="0001543E">
              <w:rPr>
                <w:rFonts w:ascii="Times New Roman" w:hAnsi="Times New Roman" w:cs="Times New Roman"/>
                <w:sz w:val="24"/>
                <w:szCs w:val="24"/>
              </w:rPr>
              <w:t>15%</w:t>
            </w:r>
          </w:p>
          <w:p w:rsidR="009B16C6" w:rsidRPr="0001543E" w:rsidRDefault="009B16C6" w:rsidP="009B16C6">
            <w:pPr>
              <w:pStyle w:val="ConsPlusNormal"/>
              <w:widowControl/>
              <w:ind w:firstLine="0"/>
              <w:jc w:val="center"/>
              <w:rPr>
                <w:rFonts w:ascii="Times New Roman" w:hAnsi="Times New Roman" w:cs="Times New Roman"/>
                <w:sz w:val="24"/>
                <w:szCs w:val="24"/>
              </w:rPr>
            </w:pPr>
          </w:p>
          <w:p w:rsidR="009B16C6" w:rsidRPr="0001543E" w:rsidRDefault="009B16C6" w:rsidP="009B16C6">
            <w:pPr>
              <w:pStyle w:val="ConsPlusNormal"/>
              <w:widowControl/>
              <w:ind w:firstLine="0"/>
              <w:jc w:val="center"/>
              <w:rPr>
                <w:rFonts w:ascii="Times New Roman" w:hAnsi="Times New Roman" w:cs="Times New Roman"/>
                <w:sz w:val="24"/>
                <w:szCs w:val="24"/>
              </w:rPr>
            </w:pPr>
            <w:r w:rsidRPr="0001543E">
              <w:rPr>
                <w:rFonts w:ascii="Times New Roman" w:hAnsi="Times New Roman" w:cs="Times New Roman"/>
                <w:sz w:val="24"/>
                <w:szCs w:val="24"/>
              </w:rPr>
              <w:lastRenderedPageBreak/>
              <w:t>20%</w:t>
            </w:r>
          </w:p>
          <w:p w:rsidR="009B16C6" w:rsidRPr="0001543E" w:rsidRDefault="009B16C6" w:rsidP="009B16C6">
            <w:pPr>
              <w:pStyle w:val="ConsPlusNormal"/>
              <w:widowControl/>
              <w:ind w:firstLine="0"/>
              <w:jc w:val="center"/>
              <w:rPr>
                <w:rFonts w:ascii="Times New Roman" w:hAnsi="Times New Roman" w:cs="Times New Roman"/>
                <w:sz w:val="24"/>
                <w:szCs w:val="24"/>
              </w:rPr>
            </w:pPr>
          </w:p>
          <w:p w:rsidR="00C25DEE" w:rsidRPr="0001543E" w:rsidRDefault="00C25DEE" w:rsidP="009B16C6">
            <w:pPr>
              <w:pStyle w:val="ConsPlusNormal"/>
              <w:widowControl/>
              <w:ind w:firstLine="0"/>
              <w:jc w:val="center"/>
              <w:rPr>
                <w:rFonts w:ascii="Times New Roman" w:hAnsi="Times New Roman" w:cs="Times New Roman"/>
                <w:sz w:val="24"/>
                <w:szCs w:val="24"/>
              </w:rPr>
            </w:pPr>
          </w:p>
          <w:p w:rsidR="009B16C6" w:rsidRPr="0001543E" w:rsidRDefault="009B16C6" w:rsidP="009B16C6">
            <w:pPr>
              <w:pStyle w:val="ConsPlusNormal"/>
              <w:widowControl/>
              <w:ind w:firstLine="0"/>
              <w:jc w:val="center"/>
              <w:rPr>
                <w:rFonts w:ascii="Times New Roman" w:hAnsi="Times New Roman" w:cs="Times New Roman"/>
                <w:sz w:val="24"/>
                <w:szCs w:val="24"/>
              </w:rPr>
            </w:pPr>
            <w:r w:rsidRPr="0001543E">
              <w:rPr>
                <w:rFonts w:ascii="Times New Roman" w:hAnsi="Times New Roman" w:cs="Times New Roman"/>
                <w:sz w:val="24"/>
                <w:szCs w:val="24"/>
              </w:rPr>
              <w:t>15%</w:t>
            </w:r>
          </w:p>
          <w:p w:rsidR="009B16C6" w:rsidRPr="0001543E" w:rsidRDefault="009B16C6" w:rsidP="009B16C6">
            <w:pPr>
              <w:pStyle w:val="ConsPlusNormal"/>
              <w:widowControl/>
              <w:ind w:firstLine="0"/>
              <w:jc w:val="center"/>
              <w:rPr>
                <w:rFonts w:ascii="Times New Roman" w:hAnsi="Times New Roman" w:cs="Times New Roman"/>
                <w:sz w:val="24"/>
                <w:szCs w:val="24"/>
              </w:rPr>
            </w:pPr>
          </w:p>
          <w:p w:rsidR="009B16C6" w:rsidRPr="0001543E" w:rsidRDefault="009B16C6" w:rsidP="009B16C6">
            <w:pPr>
              <w:pStyle w:val="ConsPlusNormal"/>
              <w:widowControl/>
              <w:ind w:firstLine="0"/>
              <w:jc w:val="center"/>
              <w:rPr>
                <w:rFonts w:ascii="Times New Roman" w:hAnsi="Times New Roman" w:cs="Times New Roman"/>
                <w:sz w:val="24"/>
                <w:szCs w:val="24"/>
              </w:rPr>
            </w:pPr>
            <w:r w:rsidRPr="0001543E">
              <w:rPr>
                <w:rFonts w:ascii="Times New Roman" w:hAnsi="Times New Roman" w:cs="Times New Roman"/>
                <w:sz w:val="24"/>
                <w:szCs w:val="24"/>
              </w:rPr>
              <w:t>20%</w:t>
            </w:r>
          </w:p>
        </w:tc>
      </w:tr>
      <w:tr w:rsidR="009B16C6" w:rsidRPr="0001543E" w:rsidTr="005A1BD1">
        <w:trPr>
          <w:trHeight w:val="1886"/>
        </w:trPr>
        <w:tc>
          <w:tcPr>
            <w:tcW w:w="675" w:type="dxa"/>
          </w:tcPr>
          <w:p w:rsidR="009B16C6" w:rsidRPr="0001543E" w:rsidRDefault="009B16C6" w:rsidP="009B16C6">
            <w:pPr>
              <w:pStyle w:val="ConsPlusNormal"/>
              <w:widowControl/>
              <w:ind w:firstLine="0"/>
              <w:jc w:val="center"/>
              <w:rPr>
                <w:rFonts w:ascii="Times New Roman" w:hAnsi="Times New Roman" w:cs="Times New Roman"/>
                <w:sz w:val="24"/>
                <w:szCs w:val="24"/>
              </w:rPr>
            </w:pPr>
            <w:r w:rsidRPr="0001543E">
              <w:rPr>
                <w:rFonts w:ascii="Times New Roman" w:hAnsi="Times New Roman" w:cs="Times New Roman"/>
                <w:sz w:val="24"/>
                <w:szCs w:val="24"/>
              </w:rPr>
              <w:lastRenderedPageBreak/>
              <w:t>3</w:t>
            </w:r>
          </w:p>
        </w:tc>
        <w:tc>
          <w:tcPr>
            <w:tcW w:w="6520" w:type="dxa"/>
          </w:tcPr>
          <w:p w:rsidR="009B16C6" w:rsidRPr="0001543E" w:rsidRDefault="00C25DEE" w:rsidP="009B16C6">
            <w:pPr>
              <w:pStyle w:val="ConsPlusNormal"/>
              <w:widowControl/>
              <w:ind w:firstLine="0"/>
              <w:rPr>
                <w:rFonts w:ascii="Times New Roman" w:hAnsi="Times New Roman" w:cs="Times New Roman"/>
                <w:sz w:val="24"/>
                <w:szCs w:val="24"/>
              </w:rPr>
            </w:pPr>
            <w:r w:rsidRPr="0001543E">
              <w:rPr>
                <w:rFonts w:ascii="Times New Roman" w:hAnsi="Times New Roman" w:cs="Times New Roman"/>
                <w:sz w:val="24"/>
                <w:szCs w:val="24"/>
              </w:rPr>
              <w:t xml:space="preserve">- </w:t>
            </w:r>
            <w:r w:rsidR="009B16C6" w:rsidRPr="0001543E">
              <w:rPr>
                <w:rFonts w:ascii="Times New Roman" w:hAnsi="Times New Roman" w:cs="Times New Roman"/>
                <w:sz w:val="24"/>
                <w:szCs w:val="24"/>
              </w:rPr>
              <w:t>от 5лет до 10 лет</w:t>
            </w:r>
            <w:r w:rsidRPr="0001543E">
              <w:rPr>
                <w:rFonts w:ascii="Times New Roman" w:hAnsi="Times New Roman" w:cs="Times New Roman"/>
                <w:sz w:val="24"/>
                <w:szCs w:val="24"/>
              </w:rPr>
              <w:t>;</w:t>
            </w:r>
          </w:p>
          <w:p w:rsidR="009B16C6" w:rsidRPr="0001543E" w:rsidRDefault="00C25DEE" w:rsidP="009B16C6">
            <w:pPr>
              <w:pStyle w:val="ConsPlusNormal"/>
              <w:ind w:firstLine="33"/>
              <w:rPr>
                <w:rFonts w:ascii="Times New Roman" w:hAnsi="Times New Roman" w:cs="Times New Roman"/>
                <w:sz w:val="24"/>
                <w:szCs w:val="24"/>
              </w:rPr>
            </w:pPr>
            <w:r w:rsidRPr="0001543E">
              <w:rPr>
                <w:rFonts w:ascii="Times New Roman" w:hAnsi="Times New Roman" w:cs="Times New Roman"/>
                <w:sz w:val="24"/>
                <w:szCs w:val="24"/>
              </w:rPr>
              <w:t xml:space="preserve">- </w:t>
            </w:r>
            <w:r w:rsidR="009B16C6" w:rsidRPr="0001543E">
              <w:rPr>
                <w:rFonts w:ascii="Times New Roman" w:hAnsi="Times New Roman" w:cs="Times New Roman"/>
                <w:sz w:val="24"/>
                <w:szCs w:val="24"/>
              </w:rPr>
              <w:t>при наличии ученой степени кандидата наук, культурологии, искусствоведения</w:t>
            </w:r>
            <w:r w:rsidRPr="0001543E">
              <w:rPr>
                <w:rFonts w:ascii="Times New Roman" w:hAnsi="Times New Roman" w:cs="Times New Roman"/>
                <w:sz w:val="24"/>
                <w:szCs w:val="24"/>
              </w:rPr>
              <w:t xml:space="preserve">; </w:t>
            </w:r>
          </w:p>
          <w:p w:rsidR="009B16C6" w:rsidRPr="0001543E" w:rsidRDefault="00C25DEE" w:rsidP="009B16C6">
            <w:pPr>
              <w:pStyle w:val="ConsPlusNormal"/>
              <w:ind w:firstLine="33"/>
              <w:rPr>
                <w:rFonts w:ascii="Times New Roman" w:hAnsi="Times New Roman" w:cs="Times New Roman"/>
                <w:sz w:val="24"/>
                <w:szCs w:val="24"/>
              </w:rPr>
            </w:pPr>
            <w:r w:rsidRPr="0001543E">
              <w:rPr>
                <w:rFonts w:ascii="Times New Roman" w:hAnsi="Times New Roman" w:cs="Times New Roman"/>
                <w:sz w:val="24"/>
                <w:szCs w:val="24"/>
              </w:rPr>
              <w:t xml:space="preserve">- </w:t>
            </w:r>
            <w:r w:rsidR="009B16C6" w:rsidRPr="0001543E">
              <w:rPr>
                <w:rFonts w:ascii="Times New Roman" w:hAnsi="Times New Roman" w:cs="Times New Roman"/>
                <w:sz w:val="24"/>
                <w:szCs w:val="24"/>
              </w:rPr>
              <w:t>при наличии ученой степени доктора наук, культурологии, искусствоведения</w:t>
            </w:r>
            <w:r w:rsidRPr="0001543E">
              <w:rPr>
                <w:rFonts w:ascii="Times New Roman" w:hAnsi="Times New Roman" w:cs="Times New Roman"/>
                <w:sz w:val="24"/>
                <w:szCs w:val="24"/>
              </w:rPr>
              <w:t>;</w:t>
            </w:r>
          </w:p>
          <w:p w:rsidR="009B16C6" w:rsidRPr="0001543E" w:rsidRDefault="00C25DEE" w:rsidP="009B16C6">
            <w:pPr>
              <w:pStyle w:val="ConsPlusNormal"/>
              <w:ind w:firstLine="33"/>
              <w:rPr>
                <w:rFonts w:ascii="Times New Roman" w:hAnsi="Times New Roman" w:cs="Times New Roman"/>
                <w:sz w:val="24"/>
                <w:szCs w:val="24"/>
              </w:rPr>
            </w:pPr>
            <w:r w:rsidRPr="0001543E">
              <w:rPr>
                <w:rFonts w:ascii="Times New Roman" w:hAnsi="Times New Roman" w:cs="Times New Roman"/>
                <w:sz w:val="24"/>
                <w:szCs w:val="24"/>
              </w:rPr>
              <w:t xml:space="preserve">- </w:t>
            </w:r>
            <w:r w:rsidR="009B16C6" w:rsidRPr="0001543E">
              <w:rPr>
                <w:rFonts w:ascii="Times New Roman" w:hAnsi="Times New Roman" w:cs="Times New Roman"/>
                <w:sz w:val="24"/>
                <w:szCs w:val="24"/>
              </w:rPr>
              <w:t>при наличии почетного звания, начинающегося со слова «Заслуженный», при условии соответствия почетного звания профилю учреждения;</w:t>
            </w:r>
          </w:p>
          <w:p w:rsidR="009B16C6" w:rsidRPr="0001543E" w:rsidRDefault="00C25DEE" w:rsidP="009B16C6">
            <w:pPr>
              <w:pStyle w:val="ConsPlusNormal"/>
              <w:ind w:firstLine="33"/>
              <w:rPr>
                <w:rFonts w:ascii="Times New Roman" w:hAnsi="Times New Roman" w:cs="Times New Roman"/>
                <w:sz w:val="24"/>
                <w:szCs w:val="24"/>
              </w:rPr>
            </w:pPr>
            <w:r w:rsidRPr="0001543E">
              <w:rPr>
                <w:rFonts w:ascii="Times New Roman" w:hAnsi="Times New Roman" w:cs="Times New Roman"/>
                <w:sz w:val="24"/>
                <w:szCs w:val="24"/>
              </w:rPr>
              <w:t xml:space="preserve">- </w:t>
            </w:r>
            <w:r w:rsidR="009B16C6" w:rsidRPr="0001543E">
              <w:rPr>
                <w:rFonts w:ascii="Times New Roman" w:hAnsi="Times New Roman" w:cs="Times New Roman"/>
                <w:sz w:val="24"/>
                <w:szCs w:val="24"/>
              </w:rPr>
              <w:t>при наличии почетного звания, начинающегося со слова «Народный», при условии соответствия почетного звания профилю учреждения;</w:t>
            </w:r>
          </w:p>
        </w:tc>
        <w:tc>
          <w:tcPr>
            <w:tcW w:w="1949" w:type="dxa"/>
          </w:tcPr>
          <w:p w:rsidR="009B16C6" w:rsidRPr="0001543E" w:rsidRDefault="009B16C6" w:rsidP="009B16C6">
            <w:pPr>
              <w:pStyle w:val="ConsPlusNormal"/>
              <w:ind w:firstLine="33"/>
              <w:jc w:val="center"/>
              <w:rPr>
                <w:rFonts w:ascii="Times New Roman" w:hAnsi="Times New Roman" w:cs="Times New Roman"/>
                <w:sz w:val="24"/>
                <w:szCs w:val="24"/>
              </w:rPr>
            </w:pPr>
            <w:r w:rsidRPr="0001543E">
              <w:rPr>
                <w:rFonts w:ascii="Times New Roman" w:hAnsi="Times New Roman" w:cs="Times New Roman"/>
                <w:sz w:val="24"/>
                <w:szCs w:val="24"/>
              </w:rPr>
              <w:t>15%</w:t>
            </w:r>
          </w:p>
          <w:p w:rsidR="00C25DEE" w:rsidRPr="0001543E" w:rsidRDefault="00C25DEE" w:rsidP="009B16C6">
            <w:pPr>
              <w:pStyle w:val="ConsPlusNormal"/>
              <w:ind w:firstLine="33"/>
              <w:jc w:val="center"/>
              <w:rPr>
                <w:rFonts w:ascii="Times New Roman" w:hAnsi="Times New Roman" w:cs="Times New Roman"/>
                <w:sz w:val="24"/>
                <w:szCs w:val="24"/>
              </w:rPr>
            </w:pPr>
          </w:p>
          <w:p w:rsidR="009B16C6" w:rsidRPr="0001543E" w:rsidRDefault="009B16C6" w:rsidP="009B16C6">
            <w:pPr>
              <w:pStyle w:val="ConsPlusNormal"/>
              <w:ind w:firstLine="33"/>
              <w:jc w:val="center"/>
              <w:rPr>
                <w:rFonts w:ascii="Times New Roman" w:hAnsi="Times New Roman" w:cs="Times New Roman"/>
                <w:sz w:val="24"/>
                <w:szCs w:val="24"/>
              </w:rPr>
            </w:pPr>
            <w:r w:rsidRPr="0001543E">
              <w:rPr>
                <w:rFonts w:ascii="Times New Roman" w:hAnsi="Times New Roman" w:cs="Times New Roman"/>
                <w:sz w:val="24"/>
                <w:szCs w:val="24"/>
              </w:rPr>
              <w:t>25%</w:t>
            </w:r>
          </w:p>
          <w:p w:rsidR="009B16C6" w:rsidRPr="0001543E" w:rsidRDefault="009B16C6" w:rsidP="009B16C6">
            <w:pPr>
              <w:pStyle w:val="ConsPlusNormal"/>
              <w:ind w:firstLine="33"/>
              <w:jc w:val="center"/>
              <w:rPr>
                <w:rFonts w:ascii="Times New Roman" w:hAnsi="Times New Roman" w:cs="Times New Roman"/>
                <w:sz w:val="24"/>
                <w:szCs w:val="24"/>
              </w:rPr>
            </w:pPr>
          </w:p>
          <w:p w:rsidR="009B16C6" w:rsidRPr="0001543E" w:rsidRDefault="009B16C6" w:rsidP="009B16C6">
            <w:pPr>
              <w:pStyle w:val="ConsPlusNormal"/>
              <w:ind w:firstLine="33"/>
              <w:jc w:val="center"/>
              <w:rPr>
                <w:rFonts w:ascii="Times New Roman" w:hAnsi="Times New Roman" w:cs="Times New Roman"/>
                <w:sz w:val="24"/>
                <w:szCs w:val="24"/>
              </w:rPr>
            </w:pPr>
            <w:r w:rsidRPr="0001543E">
              <w:rPr>
                <w:rFonts w:ascii="Times New Roman" w:hAnsi="Times New Roman" w:cs="Times New Roman"/>
                <w:sz w:val="24"/>
                <w:szCs w:val="24"/>
              </w:rPr>
              <w:t>30%</w:t>
            </w:r>
          </w:p>
          <w:p w:rsidR="009B16C6" w:rsidRPr="0001543E" w:rsidRDefault="009B16C6" w:rsidP="009B16C6">
            <w:pPr>
              <w:pStyle w:val="ConsPlusNormal"/>
              <w:ind w:firstLine="33"/>
              <w:jc w:val="center"/>
              <w:rPr>
                <w:rFonts w:ascii="Times New Roman" w:hAnsi="Times New Roman" w:cs="Times New Roman"/>
                <w:sz w:val="24"/>
                <w:szCs w:val="24"/>
              </w:rPr>
            </w:pPr>
          </w:p>
          <w:p w:rsidR="009B16C6" w:rsidRPr="0001543E" w:rsidRDefault="009B16C6" w:rsidP="009B16C6">
            <w:pPr>
              <w:pStyle w:val="ConsPlusNormal"/>
              <w:ind w:firstLine="33"/>
              <w:jc w:val="center"/>
              <w:rPr>
                <w:rFonts w:ascii="Times New Roman" w:hAnsi="Times New Roman" w:cs="Times New Roman"/>
                <w:sz w:val="24"/>
                <w:szCs w:val="24"/>
              </w:rPr>
            </w:pPr>
          </w:p>
          <w:p w:rsidR="009B16C6" w:rsidRPr="0001543E" w:rsidRDefault="009B16C6" w:rsidP="009B16C6">
            <w:pPr>
              <w:pStyle w:val="ConsPlusNormal"/>
              <w:ind w:firstLine="33"/>
              <w:jc w:val="center"/>
              <w:rPr>
                <w:rFonts w:ascii="Times New Roman" w:hAnsi="Times New Roman" w:cs="Times New Roman"/>
                <w:sz w:val="24"/>
                <w:szCs w:val="24"/>
              </w:rPr>
            </w:pPr>
            <w:r w:rsidRPr="0001543E">
              <w:rPr>
                <w:rFonts w:ascii="Times New Roman" w:hAnsi="Times New Roman" w:cs="Times New Roman"/>
                <w:sz w:val="24"/>
                <w:szCs w:val="24"/>
              </w:rPr>
              <w:t>25%</w:t>
            </w:r>
          </w:p>
          <w:p w:rsidR="009B16C6" w:rsidRPr="0001543E" w:rsidRDefault="009B16C6" w:rsidP="009B16C6">
            <w:pPr>
              <w:pStyle w:val="ConsPlusNormal"/>
              <w:widowControl/>
              <w:ind w:firstLine="0"/>
              <w:jc w:val="center"/>
              <w:rPr>
                <w:rFonts w:ascii="Times New Roman" w:hAnsi="Times New Roman" w:cs="Times New Roman"/>
                <w:sz w:val="24"/>
                <w:szCs w:val="24"/>
              </w:rPr>
            </w:pPr>
          </w:p>
          <w:p w:rsidR="009B16C6" w:rsidRPr="0001543E" w:rsidRDefault="009B16C6" w:rsidP="009B16C6">
            <w:pPr>
              <w:pStyle w:val="ConsPlusNormal"/>
              <w:widowControl/>
              <w:ind w:firstLine="0"/>
              <w:jc w:val="center"/>
              <w:rPr>
                <w:rFonts w:ascii="Times New Roman" w:hAnsi="Times New Roman" w:cs="Times New Roman"/>
                <w:sz w:val="24"/>
                <w:szCs w:val="24"/>
              </w:rPr>
            </w:pPr>
            <w:r w:rsidRPr="0001543E">
              <w:rPr>
                <w:rFonts w:ascii="Times New Roman" w:hAnsi="Times New Roman" w:cs="Times New Roman"/>
                <w:sz w:val="24"/>
                <w:szCs w:val="24"/>
              </w:rPr>
              <w:t>30%</w:t>
            </w:r>
          </w:p>
        </w:tc>
      </w:tr>
      <w:tr w:rsidR="009B16C6" w:rsidRPr="0001543E" w:rsidTr="005A1BD1">
        <w:trPr>
          <w:trHeight w:val="1800"/>
        </w:trPr>
        <w:tc>
          <w:tcPr>
            <w:tcW w:w="675" w:type="dxa"/>
          </w:tcPr>
          <w:p w:rsidR="009B16C6" w:rsidRPr="0001543E" w:rsidRDefault="009B16C6" w:rsidP="009B16C6">
            <w:pPr>
              <w:pStyle w:val="ConsPlusNormal"/>
              <w:widowControl/>
              <w:ind w:firstLine="0"/>
              <w:jc w:val="center"/>
              <w:rPr>
                <w:rFonts w:ascii="Times New Roman" w:hAnsi="Times New Roman" w:cs="Times New Roman"/>
                <w:sz w:val="24"/>
                <w:szCs w:val="24"/>
              </w:rPr>
            </w:pPr>
            <w:r w:rsidRPr="0001543E">
              <w:rPr>
                <w:rFonts w:ascii="Times New Roman" w:hAnsi="Times New Roman" w:cs="Times New Roman"/>
                <w:sz w:val="24"/>
                <w:szCs w:val="24"/>
              </w:rPr>
              <w:t>4</w:t>
            </w:r>
          </w:p>
        </w:tc>
        <w:tc>
          <w:tcPr>
            <w:tcW w:w="6520" w:type="dxa"/>
          </w:tcPr>
          <w:p w:rsidR="009B16C6" w:rsidRPr="0001543E" w:rsidRDefault="00C25DEE" w:rsidP="009B16C6">
            <w:pPr>
              <w:pStyle w:val="ConsPlusNormal"/>
              <w:widowControl/>
              <w:ind w:firstLine="0"/>
              <w:rPr>
                <w:rFonts w:ascii="Times New Roman" w:hAnsi="Times New Roman" w:cs="Times New Roman"/>
                <w:sz w:val="24"/>
                <w:szCs w:val="24"/>
              </w:rPr>
            </w:pPr>
            <w:r w:rsidRPr="0001543E">
              <w:rPr>
                <w:rFonts w:ascii="Times New Roman" w:hAnsi="Times New Roman" w:cs="Times New Roman"/>
                <w:sz w:val="24"/>
                <w:szCs w:val="24"/>
              </w:rPr>
              <w:t xml:space="preserve">- </w:t>
            </w:r>
            <w:r w:rsidR="009B16C6" w:rsidRPr="0001543E">
              <w:rPr>
                <w:rFonts w:ascii="Times New Roman" w:hAnsi="Times New Roman" w:cs="Times New Roman"/>
                <w:sz w:val="24"/>
                <w:szCs w:val="24"/>
              </w:rPr>
              <w:t>с выше10 лет</w:t>
            </w:r>
            <w:r w:rsidRPr="0001543E">
              <w:rPr>
                <w:rFonts w:ascii="Times New Roman" w:hAnsi="Times New Roman" w:cs="Times New Roman"/>
                <w:sz w:val="24"/>
                <w:szCs w:val="24"/>
              </w:rPr>
              <w:t>;</w:t>
            </w:r>
          </w:p>
          <w:p w:rsidR="009B16C6" w:rsidRPr="0001543E" w:rsidRDefault="00C25DEE" w:rsidP="009B16C6">
            <w:pPr>
              <w:pStyle w:val="ConsPlusNormal"/>
              <w:ind w:firstLine="33"/>
              <w:rPr>
                <w:rFonts w:ascii="Times New Roman" w:hAnsi="Times New Roman" w:cs="Times New Roman"/>
                <w:sz w:val="24"/>
                <w:szCs w:val="24"/>
              </w:rPr>
            </w:pPr>
            <w:r w:rsidRPr="0001543E">
              <w:rPr>
                <w:rFonts w:ascii="Times New Roman" w:hAnsi="Times New Roman" w:cs="Times New Roman"/>
                <w:sz w:val="24"/>
                <w:szCs w:val="24"/>
              </w:rPr>
              <w:t xml:space="preserve">- </w:t>
            </w:r>
            <w:r w:rsidR="009B16C6" w:rsidRPr="0001543E">
              <w:rPr>
                <w:rFonts w:ascii="Times New Roman" w:hAnsi="Times New Roman" w:cs="Times New Roman"/>
                <w:sz w:val="24"/>
                <w:szCs w:val="24"/>
              </w:rPr>
              <w:t>при наличии ученой степени кандидата наук, культурологии, искусствоведения</w:t>
            </w:r>
            <w:r w:rsidRPr="0001543E">
              <w:rPr>
                <w:rFonts w:ascii="Times New Roman" w:hAnsi="Times New Roman" w:cs="Times New Roman"/>
                <w:sz w:val="24"/>
                <w:szCs w:val="24"/>
              </w:rPr>
              <w:t>;</w:t>
            </w:r>
          </w:p>
          <w:p w:rsidR="009B16C6" w:rsidRPr="0001543E" w:rsidRDefault="00C25DEE" w:rsidP="009B16C6">
            <w:pPr>
              <w:pStyle w:val="ConsPlusNormal"/>
              <w:ind w:firstLine="33"/>
              <w:rPr>
                <w:rFonts w:ascii="Times New Roman" w:hAnsi="Times New Roman" w:cs="Times New Roman"/>
                <w:sz w:val="24"/>
                <w:szCs w:val="24"/>
              </w:rPr>
            </w:pPr>
            <w:r w:rsidRPr="0001543E">
              <w:rPr>
                <w:rFonts w:ascii="Times New Roman" w:hAnsi="Times New Roman" w:cs="Times New Roman"/>
                <w:sz w:val="24"/>
                <w:szCs w:val="24"/>
              </w:rPr>
              <w:t xml:space="preserve">- </w:t>
            </w:r>
            <w:r w:rsidR="009B16C6" w:rsidRPr="0001543E">
              <w:rPr>
                <w:rFonts w:ascii="Times New Roman" w:hAnsi="Times New Roman" w:cs="Times New Roman"/>
                <w:sz w:val="24"/>
                <w:szCs w:val="24"/>
              </w:rPr>
              <w:t>при наличии ученой степени доктора наук, культурологии, искусствоведения</w:t>
            </w:r>
            <w:r w:rsidRPr="0001543E">
              <w:rPr>
                <w:rFonts w:ascii="Times New Roman" w:hAnsi="Times New Roman" w:cs="Times New Roman"/>
                <w:sz w:val="24"/>
                <w:szCs w:val="24"/>
              </w:rPr>
              <w:t>;</w:t>
            </w:r>
          </w:p>
          <w:p w:rsidR="009B16C6" w:rsidRPr="0001543E" w:rsidRDefault="00C25DEE" w:rsidP="009B16C6">
            <w:pPr>
              <w:pStyle w:val="ConsPlusNormal"/>
              <w:ind w:firstLine="33"/>
              <w:rPr>
                <w:rFonts w:ascii="Times New Roman" w:hAnsi="Times New Roman" w:cs="Times New Roman"/>
                <w:sz w:val="24"/>
                <w:szCs w:val="24"/>
              </w:rPr>
            </w:pPr>
            <w:r w:rsidRPr="0001543E">
              <w:rPr>
                <w:rFonts w:ascii="Times New Roman" w:hAnsi="Times New Roman" w:cs="Times New Roman"/>
                <w:sz w:val="24"/>
                <w:szCs w:val="24"/>
              </w:rPr>
              <w:t xml:space="preserve">- </w:t>
            </w:r>
            <w:r w:rsidR="009B16C6" w:rsidRPr="0001543E">
              <w:rPr>
                <w:rFonts w:ascii="Times New Roman" w:hAnsi="Times New Roman" w:cs="Times New Roman"/>
                <w:sz w:val="24"/>
                <w:szCs w:val="24"/>
              </w:rPr>
              <w:t>при наличии почетного звания, начинающегося со слова «Заслуженный», при условии соответствия почетного звания профилю учреждения;</w:t>
            </w:r>
          </w:p>
          <w:p w:rsidR="009B16C6" w:rsidRPr="0001543E" w:rsidRDefault="009B16C6" w:rsidP="009B16C6">
            <w:pPr>
              <w:pStyle w:val="ConsPlusNormal"/>
              <w:ind w:firstLine="33"/>
              <w:rPr>
                <w:rFonts w:ascii="Times New Roman" w:hAnsi="Times New Roman" w:cs="Times New Roman"/>
                <w:sz w:val="24"/>
                <w:szCs w:val="24"/>
              </w:rPr>
            </w:pPr>
            <w:r w:rsidRPr="0001543E">
              <w:rPr>
                <w:rFonts w:ascii="Times New Roman" w:hAnsi="Times New Roman" w:cs="Times New Roman"/>
                <w:sz w:val="24"/>
                <w:szCs w:val="24"/>
              </w:rPr>
              <w:t>при наличии почетного звания, начинающегося со слова «Народный», при условии соответствия почетного звания профилю учреждения;</w:t>
            </w:r>
          </w:p>
        </w:tc>
        <w:tc>
          <w:tcPr>
            <w:tcW w:w="1949" w:type="dxa"/>
          </w:tcPr>
          <w:p w:rsidR="009B16C6" w:rsidRPr="0001543E" w:rsidRDefault="009B16C6" w:rsidP="009B16C6">
            <w:pPr>
              <w:pStyle w:val="ConsPlusNormal"/>
              <w:ind w:firstLine="33"/>
              <w:jc w:val="center"/>
              <w:rPr>
                <w:rFonts w:ascii="Times New Roman" w:hAnsi="Times New Roman" w:cs="Times New Roman"/>
                <w:sz w:val="24"/>
                <w:szCs w:val="24"/>
              </w:rPr>
            </w:pPr>
            <w:r w:rsidRPr="0001543E">
              <w:rPr>
                <w:rFonts w:ascii="Times New Roman" w:hAnsi="Times New Roman" w:cs="Times New Roman"/>
                <w:sz w:val="24"/>
                <w:szCs w:val="24"/>
              </w:rPr>
              <w:t>25%</w:t>
            </w:r>
          </w:p>
          <w:p w:rsidR="00C25DEE" w:rsidRPr="0001543E" w:rsidRDefault="00C25DEE" w:rsidP="009B16C6">
            <w:pPr>
              <w:pStyle w:val="ConsPlusNormal"/>
              <w:ind w:firstLine="33"/>
              <w:jc w:val="center"/>
              <w:rPr>
                <w:rFonts w:ascii="Times New Roman" w:hAnsi="Times New Roman" w:cs="Times New Roman"/>
                <w:sz w:val="24"/>
                <w:szCs w:val="24"/>
              </w:rPr>
            </w:pPr>
          </w:p>
          <w:p w:rsidR="009B16C6" w:rsidRPr="0001543E" w:rsidRDefault="009B16C6" w:rsidP="009B16C6">
            <w:pPr>
              <w:pStyle w:val="ConsPlusNormal"/>
              <w:ind w:firstLine="33"/>
              <w:jc w:val="center"/>
              <w:rPr>
                <w:rFonts w:ascii="Times New Roman" w:hAnsi="Times New Roman" w:cs="Times New Roman"/>
                <w:sz w:val="24"/>
                <w:szCs w:val="24"/>
              </w:rPr>
            </w:pPr>
            <w:r w:rsidRPr="0001543E">
              <w:rPr>
                <w:rFonts w:ascii="Times New Roman" w:hAnsi="Times New Roman" w:cs="Times New Roman"/>
                <w:sz w:val="24"/>
                <w:szCs w:val="24"/>
              </w:rPr>
              <w:t>35%</w:t>
            </w:r>
          </w:p>
          <w:p w:rsidR="009B16C6" w:rsidRPr="0001543E" w:rsidRDefault="009B16C6" w:rsidP="009B16C6">
            <w:pPr>
              <w:pStyle w:val="ConsPlusNormal"/>
              <w:ind w:firstLine="33"/>
              <w:jc w:val="center"/>
              <w:rPr>
                <w:rFonts w:ascii="Times New Roman" w:hAnsi="Times New Roman" w:cs="Times New Roman"/>
                <w:sz w:val="24"/>
                <w:szCs w:val="24"/>
              </w:rPr>
            </w:pPr>
          </w:p>
          <w:p w:rsidR="009B16C6" w:rsidRPr="0001543E" w:rsidRDefault="009B16C6" w:rsidP="009B16C6">
            <w:pPr>
              <w:pStyle w:val="ConsPlusNormal"/>
              <w:ind w:firstLine="33"/>
              <w:jc w:val="center"/>
              <w:rPr>
                <w:rFonts w:ascii="Times New Roman" w:hAnsi="Times New Roman" w:cs="Times New Roman"/>
                <w:sz w:val="24"/>
                <w:szCs w:val="24"/>
              </w:rPr>
            </w:pPr>
            <w:r w:rsidRPr="0001543E">
              <w:rPr>
                <w:rFonts w:ascii="Times New Roman" w:hAnsi="Times New Roman" w:cs="Times New Roman"/>
                <w:sz w:val="24"/>
                <w:szCs w:val="24"/>
              </w:rPr>
              <w:t>40%</w:t>
            </w:r>
          </w:p>
          <w:p w:rsidR="009B16C6" w:rsidRPr="0001543E" w:rsidRDefault="009B16C6" w:rsidP="009B16C6">
            <w:pPr>
              <w:pStyle w:val="ConsPlusNormal"/>
              <w:ind w:firstLine="33"/>
              <w:jc w:val="center"/>
              <w:rPr>
                <w:rFonts w:ascii="Times New Roman" w:hAnsi="Times New Roman" w:cs="Times New Roman"/>
                <w:sz w:val="24"/>
                <w:szCs w:val="24"/>
              </w:rPr>
            </w:pPr>
          </w:p>
          <w:p w:rsidR="009B16C6" w:rsidRPr="0001543E" w:rsidRDefault="009B16C6" w:rsidP="009B16C6">
            <w:pPr>
              <w:pStyle w:val="ConsPlusNormal"/>
              <w:ind w:firstLine="33"/>
              <w:jc w:val="center"/>
              <w:rPr>
                <w:rFonts w:ascii="Times New Roman" w:hAnsi="Times New Roman" w:cs="Times New Roman"/>
                <w:sz w:val="24"/>
                <w:szCs w:val="24"/>
              </w:rPr>
            </w:pPr>
          </w:p>
          <w:p w:rsidR="009B16C6" w:rsidRPr="0001543E" w:rsidRDefault="009B16C6" w:rsidP="009B16C6">
            <w:pPr>
              <w:pStyle w:val="ConsPlusNormal"/>
              <w:ind w:firstLine="33"/>
              <w:jc w:val="center"/>
              <w:rPr>
                <w:rFonts w:ascii="Times New Roman" w:hAnsi="Times New Roman" w:cs="Times New Roman"/>
                <w:sz w:val="24"/>
                <w:szCs w:val="24"/>
              </w:rPr>
            </w:pPr>
            <w:r w:rsidRPr="0001543E">
              <w:rPr>
                <w:rFonts w:ascii="Times New Roman" w:hAnsi="Times New Roman" w:cs="Times New Roman"/>
                <w:sz w:val="24"/>
                <w:szCs w:val="24"/>
              </w:rPr>
              <w:t>35%</w:t>
            </w:r>
          </w:p>
          <w:p w:rsidR="009B16C6" w:rsidRPr="0001543E" w:rsidRDefault="009B16C6" w:rsidP="009B16C6">
            <w:pPr>
              <w:pStyle w:val="ConsPlusNormal"/>
              <w:ind w:firstLine="33"/>
              <w:jc w:val="center"/>
              <w:rPr>
                <w:rFonts w:ascii="Times New Roman" w:hAnsi="Times New Roman" w:cs="Times New Roman"/>
                <w:sz w:val="24"/>
                <w:szCs w:val="24"/>
              </w:rPr>
            </w:pPr>
          </w:p>
          <w:p w:rsidR="009B16C6" w:rsidRPr="0001543E" w:rsidRDefault="009B16C6" w:rsidP="009B16C6">
            <w:pPr>
              <w:pStyle w:val="ConsPlusNormal"/>
              <w:ind w:firstLine="33"/>
              <w:jc w:val="center"/>
              <w:rPr>
                <w:rFonts w:ascii="Times New Roman" w:hAnsi="Times New Roman" w:cs="Times New Roman"/>
                <w:sz w:val="24"/>
                <w:szCs w:val="24"/>
              </w:rPr>
            </w:pPr>
            <w:r w:rsidRPr="0001543E">
              <w:rPr>
                <w:rFonts w:ascii="Times New Roman" w:hAnsi="Times New Roman" w:cs="Times New Roman"/>
                <w:sz w:val="24"/>
                <w:szCs w:val="24"/>
              </w:rPr>
              <w:t>40%</w:t>
            </w:r>
          </w:p>
        </w:tc>
      </w:tr>
      <w:tr w:rsidR="009B16C6" w:rsidRPr="0001543E" w:rsidTr="005A1BD1">
        <w:trPr>
          <w:trHeight w:val="257"/>
        </w:trPr>
        <w:tc>
          <w:tcPr>
            <w:tcW w:w="675" w:type="dxa"/>
          </w:tcPr>
          <w:p w:rsidR="009B16C6" w:rsidRPr="0001543E" w:rsidRDefault="009B16C6" w:rsidP="009B16C6">
            <w:pPr>
              <w:pStyle w:val="ConsPlusNormal"/>
              <w:widowControl/>
              <w:ind w:firstLine="0"/>
              <w:jc w:val="center"/>
              <w:rPr>
                <w:rFonts w:ascii="Times New Roman" w:hAnsi="Times New Roman" w:cs="Times New Roman"/>
                <w:sz w:val="24"/>
                <w:szCs w:val="24"/>
              </w:rPr>
            </w:pPr>
            <w:r w:rsidRPr="0001543E">
              <w:rPr>
                <w:rFonts w:ascii="Times New Roman" w:hAnsi="Times New Roman" w:cs="Times New Roman"/>
                <w:sz w:val="24"/>
                <w:szCs w:val="24"/>
              </w:rPr>
              <w:t>5</w:t>
            </w:r>
          </w:p>
        </w:tc>
        <w:tc>
          <w:tcPr>
            <w:tcW w:w="6520" w:type="dxa"/>
          </w:tcPr>
          <w:p w:rsidR="009B16C6" w:rsidRPr="0001543E" w:rsidRDefault="009B16C6" w:rsidP="009B16C6">
            <w:pPr>
              <w:pStyle w:val="ConsPlusNormal"/>
              <w:ind w:firstLine="33"/>
              <w:rPr>
                <w:rFonts w:ascii="Times New Roman" w:hAnsi="Times New Roman" w:cs="Times New Roman"/>
                <w:sz w:val="24"/>
                <w:szCs w:val="24"/>
              </w:rPr>
            </w:pPr>
            <w:r w:rsidRPr="0001543E">
              <w:rPr>
                <w:rFonts w:ascii="Times New Roman" w:hAnsi="Times New Roman" w:cs="Times New Roman"/>
                <w:sz w:val="24"/>
                <w:szCs w:val="24"/>
              </w:rPr>
              <w:t>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учреждениями образования</w:t>
            </w:r>
          </w:p>
        </w:tc>
        <w:tc>
          <w:tcPr>
            <w:tcW w:w="1949" w:type="dxa"/>
            <w:vAlign w:val="center"/>
          </w:tcPr>
          <w:p w:rsidR="009B16C6" w:rsidRPr="0001543E" w:rsidRDefault="009B16C6" w:rsidP="009B16C6">
            <w:pPr>
              <w:pStyle w:val="ConsPlusNormal"/>
              <w:ind w:firstLine="33"/>
              <w:jc w:val="center"/>
              <w:rPr>
                <w:rFonts w:ascii="Times New Roman" w:hAnsi="Times New Roman" w:cs="Times New Roman"/>
                <w:sz w:val="24"/>
                <w:szCs w:val="24"/>
              </w:rPr>
            </w:pPr>
            <w:r w:rsidRPr="0001543E">
              <w:rPr>
                <w:rFonts w:ascii="Times New Roman" w:hAnsi="Times New Roman" w:cs="Times New Roman"/>
                <w:sz w:val="24"/>
                <w:szCs w:val="24"/>
              </w:rPr>
              <w:t>20%</w:t>
            </w:r>
          </w:p>
        </w:tc>
      </w:tr>
    </w:tbl>
    <w:p w:rsidR="009B16C6" w:rsidRPr="0001543E" w:rsidRDefault="009B16C6" w:rsidP="009B16C6">
      <w:pPr>
        <w:pStyle w:val="ConsPlusNormal"/>
        <w:widowControl/>
        <w:ind w:firstLine="0"/>
        <w:jc w:val="center"/>
        <w:rPr>
          <w:rFonts w:ascii="Times New Roman" w:hAnsi="Times New Roman" w:cs="Times New Roman"/>
          <w:sz w:val="24"/>
          <w:szCs w:val="24"/>
        </w:rPr>
      </w:pPr>
    </w:p>
    <w:p w:rsidR="009B16C6" w:rsidRPr="0001543E" w:rsidRDefault="009B16C6" w:rsidP="009B16C6">
      <w:pPr>
        <w:pStyle w:val="ConsPlusNormal"/>
        <w:widowControl/>
        <w:ind w:firstLine="540"/>
        <w:jc w:val="both"/>
        <w:rPr>
          <w:rFonts w:ascii="Times New Roman" w:hAnsi="Times New Roman" w:cs="Times New Roman"/>
          <w:sz w:val="24"/>
          <w:szCs w:val="24"/>
        </w:rPr>
      </w:pPr>
      <w:r w:rsidRPr="0001543E">
        <w:rPr>
          <w:rFonts w:ascii="Times New Roman" w:hAnsi="Times New Roman" w:cs="Times New Roman"/>
          <w:sz w:val="24"/>
          <w:szCs w:val="24"/>
        </w:rPr>
        <w:t>&lt;*&gt;</w:t>
      </w:r>
      <w:r w:rsidR="00640670" w:rsidRPr="0001543E">
        <w:rPr>
          <w:rFonts w:ascii="Times New Roman" w:hAnsi="Times New Roman" w:cs="Times New Roman"/>
          <w:sz w:val="24"/>
          <w:szCs w:val="24"/>
        </w:rPr>
        <w:t xml:space="preserve"> </w:t>
      </w:r>
      <w:r w:rsidRPr="0001543E">
        <w:rPr>
          <w:rFonts w:ascii="Times New Roman" w:hAnsi="Times New Roman" w:cs="Times New Roman"/>
          <w:sz w:val="24"/>
          <w:szCs w:val="24"/>
        </w:rPr>
        <w:t>Размеры выплат при наличии одновременно почетного звания и ученой степени суммируются.</w:t>
      </w:r>
    </w:p>
    <w:p w:rsidR="009B16C6" w:rsidRPr="0001543E" w:rsidRDefault="009B16C6" w:rsidP="009B16C6">
      <w:pPr>
        <w:pStyle w:val="ConsPlusNormal"/>
        <w:widowControl/>
        <w:ind w:firstLine="540"/>
        <w:jc w:val="both"/>
        <w:rPr>
          <w:rFonts w:ascii="Times New Roman" w:hAnsi="Times New Roman" w:cs="Times New Roman"/>
          <w:sz w:val="24"/>
          <w:szCs w:val="24"/>
        </w:rPr>
      </w:pPr>
    </w:p>
    <w:p w:rsidR="00FF103A" w:rsidRDefault="00FF103A" w:rsidP="00FF103A">
      <w:pPr>
        <w:pStyle w:val="ConsPlusNormal"/>
        <w:widowControl/>
        <w:ind w:firstLine="0"/>
        <w:jc w:val="both"/>
        <w:rPr>
          <w:sz w:val="24"/>
          <w:szCs w:val="24"/>
        </w:rPr>
      </w:pPr>
    </w:p>
    <w:p w:rsidR="00FF103A" w:rsidRDefault="00FF103A" w:rsidP="00FF103A">
      <w:pPr>
        <w:pStyle w:val="ConsPlusNormal"/>
        <w:widowControl/>
        <w:ind w:firstLine="0"/>
        <w:jc w:val="both"/>
        <w:rPr>
          <w:sz w:val="24"/>
          <w:szCs w:val="24"/>
        </w:rPr>
      </w:pPr>
    </w:p>
    <w:p w:rsidR="00936C4E" w:rsidRDefault="00FF103A" w:rsidP="00FF103A">
      <w:pPr>
        <w:pStyle w:val="ConsPlusNormal"/>
        <w:widowControl/>
        <w:ind w:firstLine="0"/>
        <w:jc w:val="both"/>
        <w:rPr>
          <w:sz w:val="24"/>
          <w:szCs w:val="24"/>
        </w:rPr>
      </w:pPr>
      <w:r w:rsidRPr="00FF103A">
        <w:rPr>
          <w:sz w:val="24"/>
          <w:szCs w:val="24"/>
        </w:rPr>
        <w:t xml:space="preserve">                                                                                     </w:t>
      </w:r>
    </w:p>
    <w:p w:rsidR="00936C4E" w:rsidRDefault="00936C4E" w:rsidP="00FF103A">
      <w:pPr>
        <w:pStyle w:val="ConsPlusNormal"/>
        <w:widowControl/>
        <w:ind w:firstLine="0"/>
        <w:jc w:val="both"/>
        <w:rPr>
          <w:sz w:val="24"/>
          <w:szCs w:val="24"/>
        </w:rPr>
      </w:pPr>
    </w:p>
    <w:p w:rsidR="00936C4E" w:rsidRDefault="00936C4E" w:rsidP="00FF103A">
      <w:pPr>
        <w:pStyle w:val="ConsPlusNormal"/>
        <w:widowControl/>
        <w:ind w:firstLine="0"/>
        <w:jc w:val="both"/>
        <w:rPr>
          <w:sz w:val="24"/>
          <w:szCs w:val="24"/>
        </w:rPr>
      </w:pPr>
    </w:p>
    <w:p w:rsidR="00936C4E" w:rsidRDefault="00936C4E" w:rsidP="00FF103A">
      <w:pPr>
        <w:pStyle w:val="ConsPlusNormal"/>
        <w:widowControl/>
        <w:ind w:firstLine="0"/>
        <w:jc w:val="both"/>
        <w:rPr>
          <w:sz w:val="24"/>
          <w:szCs w:val="24"/>
        </w:rPr>
      </w:pPr>
    </w:p>
    <w:p w:rsidR="00936C4E" w:rsidRDefault="00936C4E" w:rsidP="00FF103A">
      <w:pPr>
        <w:pStyle w:val="ConsPlusNormal"/>
        <w:widowControl/>
        <w:ind w:firstLine="0"/>
        <w:jc w:val="both"/>
        <w:rPr>
          <w:sz w:val="24"/>
          <w:szCs w:val="24"/>
        </w:rPr>
      </w:pPr>
    </w:p>
    <w:p w:rsidR="00936C4E" w:rsidRDefault="00936C4E" w:rsidP="00FF103A">
      <w:pPr>
        <w:pStyle w:val="ConsPlusNormal"/>
        <w:widowControl/>
        <w:ind w:firstLine="0"/>
        <w:jc w:val="both"/>
        <w:rPr>
          <w:sz w:val="24"/>
          <w:szCs w:val="24"/>
        </w:rPr>
      </w:pPr>
    </w:p>
    <w:p w:rsidR="00936C4E" w:rsidRDefault="00936C4E" w:rsidP="00FF103A">
      <w:pPr>
        <w:pStyle w:val="ConsPlusNormal"/>
        <w:widowControl/>
        <w:ind w:firstLine="0"/>
        <w:jc w:val="both"/>
        <w:rPr>
          <w:sz w:val="24"/>
          <w:szCs w:val="24"/>
        </w:rPr>
      </w:pPr>
    </w:p>
    <w:p w:rsidR="00936C4E" w:rsidRDefault="00936C4E" w:rsidP="00FF103A">
      <w:pPr>
        <w:pStyle w:val="ConsPlusNormal"/>
        <w:widowControl/>
        <w:ind w:firstLine="0"/>
        <w:jc w:val="both"/>
        <w:rPr>
          <w:sz w:val="24"/>
          <w:szCs w:val="24"/>
        </w:rPr>
      </w:pPr>
    </w:p>
    <w:p w:rsidR="00936C4E" w:rsidRDefault="00936C4E" w:rsidP="00FF103A">
      <w:pPr>
        <w:pStyle w:val="ConsPlusNormal"/>
        <w:widowControl/>
        <w:ind w:firstLine="0"/>
        <w:jc w:val="both"/>
        <w:rPr>
          <w:sz w:val="24"/>
          <w:szCs w:val="24"/>
        </w:rPr>
      </w:pPr>
    </w:p>
    <w:p w:rsidR="009B16C6" w:rsidRPr="00DA3391" w:rsidRDefault="00936C4E" w:rsidP="00FF103A">
      <w:pPr>
        <w:pStyle w:val="ConsPlusNormal"/>
        <w:widowControl/>
        <w:ind w:firstLine="0"/>
        <w:jc w:val="both"/>
        <w:rPr>
          <w:rFonts w:ascii="Times New Roman" w:hAnsi="Times New Roman" w:cs="Times New Roman"/>
        </w:rPr>
      </w:pPr>
      <w:r>
        <w:rPr>
          <w:sz w:val="24"/>
          <w:szCs w:val="24"/>
        </w:rPr>
        <w:t xml:space="preserve">                                                                                     </w:t>
      </w:r>
      <w:bookmarkStart w:id="0" w:name="_GoBack"/>
      <w:bookmarkEnd w:id="0"/>
      <w:r w:rsidR="009B16C6" w:rsidRPr="00DA3391">
        <w:rPr>
          <w:rFonts w:ascii="Times New Roman" w:hAnsi="Times New Roman" w:cs="Times New Roman"/>
        </w:rPr>
        <w:t>Приложение № 7</w:t>
      </w:r>
    </w:p>
    <w:p w:rsidR="00EE45AC" w:rsidRPr="00DA3391" w:rsidRDefault="009B16C6" w:rsidP="00EE45AC">
      <w:pPr>
        <w:pStyle w:val="ConsPlusNormal"/>
        <w:widowControl/>
        <w:ind w:left="5664" w:firstLine="0"/>
        <w:jc w:val="both"/>
        <w:rPr>
          <w:rFonts w:ascii="Times New Roman" w:hAnsi="Times New Roman" w:cs="Times New Roman"/>
        </w:rPr>
      </w:pPr>
      <w:r w:rsidRPr="00DA3391">
        <w:rPr>
          <w:rFonts w:ascii="Times New Roman" w:hAnsi="Times New Roman" w:cs="Times New Roman"/>
        </w:rPr>
        <w:t>к примерному положению об оплате труда работнико</w:t>
      </w:r>
      <w:r w:rsidR="00EE45AC" w:rsidRPr="00DA3391">
        <w:rPr>
          <w:rFonts w:ascii="Times New Roman" w:hAnsi="Times New Roman" w:cs="Times New Roman"/>
        </w:rPr>
        <w:t xml:space="preserve">в муниципального казенного образовательного учреждения Детского сада № 7 «Радуга»  </w:t>
      </w:r>
    </w:p>
    <w:p w:rsidR="00EE45AC" w:rsidRPr="004B49D4" w:rsidRDefault="00EE45AC" w:rsidP="00830BFE">
      <w:pPr>
        <w:pStyle w:val="ConsPlusNormal"/>
        <w:widowControl/>
        <w:ind w:left="5664" w:firstLine="0"/>
        <w:jc w:val="both"/>
      </w:pPr>
    </w:p>
    <w:p w:rsidR="009B16C6" w:rsidRPr="004B49D4" w:rsidRDefault="009B16C6" w:rsidP="009B16C6">
      <w:pPr>
        <w:pStyle w:val="ConsPlusNormal"/>
        <w:widowControl/>
        <w:ind w:firstLine="0"/>
        <w:jc w:val="both"/>
      </w:pP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РАЗМЕР ВЫПЛАТ ПО ИТОГАМ РАБОТЫ РУКОВОДИТЕЛЯМ </w:t>
      </w:r>
    </w:p>
    <w:p w:rsidR="009B16C6" w:rsidRPr="004B49D4" w:rsidRDefault="009B16C6" w:rsidP="009B16C6">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(ЗАМЕСТИТЕЛЯМ) МУНИЦИПАЛЬНЫХ ОБРАЗОВАТЕЛЬНЫХ УЧРЕЖДЕНИЙ</w:t>
      </w:r>
    </w:p>
    <w:p w:rsidR="009B16C6" w:rsidRPr="004B49D4" w:rsidRDefault="009B16C6" w:rsidP="009B16C6">
      <w:pPr>
        <w:pStyle w:val="ConsPlusNormal"/>
        <w:widowControl/>
        <w:ind w:firstLine="0"/>
        <w:jc w:val="center"/>
        <w:rPr>
          <w:color w:val="FF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1"/>
        <w:gridCol w:w="2254"/>
        <w:gridCol w:w="2283"/>
        <w:gridCol w:w="2233"/>
      </w:tblGrid>
      <w:tr w:rsidR="004B49D4" w:rsidRPr="004B49D4" w:rsidTr="004B49D4">
        <w:trPr>
          <w:trHeight w:val="223"/>
        </w:trPr>
        <w:tc>
          <w:tcPr>
            <w:tcW w:w="2291" w:type="dxa"/>
            <w:vMerge w:val="restart"/>
          </w:tcPr>
          <w:p w:rsidR="004B49D4" w:rsidRPr="004B49D4" w:rsidRDefault="004B49D4" w:rsidP="00A90735">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Критерии оценки результативности и качества труда работников учреждения</w:t>
            </w:r>
          </w:p>
        </w:tc>
        <w:tc>
          <w:tcPr>
            <w:tcW w:w="4537" w:type="dxa"/>
            <w:gridSpan w:val="2"/>
          </w:tcPr>
          <w:p w:rsidR="004B49D4" w:rsidRPr="004B49D4" w:rsidRDefault="004B49D4" w:rsidP="00A90735">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 xml:space="preserve">Условия </w:t>
            </w:r>
          </w:p>
        </w:tc>
        <w:tc>
          <w:tcPr>
            <w:tcW w:w="2233" w:type="dxa"/>
            <w:vMerge w:val="restart"/>
          </w:tcPr>
          <w:p w:rsidR="004B49D4" w:rsidRPr="004B49D4" w:rsidRDefault="004B49D4" w:rsidP="00A90735">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Предельный размер к окладу (должностному окладу), ставке</w:t>
            </w:r>
          </w:p>
        </w:tc>
      </w:tr>
      <w:tr w:rsidR="004B49D4" w:rsidRPr="004B49D4" w:rsidTr="004B49D4">
        <w:trPr>
          <w:trHeight w:val="240"/>
        </w:trPr>
        <w:tc>
          <w:tcPr>
            <w:tcW w:w="2291" w:type="dxa"/>
            <w:vMerge/>
          </w:tcPr>
          <w:p w:rsidR="004B49D4" w:rsidRPr="004B49D4" w:rsidRDefault="004B49D4" w:rsidP="00A90735">
            <w:pPr>
              <w:pStyle w:val="ConsPlusNormal"/>
              <w:widowControl/>
              <w:ind w:firstLine="0"/>
              <w:jc w:val="center"/>
            </w:pPr>
          </w:p>
        </w:tc>
        <w:tc>
          <w:tcPr>
            <w:tcW w:w="2254" w:type="dxa"/>
          </w:tcPr>
          <w:p w:rsidR="004B49D4" w:rsidRPr="004B49D4" w:rsidRDefault="004B49D4" w:rsidP="00A90735">
            <w:pPr>
              <w:pStyle w:val="ConsPlusNormal"/>
              <w:widowControl/>
              <w:ind w:firstLine="0"/>
              <w:jc w:val="center"/>
              <w:rPr>
                <w:rFonts w:ascii="Times New Roman" w:hAnsi="Times New Roman" w:cs="Times New Roman"/>
              </w:rPr>
            </w:pPr>
            <w:r w:rsidRPr="004B49D4">
              <w:rPr>
                <w:rFonts w:ascii="Times New Roman" w:hAnsi="Times New Roman" w:cs="Times New Roman"/>
              </w:rPr>
              <w:t>наименование</w:t>
            </w:r>
          </w:p>
        </w:tc>
        <w:tc>
          <w:tcPr>
            <w:tcW w:w="2283" w:type="dxa"/>
          </w:tcPr>
          <w:p w:rsidR="004B49D4" w:rsidRPr="004B49D4" w:rsidRDefault="004B49D4" w:rsidP="00A90735">
            <w:pPr>
              <w:pStyle w:val="ConsPlusNormal"/>
              <w:widowControl/>
              <w:ind w:firstLine="0"/>
              <w:jc w:val="center"/>
              <w:rPr>
                <w:rFonts w:ascii="Times New Roman" w:hAnsi="Times New Roman" w:cs="Times New Roman"/>
              </w:rPr>
            </w:pPr>
            <w:r w:rsidRPr="004B49D4">
              <w:rPr>
                <w:rFonts w:ascii="Times New Roman" w:hAnsi="Times New Roman" w:cs="Times New Roman"/>
              </w:rPr>
              <w:t>индикатор</w:t>
            </w:r>
          </w:p>
        </w:tc>
        <w:tc>
          <w:tcPr>
            <w:tcW w:w="2233" w:type="dxa"/>
            <w:vMerge/>
          </w:tcPr>
          <w:p w:rsidR="004B49D4" w:rsidRPr="004B49D4" w:rsidRDefault="004B49D4" w:rsidP="00A90735">
            <w:pPr>
              <w:pStyle w:val="ConsPlusNormal"/>
              <w:widowControl/>
              <w:ind w:firstLine="0"/>
              <w:jc w:val="center"/>
            </w:pPr>
          </w:p>
        </w:tc>
      </w:tr>
      <w:tr w:rsidR="00300803" w:rsidRPr="004B49D4" w:rsidTr="004B49D4">
        <w:tc>
          <w:tcPr>
            <w:tcW w:w="2291" w:type="dxa"/>
            <w:vMerge w:val="restart"/>
          </w:tcPr>
          <w:p w:rsidR="00300803" w:rsidRPr="004B49D4" w:rsidRDefault="00300803"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Степень освоения выделенных бюджетных средств</w:t>
            </w:r>
          </w:p>
        </w:tc>
        <w:tc>
          <w:tcPr>
            <w:tcW w:w="2254" w:type="dxa"/>
            <w:vMerge w:val="restart"/>
          </w:tcPr>
          <w:p w:rsidR="00300803" w:rsidRPr="004B49D4" w:rsidRDefault="00300803"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Процент освоения выделенных бюджетных средств</w:t>
            </w:r>
          </w:p>
        </w:tc>
        <w:tc>
          <w:tcPr>
            <w:tcW w:w="2283" w:type="dxa"/>
          </w:tcPr>
          <w:p w:rsidR="00300803" w:rsidRPr="004B49D4" w:rsidRDefault="00300803" w:rsidP="0030080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 98% до 99%</w:t>
            </w:r>
          </w:p>
        </w:tc>
        <w:tc>
          <w:tcPr>
            <w:tcW w:w="2233" w:type="dxa"/>
          </w:tcPr>
          <w:p w:rsidR="00300803" w:rsidRPr="004B49D4" w:rsidRDefault="00300803" w:rsidP="00300803">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170%</w:t>
            </w:r>
          </w:p>
        </w:tc>
      </w:tr>
      <w:tr w:rsidR="00300803" w:rsidRPr="004B49D4" w:rsidTr="004B49D4">
        <w:tc>
          <w:tcPr>
            <w:tcW w:w="2291" w:type="dxa"/>
            <w:vMerge/>
          </w:tcPr>
          <w:p w:rsidR="00300803" w:rsidRPr="004B49D4" w:rsidRDefault="00300803" w:rsidP="00A90735">
            <w:pPr>
              <w:pStyle w:val="ConsPlusNormal"/>
              <w:widowControl/>
              <w:ind w:firstLine="0"/>
              <w:rPr>
                <w:rFonts w:ascii="Times New Roman" w:hAnsi="Times New Roman" w:cs="Times New Roman"/>
                <w:sz w:val="24"/>
                <w:szCs w:val="24"/>
              </w:rPr>
            </w:pPr>
          </w:p>
        </w:tc>
        <w:tc>
          <w:tcPr>
            <w:tcW w:w="2254" w:type="dxa"/>
            <w:vMerge/>
          </w:tcPr>
          <w:p w:rsidR="00300803" w:rsidRPr="004B49D4" w:rsidRDefault="00300803" w:rsidP="00A90735">
            <w:pPr>
              <w:pStyle w:val="ConsPlusNormal"/>
              <w:widowControl/>
              <w:ind w:firstLine="0"/>
              <w:rPr>
                <w:rFonts w:ascii="Times New Roman" w:hAnsi="Times New Roman" w:cs="Times New Roman"/>
                <w:sz w:val="24"/>
                <w:szCs w:val="24"/>
              </w:rPr>
            </w:pPr>
          </w:p>
        </w:tc>
        <w:tc>
          <w:tcPr>
            <w:tcW w:w="2283" w:type="dxa"/>
          </w:tcPr>
          <w:p w:rsidR="00300803" w:rsidRPr="004B49D4" w:rsidRDefault="00300803"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от 99,1% до 100%</w:t>
            </w:r>
          </w:p>
        </w:tc>
        <w:tc>
          <w:tcPr>
            <w:tcW w:w="2233" w:type="dxa"/>
          </w:tcPr>
          <w:p w:rsidR="00300803" w:rsidRPr="004B49D4" w:rsidRDefault="00300803" w:rsidP="00A90735">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200%</w:t>
            </w:r>
          </w:p>
        </w:tc>
      </w:tr>
      <w:tr w:rsidR="00300803" w:rsidRPr="004B49D4" w:rsidTr="004B49D4">
        <w:tc>
          <w:tcPr>
            <w:tcW w:w="2291" w:type="dxa"/>
            <w:vMerge w:val="restart"/>
          </w:tcPr>
          <w:p w:rsidR="00300803" w:rsidRPr="004B49D4" w:rsidRDefault="00300803"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Проведение ремонтных работ</w:t>
            </w:r>
          </w:p>
        </w:tc>
        <w:tc>
          <w:tcPr>
            <w:tcW w:w="2254" w:type="dxa"/>
          </w:tcPr>
          <w:p w:rsidR="00300803" w:rsidRPr="004B49D4" w:rsidRDefault="00300803" w:rsidP="00300803">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Текущий ремонт</w:t>
            </w:r>
            <w:r>
              <w:rPr>
                <w:rFonts w:ascii="Times New Roman" w:hAnsi="Times New Roman" w:cs="Times New Roman"/>
                <w:sz w:val="24"/>
                <w:szCs w:val="24"/>
              </w:rPr>
              <w:t>;</w:t>
            </w:r>
            <w:r w:rsidRPr="004B49D4">
              <w:rPr>
                <w:rFonts w:ascii="Times New Roman" w:hAnsi="Times New Roman" w:cs="Times New Roman"/>
                <w:sz w:val="24"/>
                <w:szCs w:val="24"/>
              </w:rPr>
              <w:t xml:space="preserve"> </w:t>
            </w:r>
          </w:p>
        </w:tc>
        <w:tc>
          <w:tcPr>
            <w:tcW w:w="2283" w:type="dxa"/>
            <w:vMerge w:val="restart"/>
          </w:tcPr>
          <w:p w:rsidR="00300803" w:rsidRPr="004B49D4" w:rsidRDefault="00300803" w:rsidP="00300803">
            <w:pPr>
              <w:pStyle w:val="ConsPlusNormal"/>
              <w:widowControl/>
              <w:ind w:firstLine="0"/>
              <w:rPr>
                <w:rFonts w:ascii="Times New Roman" w:hAnsi="Times New Roman" w:cs="Times New Roman"/>
                <w:sz w:val="24"/>
                <w:szCs w:val="24"/>
              </w:rPr>
            </w:pPr>
            <w:proofErr w:type="gramStart"/>
            <w:r w:rsidRPr="004B49D4">
              <w:rPr>
                <w:rFonts w:ascii="Times New Roman" w:hAnsi="Times New Roman" w:cs="Times New Roman"/>
                <w:sz w:val="24"/>
                <w:szCs w:val="24"/>
              </w:rPr>
              <w:t>выполнен в срок качественно, в полном объеме</w:t>
            </w:r>
            <w:proofErr w:type="gramEnd"/>
          </w:p>
        </w:tc>
        <w:tc>
          <w:tcPr>
            <w:tcW w:w="2233" w:type="dxa"/>
          </w:tcPr>
          <w:p w:rsidR="00300803" w:rsidRPr="004B49D4" w:rsidRDefault="00300803" w:rsidP="00300803">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200%</w:t>
            </w:r>
          </w:p>
        </w:tc>
      </w:tr>
      <w:tr w:rsidR="00300803" w:rsidRPr="004B49D4" w:rsidTr="004B49D4">
        <w:tc>
          <w:tcPr>
            <w:tcW w:w="2291" w:type="dxa"/>
            <w:vMerge/>
          </w:tcPr>
          <w:p w:rsidR="00300803" w:rsidRPr="004B49D4" w:rsidRDefault="00300803" w:rsidP="00A90735">
            <w:pPr>
              <w:pStyle w:val="ConsPlusNormal"/>
              <w:widowControl/>
              <w:ind w:firstLine="0"/>
              <w:rPr>
                <w:rFonts w:ascii="Times New Roman" w:hAnsi="Times New Roman" w:cs="Times New Roman"/>
                <w:sz w:val="24"/>
                <w:szCs w:val="24"/>
              </w:rPr>
            </w:pPr>
          </w:p>
        </w:tc>
        <w:tc>
          <w:tcPr>
            <w:tcW w:w="2254" w:type="dxa"/>
          </w:tcPr>
          <w:p w:rsidR="00300803" w:rsidRPr="004B49D4" w:rsidRDefault="00300803"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Капитальный ремонт</w:t>
            </w:r>
          </w:p>
        </w:tc>
        <w:tc>
          <w:tcPr>
            <w:tcW w:w="2283" w:type="dxa"/>
            <w:vMerge/>
          </w:tcPr>
          <w:p w:rsidR="00300803" w:rsidRPr="004B49D4" w:rsidRDefault="00300803" w:rsidP="00A90735">
            <w:pPr>
              <w:pStyle w:val="ConsPlusNormal"/>
              <w:widowControl/>
              <w:ind w:firstLine="0"/>
              <w:rPr>
                <w:rFonts w:ascii="Times New Roman" w:hAnsi="Times New Roman" w:cs="Times New Roman"/>
                <w:sz w:val="24"/>
                <w:szCs w:val="24"/>
              </w:rPr>
            </w:pPr>
          </w:p>
        </w:tc>
        <w:tc>
          <w:tcPr>
            <w:tcW w:w="2233" w:type="dxa"/>
          </w:tcPr>
          <w:p w:rsidR="00300803" w:rsidRPr="004B49D4" w:rsidRDefault="00300803" w:rsidP="00A90735">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250%</w:t>
            </w:r>
          </w:p>
        </w:tc>
      </w:tr>
      <w:tr w:rsidR="004B49D4" w:rsidRPr="004B49D4" w:rsidTr="004B49D4">
        <w:tc>
          <w:tcPr>
            <w:tcW w:w="2291" w:type="dxa"/>
          </w:tcPr>
          <w:p w:rsidR="004B49D4" w:rsidRPr="004B49D4" w:rsidRDefault="004B49D4"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Подготовка образовательного учреждения к новому учебному году</w:t>
            </w:r>
          </w:p>
        </w:tc>
        <w:tc>
          <w:tcPr>
            <w:tcW w:w="2254" w:type="dxa"/>
          </w:tcPr>
          <w:p w:rsidR="004B49D4" w:rsidRPr="004B49D4" w:rsidRDefault="00D0497F" w:rsidP="00A9073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Учреждение принято </w:t>
            </w:r>
            <w:r w:rsidR="004B49D4" w:rsidRPr="004B49D4">
              <w:rPr>
                <w:rFonts w:ascii="Times New Roman" w:hAnsi="Times New Roman" w:cs="Times New Roman"/>
                <w:sz w:val="24"/>
                <w:szCs w:val="24"/>
              </w:rPr>
              <w:t>надзорными органами</w:t>
            </w:r>
          </w:p>
        </w:tc>
        <w:tc>
          <w:tcPr>
            <w:tcW w:w="2283" w:type="dxa"/>
          </w:tcPr>
          <w:p w:rsidR="004B49D4" w:rsidRPr="004B49D4" w:rsidRDefault="004B49D4"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без замечаний</w:t>
            </w:r>
          </w:p>
        </w:tc>
        <w:tc>
          <w:tcPr>
            <w:tcW w:w="2233" w:type="dxa"/>
          </w:tcPr>
          <w:p w:rsidR="004B49D4" w:rsidRPr="004B49D4" w:rsidRDefault="004B49D4" w:rsidP="00A90735">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200%</w:t>
            </w:r>
          </w:p>
        </w:tc>
      </w:tr>
      <w:tr w:rsidR="004B49D4" w:rsidRPr="004B49D4" w:rsidTr="004B49D4">
        <w:tc>
          <w:tcPr>
            <w:tcW w:w="2291" w:type="dxa"/>
          </w:tcPr>
          <w:p w:rsidR="004B49D4" w:rsidRPr="004B49D4" w:rsidRDefault="004B49D4"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Участие в инновационной деятельности</w:t>
            </w:r>
          </w:p>
        </w:tc>
        <w:tc>
          <w:tcPr>
            <w:tcW w:w="2254" w:type="dxa"/>
          </w:tcPr>
          <w:p w:rsidR="004B49D4" w:rsidRPr="004B49D4" w:rsidRDefault="004B49D4"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Наличие реализуемых проектов</w:t>
            </w:r>
          </w:p>
        </w:tc>
        <w:tc>
          <w:tcPr>
            <w:tcW w:w="2283" w:type="dxa"/>
          </w:tcPr>
          <w:p w:rsidR="004B49D4" w:rsidRPr="004B49D4" w:rsidRDefault="004B49D4"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реализация проектов</w:t>
            </w:r>
          </w:p>
        </w:tc>
        <w:tc>
          <w:tcPr>
            <w:tcW w:w="2233" w:type="dxa"/>
          </w:tcPr>
          <w:p w:rsidR="004B49D4" w:rsidRPr="004B49D4" w:rsidRDefault="004B49D4" w:rsidP="00A90735">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200%</w:t>
            </w:r>
          </w:p>
        </w:tc>
      </w:tr>
      <w:tr w:rsidR="00D70359" w:rsidRPr="004B49D4" w:rsidTr="004B49D4">
        <w:tc>
          <w:tcPr>
            <w:tcW w:w="2291" w:type="dxa"/>
            <w:vMerge w:val="restart"/>
          </w:tcPr>
          <w:p w:rsidR="00D70359" w:rsidRPr="004B49D4" w:rsidRDefault="00D70359"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Организация и проведение важных работ, мероприятий</w:t>
            </w:r>
          </w:p>
        </w:tc>
        <w:tc>
          <w:tcPr>
            <w:tcW w:w="2254" w:type="dxa"/>
            <w:vMerge w:val="restart"/>
          </w:tcPr>
          <w:p w:rsidR="00D70359" w:rsidRPr="004B49D4" w:rsidRDefault="00D70359"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Наличие важных работ, мероприятий</w:t>
            </w:r>
          </w:p>
        </w:tc>
        <w:tc>
          <w:tcPr>
            <w:tcW w:w="2283" w:type="dxa"/>
          </w:tcPr>
          <w:p w:rsidR="00D70359" w:rsidRPr="004B49D4" w:rsidRDefault="00D70359"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Международные</w:t>
            </w:r>
          </w:p>
        </w:tc>
        <w:tc>
          <w:tcPr>
            <w:tcW w:w="2233" w:type="dxa"/>
          </w:tcPr>
          <w:p w:rsidR="00D70359" w:rsidRPr="004B49D4" w:rsidRDefault="00D70359" w:rsidP="00D703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300%</w:t>
            </w:r>
          </w:p>
        </w:tc>
      </w:tr>
      <w:tr w:rsidR="00D70359" w:rsidRPr="004B49D4" w:rsidTr="004B49D4">
        <w:tc>
          <w:tcPr>
            <w:tcW w:w="2291" w:type="dxa"/>
            <w:vMerge/>
          </w:tcPr>
          <w:p w:rsidR="00D70359" w:rsidRPr="004B49D4" w:rsidRDefault="00D70359" w:rsidP="00A90735">
            <w:pPr>
              <w:pStyle w:val="ConsPlusNormal"/>
              <w:widowControl/>
              <w:ind w:firstLine="0"/>
              <w:rPr>
                <w:rFonts w:ascii="Times New Roman" w:hAnsi="Times New Roman" w:cs="Times New Roman"/>
                <w:sz w:val="24"/>
                <w:szCs w:val="24"/>
              </w:rPr>
            </w:pPr>
          </w:p>
        </w:tc>
        <w:tc>
          <w:tcPr>
            <w:tcW w:w="2254" w:type="dxa"/>
            <w:vMerge/>
          </w:tcPr>
          <w:p w:rsidR="00D70359" w:rsidRPr="004B49D4" w:rsidRDefault="00D70359" w:rsidP="00A90735">
            <w:pPr>
              <w:pStyle w:val="ConsPlusNormal"/>
              <w:widowControl/>
              <w:ind w:firstLine="0"/>
              <w:rPr>
                <w:rFonts w:ascii="Times New Roman" w:hAnsi="Times New Roman" w:cs="Times New Roman"/>
                <w:sz w:val="24"/>
                <w:szCs w:val="24"/>
              </w:rPr>
            </w:pPr>
          </w:p>
        </w:tc>
        <w:tc>
          <w:tcPr>
            <w:tcW w:w="2283" w:type="dxa"/>
          </w:tcPr>
          <w:p w:rsidR="00D70359" w:rsidRPr="004B49D4" w:rsidRDefault="00D70359"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Федеральные</w:t>
            </w:r>
            <w:r>
              <w:rPr>
                <w:rFonts w:ascii="Times New Roman" w:hAnsi="Times New Roman" w:cs="Times New Roman"/>
                <w:sz w:val="24"/>
                <w:szCs w:val="24"/>
              </w:rPr>
              <w:t xml:space="preserve"> </w:t>
            </w:r>
          </w:p>
        </w:tc>
        <w:tc>
          <w:tcPr>
            <w:tcW w:w="2233" w:type="dxa"/>
          </w:tcPr>
          <w:p w:rsidR="00D70359" w:rsidRPr="004B49D4" w:rsidRDefault="00D70359" w:rsidP="00D703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290%</w:t>
            </w:r>
          </w:p>
        </w:tc>
      </w:tr>
      <w:tr w:rsidR="00D70359" w:rsidRPr="004B49D4" w:rsidTr="004B49D4">
        <w:tc>
          <w:tcPr>
            <w:tcW w:w="2291" w:type="dxa"/>
            <w:vMerge/>
          </w:tcPr>
          <w:p w:rsidR="00D70359" w:rsidRPr="004B49D4" w:rsidRDefault="00D70359" w:rsidP="00A90735">
            <w:pPr>
              <w:pStyle w:val="ConsPlusNormal"/>
              <w:widowControl/>
              <w:ind w:firstLine="0"/>
              <w:rPr>
                <w:rFonts w:ascii="Times New Roman" w:hAnsi="Times New Roman" w:cs="Times New Roman"/>
                <w:sz w:val="24"/>
                <w:szCs w:val="24"/>
              </w:rPr>
            </w:pPr>
          </w:p>
        </w:tc>
        <w:tc>
          <w:tcPr>
            <w:tcW w:w="2254" w:type="dxa"/>
            <w:vMerge/>
          </w:tcPr>
          <w:p w:rsidR="00D70359" w:rsidRPr="004B49D4" w:rsidRDefault="00D70359" w:rsidP="00A90735">
            <w:pPr>
              <w:pStyle w:val="ConsPlusNormal"/>
              <w:widowControl/>
              <w:ind w:firstLine="0"/>
              <w:rPr>
                <w:rFonts w:ascii="Times New Roman" w:hAnsi="Times New Roman" w:cs="Times New Roman"/>
                <w:sz w:val="24"/>
                <w:szCs w:val="24"/>
              </w:rPr>
            </w:pPr>
          </w:p>
        </w:tc>
        <w:tc>
          <w:tcPr>
            <w:tcW w:w="2283" w:type="dxa"/>
          </w:tcPr>
          <w:p w:rsidR="00D70359" w:rsidRPr="004B49D4" w:rsidRDefault="00D70359" w:rsidP="00D7035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Межрегиональные </w:t>
            </w:r>
          </w:p>
        </w:tc>
        <w:tc>
          <w:tcPr>
            <w:tcW w:w="2233" w:type="dxa"/>
          </w:tcPr>
          <w:p w:rsidR="00D70359" w:rsidRPr="004B49D4" w:rsidRDefault="00D70359" w:rsidP="00D703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280%</w:t>
            </w:r>
          </w:p>
        </w:tc>
      </w:tr>
      <w:tr w:rsidR="00D70359" w:rsidRPr="004B49D4" w:rsidTr="004B49D4">
        <w:tc>
          <w:tcPr>
            <w:tcW w:w="2291" w:type="dxa"/>
            <w:vMerge/>
          </w:tcPr>
          <w:p w:rsidR="00D70359" w:rsidRPr="004B49D4" w:rsidRDefault="00D70359" w:rsidP="00A90735">
            <w:pPr>
              <w:pStyle w:val="ConsPlusNormal"/>
              <w:widowControl/>
              <w:ind w:firstLine="0"/>
              <w:rPr>
                <w:rFonts w:ascii="Times New Roman" w:hAnsi="Times New Roman" w:cs="Times New Roman"/>
                <w:sz w:val="24"/>
                <w:szCs w:val="24"/>
              </w:rPr>
            </w:pPr>
          </w:p>
        </w:tc>
        <w:tc>
          <w:tcPr>
            <w:tcW w:w="2254" w:type="dxa"/>
            <w:vMerge/>
          </w:tcPr>
          <w:p w:rsidR="00D70359" w:rsidRPr="004B49D4" w:rsidRDefault="00D70359" w:rsidP="00A90735">
            <w:pPr>
              <w:pStyle w:val="ConsPlusNormal"/>
              <w:widowControl/>
              <w:ind w:firstLine="0"/>
              <w:rPr>
                <w:rFonts w:ascii="Times New Roman" w:hAnsi="Times New Roman" w:cs="Times New Roman"/>
                <w:sz w:val="24"/>
                <w:szCs w:val="24"/>
              </w:rPr>
            </w:pPr>
          </w:p>
        </w:tc>
        <w:tc>
          <w:tcPr>
            <w:tcW w:w="2283" w:type="dxa"/>
          </w:tcPr>
          <w:p w:rsidR="00D70359" w:rsidRPr="004B49D4" w:rsidRDefault="00D70359" w:rsidP="00A90735">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Региональные</w:t>
            </w:r>
          </w:p>
        </w:tc>
        <w:tc>
          <w:tcPr>
            <w:tcW w:w="2233" w:type="dxa"/>
          </w:tcPr>
          <w:p w:rsidR="00D70359" w:rsidRPr="004B49D4" w:rsidRDefault="00D70359" w:rsidP="00D70359">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270%</w:t>
            </w:r>
          </w:p>
        </w:tc>
      </w:tr>
      <w:tr w:rsidR="00D70359" w:rsidRPr="004B49D4" w:rsidTr="004B49D4">
        <w:tc>
          <w:tcPr>
            <w:tcW w:w="2291" w:type="dxa"/>
            <w:vMerge/>
          </w:tcPr>
          <w:p w:rsidR="00D70359" w:rsidRPr="004B49D4" w:rsidRDefault="00D70359" w:rsidP="00A90735">
            <w:pPr>
              <w:pStyle w:val="ConsPlusNormal"/>
              <w:widowControl/>
              <w:ind w:firstLine="0"/>
              <w:rPr>
                <w:rFonts w:ascii="Times New Roman" w:hAnsi="Times New Roman" w:cs="Times New Roman"/>
                <w:sz w:val="24"/>
                <w:szCs w:val="24"/>
              </w:rPr>
            </w:pPr>
          </w:p>
        </w:tc>
        <w:tc>
          <w:tcPr>
            <w:tcW w:w="2254" w:type="dxa"/>
            <w:vMerge/>
          </w:tcPr>
          <w:p w:rsidR="00D70359" w:rsidRPr="004B49D4" w:rsidRDefault="00D70359" w:rsidP="00A90735">
            <w:pPr>
              <w:pStyle w:val="ConsPlusNormal"/>
              <w:widowControl/>
              <w:ind w:firstLine="0"/>
              <w:rPr>
                <w:rFonts w:ascii="Times New Roman" w:hAnsi="Times New Roman" w:cs="Times New Roman"/>
                <w:sz w:val="24"/>
                <w:szCs w:val="24"/>
              </w:rPr>
            </w:pPr>
          </w:p>
        </w:tc>
        <w:tc>
          <w:tcPr>
            <w:tcW w:w="2283" w:type="dxa"/>
          </w:tcPr>
          <w:p w:rsidR="00D70359" w:rsidRPr="004B49D4" w:rsidRDefault="00D70359" w:rsidP="00D70359">
            <w:pPr>
              <w:pStyle w:val="ConsPlusNormal"/>
              <w:widowControl/>
              <w:ind w:firstLine="0"/>
              <w:rPr>
                <w:rFonts w:ascii="Times New Roman" w:hAnsi="Times New Roman" w:cs="Times New Roman"/>
                <w:sz w:val="24"/>
                <w:szCs w:val="24"/>
              </w:rPr>
            </w:pPr>
            <w:r w:rsidRPr="004B49D4">
              <w:rPr>
                <w:rFonts w:ascii="Times New Roman" w:hAnsi="Times New Roman" w:cs="Times New Roman"/>
                <w:sz w:val="24"/>
                <w:szCs w:val="24"/>
              </w:rPr>
              <w:t>Внутри</w:t>
            </w:r>
            <w:r>
              <w:rPr>
                <w:rFonts w:ascii="Times New Roman" w:hAnsi="Times New Roman" w:cs="Times New Roman"/>
                <w:sz w:val="24"/>
                <w:szCs w:val="24"/>
              </w:rPr>
              <w:t xml:space="preserve"> </w:t>
            </w:r>
            <w:r w:rsidRPr="004B49D4">
              <w:rPr>
                <w:rFonts w:ascii="Times New Roman" w:hAnsi="Times New Roman" w:cs="Times New Roman"/>
                <w:sz w:val="24"/>
                <w:szCs w:val="24"/>
              </w:rPr>
              <w:t>учреждения</w:t>
            </w:r>
          </w:p>
        </w:tc>
        <w:tc>
          <w:tcPr>
            <w:tcW w:w="2233" w:type="dxa"/>
          </w:tcPr>
          <w:p w:rsidR="00D70359" w:rsidRPr="004B49D4" w:rsidRDefault="00D70359" w:rsidP="00A90735">
            <w:pPr>
              <w:pStyle w:val="ConsPlusNormal"/>
              <w:widowControl/>
              <w:ind w:firstLine="0"/>
              <w:jc w:val="center"/>
              <w:rPr>
                <w:rFonts w:ascii="Times New Roman" w:hAnsi="Times New Roman" w:cs="Times New Roman"/>
                <w:sz w:val="24"/>
                <w:szCs w:val="24"/>
              </w:rPr>
            </w:pPr>
            <w:r w:rsidRPr="004B49D4">
              <w:rPr>
                <w:rFonts w:ascii="Times New Roman" w:hAnsi="Times New Roman" w:cs="Times New Roman"/>
                <w:sz w:val="24"/>
                <w:szCs w:val="24"/>
              </w:rPr>
              <w:t>260%</w:t>
            </w:r>
          </w:p>
        </w:tc>
      </w:tr>
    </w:tbl>
    <w:p w:rsidR="009B16C6" w:rsidRPr="004B49D4" w:rsidRDefault="009B16C6" w:rsidP="009B16C6">
      <w:pPr>
        <w:rPr>
          <w:szCs w:val="28"/>
        </w:rPr>
      </w:pPr>
    </w:p>
    <w:p w:rsidR="004B49D4" w:rsidRPr="004B49D4" w:rsidRDefault="004B49D4" w:rsidP="009B16C6">
      <w:pPr>
        <w:rPr>
          <w:szCs w:val="28"/>
        </w:rPr>
      </w:pPr>
    </w:p>
    <w:sectPr w:rsidR="004B49D4" w:rsidRPr="004B49D4" w:rsidSect="007131EC">
      <w:pgSz w:w="11906" w:h="16838"/>
      <w:pgMar w:top="851" w:right="85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4B" w:rsidRDefault="00B43F4B" w:rsidP="001511A7">
      <w:r>
        <w:separator/>
      </w:r>
    </w:p>
  </w:endnote>
  <w:endnote w:type="continuationSeparator" w:id="0">
    <w:p w:rsidR="00B43F4B" w:rsidRDefault="00B43F4B" w:rsidP="00151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4B" w:rsidRDefault="00B43F4B" w:rsidP="001511A7">
      <w:r>
        <w:separator/>
      </w:r>
    </w:p>
  </w:footnote>
  <w:footnote w:type="continuationSeparator" w:id="0">
    <w:p w:rsidR="00B43F4B" w:rsidRDefault="00B43F4B" w:rsidP="00151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F60F3"/>
    <w:multiLevelType w:val="hybridMultilevel"/>
    <w:tmpl w:val="41888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E97E1F"/>
    <w:multiLevelType w:val="hybridMultilevel"/>
    <w:tmpl w:val="3612A2E8"/>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28633FC"/>
    <w:multiLevelType w:val="hybridMultilevel"/>
    <w:tmpl w:val="740EA0D6"/>
    <w:lvl w:ilvl="0" w:tplc="E47C2AA4">
      <w:start w:val="1"/>
      <w:numFmt w:val="decimal"/>
      <w:lvlText w:val="%1."/>
      <w:lvlJc w:val="left"/>
      <w:pPr>
        <w:ind w:left="1425" w:hanging="885"/>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711D2E26"/>
    <w:multiLevelType w:val="hybridMultilevel"/>
    <w:tmpl w:val="83B43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CF0D4D"/>
    <w:multiLevelType w:val="hybridMultilevel"/>
    <w:tmpl w:val="0B9474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7068F3"/>
    <w:rsid w:val="000009AD"/>
    <w:rsid w:val="0000429C"/>
    <w:rsid w:val="0001543E"/>
    <w:rsid w:val="000157DE"/>
    <w:rsid w:val="000203EC"/>
    <w:rsid w:val="00024DE1"/>
    <w:rsid w:val="00026B44"/>
    <w:rsid w:val="000273AA"/>
    <w:rsid w:val="0003131F"/>
    <w:rsid w:val="0003437D"/>
    <w:rsid w:val="00045F02"/>
    <w:rsid w:val="000509E9"/>
    <w:rsid w:val="00055431"/>
    <w:rsid w:val="000573B3"/>
    <w:rsid w:val="00064507"/>
    <w:rsid w:val="00067DE2"/>
    <w:rsid w:val="00070CC4"/>
    <w:rsid w:val="00072679"/>
    <w:rsid w:val="00085FBD"/>
    <w:rsid w:val="000868D9"/>
    <w:rsid w:val="000868FD"/>
    <w:rsid w:val="0009352C"/>
    <w:rsid w:val="000936B7"/>
    <w:rsid w:val="0009435D"/>
    <w:rsid w:val="000970D0"/>
    <w:rsid w:val="000A0326"/>
    <w:rsid w:val="000A1215"/>
    <w:rsid w:val="000A1B91"/>
    <w:rsid w:val="000A7C80"/>
    <w:rsid w:val="000B6C05"/>
    <w:rsid w:val="000C3109"/>
    <w:rsid w:val="000C3B25"/>
    <w:rsid w:val="000C7A6B"/>
    <w:rsid w:val="000E4763"/>
    <w:rsid w:val="000E4788"/>
    <w:rsid w:val="000E4D07"/>
    <w:rsid w:val="000F0692"/>
    <w:rsid w:val="000F2A41"/>
    <w:rsid w:val="000F38E5"/>
    <w:rsid w:val="000F5EC9"/>
    <w:rsid w:val="000F6200"/>
    <w:rsid w:val="00100119"/>
    <w:rsid w:val="00105691"/>
    <w:rsid w:val="001116F9"/>
    <w:rsid w:val="00112B1B"/>
    <w:rsid w:val="0011437C"/>
    <w:rsid w:val="00117414"/>
    <w:rsid w:val="00117612"/>
    <w:rsid w:val="0012134D"/>
    <w:rsid w:val="00130017"/>
    <w:rsid w:val="00131395"/>
    <w:rsid w:val="00136703"/>
    <w:rsid w:val="00140817"/>
    <w:rsid w:val="00140C50"/>
    <w:rsid w:val="0014125D"/>
    <w:rsid w:val="00144676"/>
    <w:rsid w:val="001451BF"/>
    <w:rsid w:val="0014579B"/>
    <w:rsid w:val="001511A7"/>
    <w:rsid w:val="00153184"/>
    <w:rsid w:val="001558ED"/>
    <w:rsid w:val="00157405"/>
    <w:rsid w:val="0017421F"/>
    <w:rsid w:val="001837C8"/>
    <w:rsid w:val="001A1A85"/>
    <w:rsid w:val="001A1D52"/>
    <w:rsid w:val="001A398A"/>
    <w:rsid w:val="001A59BF"/>
    <w:rsid w:val="001C416F"/>
    <w:rsid w:val="001D0A77"/>
    <w:rsid w:val="001D2635"/>
    <w:rsid w:val="001E4B91"/>
    <w:rsid w:val="001F0EB9"/>
    <w:rsid w:val="001F52D6"/>
    <w:rsid w:val="002074DC"/>
    <w:rsid w:val="00211C14"/>
    <w:rsid w:val="00212507"/>
    <w:rsid w:val="0021375E"/>
    <w:rsid w:val="00215B0E"/>
    <w:rsid w:val="00217D6D"/>
    <w:rsid w:val="00217E7D"/>
    <w:rsid w:val="002217A0"/>
    <w:rsid w:val="00221855"/>
    <w:rsid w:val="00225741"/>
    <w:rsid w:val="00235B1B"/>
    <w:rsid w:val="002427ED"/>
    <w:rsid w:val="00242D03"/>
    <w:rsid w:val="002460F3"/>
    <w:rsid w:val="00257772"/>
    <w:rsid w:val="00262716"/>
    <w:rsid w:val="00264493"/>
    <w:rsid w:val="0026567C"/>
    <w:rsid w:val="00266C8A"/>
    <w:rsid w:val="00275642"/>
    <w:rsid w:val="002814E4"/>
    <w:rsid w:val="00281E2F"/>
    <w:rsid w:val="00283218"/>
    <w:rsid w:val="00287554"/>
    <w:rsid w:val="00287712"/>
    <w:rsid w:val="00291100"/>
    <w:rsid w:val="002967FE"/>
    <w:rsid w:val="00297F36"/>
    <w:rsid w:val="002A1046"/>
    <w:rsid w:val="002B12BA"/>
    <w:rsid w:val="002B6056"/>
    <w:rsid w:val="002C5724"/>
    <w:rsid w:val="002C688A"/>
    <w:rsid w:val="002D54FF"/>
    <w:rsid w:val="002E525C"/>
    <w:rsid w:val="002F3BF4"/>
    <w:rsid w:val="002F6DCA"/>
    <w:rsid w:val="00300803"/>
    <w:rsid w:val="00302104"/>
    <w:rsid w:val="0030505C"/>
    <w:rsid w:val="003100B7"/>
    <w:rsid w:val="0031068C"/>
    <w:rsid w:val="00312EE1"/>
    <w:rsid w:val="00314E50"/>
    <w:rsid w:val="003222A2"/>
    <w:rsid w:val="0032404A"/>
    <w:rsid w:val="00324DFF"/>
    <w:rsid w:val="00332989"/>
    <w:rsid w:val="00341B85"/>
    <w:rsid w:val="003472B8"/>
    <w:rsid w:val="003476E7"/>
    <w:rsid w:val="003549A2"/>
    <w:rsid w:val="00357DF0"/>
    <w:rsid w:val="00360EF3"/>
    <w:rsid w:val="0037299F"/>
    <w:rsid w:val="00374598"/>
    <w:rsid w:val="00374FD8"/>
    <w:rsid w:val="00391D74"/>
    <w:rsid w:val="00395493"/>
    <w:rsid w:val="00397374"/>
    <w:rsid w:val="003A2416"/>
    <w:rsid w:val="003A6212"/>
    <w:rsid w:val="003B0BA3"/>
    <w:rsid w:val="003C17F5"/>
    <w:rsid w:val="003C7A51"/>
    <w:rsid w:val="003D1349"/>
    <w:rsid w:val="003D2415"/>
    <w:rsid w:val="003D5FF1"/>
    <w:rsid w:val="003E3078"/>
    <w:rsid w:val="003E31BA"/>
    <w:rsid w:val="003E394F"/>
    <w:rsid w:val="003F1CBB"/>
    <w:rsid w:val="003F2133"/>
    <w:rsid w:val="003F5E99"/>
    <w:rsid w:val="00401FE8"/>
    <w:rsid w:val="00402EFA"/>
    <w:rsid w:val="004160FA"/>
    <w:rsid w:val="004254E7"/>
    <w:rsid w:val="0043542F"/>
    <w:rsid w:val="00441D6D"/>
    <w:rsid w:val="0044489D"/>
    <w:rsid w:val="00444FC8"/>
    <w:rsid w:val="0045428F"/>
    <w:rsid w:val="00457336"/>
    <w:rsid w:val="00461D54"/>
    <w:rsid w:val="00481014"/>
    <w:rsid w:val="004833A9"/>
    <w:rsid w:val="00487CD7"/>
    <w:rsid w:val="00495E52"/>
    <w:rsid w:val="004960FA"/>
    <w:rsid w:val="004A2F37"/>
    <w:rsid w:val="004B01B4"/>
    <w:rsid w:val="004B1878"/>
    <w:rsid w:val="004B49D4"/>
    <w:rsid w:val="004C12DC"/>
    <w:rsid w:val="004C2521"/>
    <w:rsid w:val="004D7137"/>
    <w:rsid w:val="004E27BF"/>
    <w:rsid w:val="004F5994"/>
    <w:rsid w:val="004F68C7"/>
    <w:rsid w:val="004F6F1C"/>
    <w:rsid w:val="004F7DDA"/>
    <w:rsid w:val="0050481E"/>
    <w:rsid w:val="00505258"/>
    <w:rsid w:val="0051399A"/>
    <w:rsid w:val="005154BD"/>
    <w:rsid w:val="0052252E"/>
    <w:rsid w:val="00525422"/>
    <w:rsid w:val="00531C0E"/>
    <w:rsid w:val="0053454F"/>
    <w:rsid w:val="00540908"/>
    <w:rsid w:val="00541A6A"/>
    <w:rsid w:val="00544B9B"/>
    <w:rsid w:val="00553096"/>
    <w:rsid w:val="00554C82"/>
    <w:rsid w:val="005609C8"/>
    <w:rsid w:val="005661A3"/>
    <w:rsid w:val="00566936"/>
    <w:rsid w:val="005757BB"/>
    <w:rsid w:val="00576A85"/>
    <w:rsid w:val="005805EA"/>
    <w:rsid w:val="00591E2F"/>
    <w:rsid w:val="005920CB"/>
    <w:rsid w:val="005932AF"/>
    <w:rsid w:val="00595C96"/>
    <w:rsid w:val="005A0922"/>
    <w:rsid w:val="005A1BD1"/>
    <w:rsid w:val="005A32AC"/>
    <w:rsid w:val="005A5EA9"/>
    <w:rsid w:val="005B09D8"/>
    <w:rsid w:val="005B2699"/>
    <w:rsid w:val="005B54DE"/>
    <w:rsid w:val="005B7037"/>
    <w:rsid w:val="005C067E"/>
    <w:rsid w:val="005C3CFD"/>
    <w:rsid w:val="005C6BAC"/>
    <w:rsid w:val="005C750B"/>
    <w:rsid w:val="005D2DAE"/>
    <w:rsid w:val="005D7525"/>
    <w:rsid w:val="005E0E1E"/>
    <w:rsid w:val="005E5BCE"/>
    <w:rsid w:val="005E7C58"/>
    <w:rsid w:val="0060734F"/>
    <w:rsid w:val="006077A9"/>
    <w:rsid w:val="006101F3"/>
    <w:rsid w:val="00610714"/>
    <w:rsid w:val="00616860"/>
    <w:rsid w:val="006208BD"/>
    <w:rsid w:val="00622F50"/>
    <w:rsid w:val="006236C0"/>
    <w:rsid w:val="006359BB"/>
    <w:rsid w:val="00636441"/>
    <w:rsid w:val="00636EB2"/>
    <w:rsid w:val="00636F37"/>
    <w:rsid w:val="00640205"/>
    <w:rsid w:val="00640670"/>
    <w:rsid w:val="0064317C"/>
    <w:rsid w:val="00645604"/>
    <w:rsid w:val="00645736"/>
    <w:rsid w:val="00650B11"/>
    <w:rsid w:val="006554AF"/>
    <w:rsid w:val="0065643F"/>
    <w:rsid w:val="00657F3A"/>
    <w:rsid w:val="00662B9C"/>
    <w:rsid w:val="00665154"/>
    <w:rsid w:val="006673E1"/>
    <w:rsid w:val="00672E2B"/>
    <w:rsid w:val="00673146"/>
    <w:rsid w:val="006745F8"/>
    <w:rsid w:val="00684A9F"/>
    <w:rsid w:val="0069559A"/>
    <w:rsid w:val="006A5765"/>
    <w:rsid w:val="006A6F1B"/>
    <w:rsid w:val="006B0836"/>
    <w:rsid w:val="006B0C5A"/>
    <w:rsid w:val="006B2275"/>
    <w:rsid w:val="006D6444"/>
    <w:rsid w:val="006D67AF"/>
    <w:rsid w:val="006E46EF"/>
    <w:rsid w:val="006E54B0"/>
    <w:rsid w:val="006F4F40"/>
    <w:rsid w:val="00700C14"/>
    <w:rsid w:val="00702527"/>
    <w:rsid w:val="00702A1D"/>
    <w:rsid w:val="00702AA9"/>
    <w:rsid w:val="007065B9"/>
    <w:rsid w:val="007068F3"/>
    <w:rsid w:val="00706AB0"/>
    <w:rsid w:val="00707625"/>
    <w:rsid w:val="007131EC"/>
    <w:rsid w:val="00715011"/>
    <w:rsid w:val="007211F0"/>
    <w:rsid w:val="0073248A"/>
    <w:rsid w:val="0073271D"/>
    <w:rsid w:val="00737DC4"/>
    <w:rsid w:val="00740019"/>
    <w:rsid w:val="0074087E"/>
    <w:rsid w:val="00746281"/>
    <w:rsid w:val="00746E53"/>
    <w:rsid w:val="00752DE5"/>
    <w:rsid w:val="00760EAA"/>
    <w:rsid w:val="007678CB"/>
    <w:rsid w:val="007706D6"/>
    <w:rsid w:val="00773001"/>
    <w:rsid w:val="007741CC"/>
    <w:rsid w:val="00774BFF"/>
    <w:rsid w:val="00782D15"/>
    <w:rsid w:val="0078352D"/>
    <w:rsid w:val="00783FD2"/>
    <w:rsid w:val="0079752A"/>
    <w:rsid w:val="007A1F0D"/>
    <w:rsid w:val="007A25F6"/>
    <w:rsid w:val="007A5601"/>
    <w:rsid w:val="007B5FE0"/>
    <w:rsid w:val="007B626C"/>
    <w:rsid w:val="007C2FC9"/>
    <w:rsid w:val="007C5B74"/>
    <w:rsid w:val="007C6C70"/>
    <w:rsid w:val="007C7B67"/>
    <w:rsid w:val="007D03C1"/>
    <w:rsid w:val="007E7E3E"/>
    <w:rsid w:val="00806754"/>
    <w:rsid w:val="008111F7"/>
    <w:rsid w:val="00814A1E"/>
    <w:rsid w:val="00815B91"/>
    <w:rsid w:val="0082436F"/>
    <w:rsid w:val="008243EB"/>
    <w:rsid w:val="00824725"/>
    <w:rsid w:val="0082622E"/>
    <w:rsid w:val="00830BFE"/>
    <w:rsid w:val="00833B5A"/>
    <w:rsid w:val="00842095"/>
    <w:rsid w:val="0084288A"/>
    <w:rsid w:val="00843A10"/>
    <w:rsid w:val="00855558"/>
    <w:rsid w:val="0085679A"/>
    <w:rsid w:val="008608C7"/>
    <w:rsid w:val="008669A3"/>
    <w:rsid w:val="0087110B"/>
    <w:rsid w:val="0087186F"/>
    <w:rsid w:val="00871FE9"/>
    <w:rsid w:val="008758A0"/>
    <w:rsid w:val="00880E19"/>
    <w:rsid w:val="00883F81"/>
    <w:rsid w:val="00884781"/>
    <w:rsid w:val="00887E99"/>
    <w:rsid w:val="00893F8A"/>
    <w:rsid w:val="0089714C"/>
    <w:rsid w:val="008A54EA"/>
    <w:rsid w:val="008A7350"/>
    <w:rsid w:val="008A7C29"/>
    <w:rsid w:val="008B2C97"/>
    <w:rsid w:val="008B6869"/>
    <w:rsid w:val="008B753F"/>
    <w:rsid w:val="008C1812"/>
    <w:rsid w:val="008C6EBA"/>
    <w:rsid w:val="008D00C5"/>
    <w:rsid w:val="008D34DE"/>
    <w:rsid w:val="008E04F7"/>
    <w:rsid w:val="008E1D46"/>
    <w:rsid w:val="008E1EF9"/>
    <w:rsid w:val="008E5649"/>
    <w:rsid w:val="008E7ED0"/>
    <w:rsid w:val="008F0DEE"/>
    <w:rsid w:val="008F2FD2"/>
    <w:rsid w:val="008F621D"/>
    <w:rsid w:val="008F7F91"/>
    <w:rsid w:val="0090462F"/>
    <w:rsid w:val="00904A39"/>
    <w:rsid w:val="00907677"/>
    <w:rsid w:val="0091407F"/>
    <w:rsid w:val="00925966"/>
    <w:rsid w:val="00932096"/>
    <w:rsid w:val="00932A9A"/>
    <w:rsid w:val="00934D9B"/>
    <w:rsid w:val="00936B48"/>
    <w:rsid w:val="00936C4E"/>
    <w:rsid w:val="0094238A"/>
    <w:rsid w:val="00942C47"/>
    <w:rsid w:val="00943046"/>
    <w:rsid w:val="00944BF5"/>
    <w:rsid w:val="009531E4"/>
    <w:rsid w:val="00963016"/>
    <w:rsid w:val="009708E9"/>
    <w:rsid w:val="009870B2"/>
    <w:rsid w:val="009873D8"/>
    <w:rsid w:val="009918EA"/>
    <w:rsid w:val="00991CB9"/>
    <w:rsid w:val="009924C4"/>
    <w:rsid w:val="0099386A"/>
    <w:rsid w:val="00995639"/>
    <w:rsid w:val="009A097C"/>
    <w:rsid w:val="009A3C20"/>
    <w:rsid w:val="009A47C5"/>
    <w:rsid w:val="009A539A"/>
    <w:rsid w:val="009B16C6"/>
    <w:rsid w:val="009B37FD"/>
    <w:rsid w:val="009B3E7B"/>
    <w:rsid w:val="009C6252"/>
    <w:rsid w:val="009D0048"/>
    <w:rsid w:val="009D3433"/>
    <w:rsid w:val="009D3BCA"/>
    <w:rsid w:val="009E210B"/>
    <w:rsid w:val="009E2679"/>
    <w:rsid w:val="009E330F"/>
    <w:rsid w:val="009E39B9"/>
    <w:rsid w:val="00A04440"/>
    <w:rsid w:val="00A0463F"/>
    <w:rsid w:val="00A119B5"/>
    <w:rsid w:val="00A11CCA"/>
    <w:rsid w:val="00A12BA2"/>
    <w:rsid w:val="00A15A87"/>
    <w:rsid w:val="00A22256"/>
    <w:rsid w:val="00A22455"/>
    <w:rsid w:val="00A23435"/>
    <w:rsid w:val="00A23D2E"/>
    <w:rsid w:val="00A31ACB"/>
    <w:rsid w:val="00A37C9C"/>
    <w:rsid w:val="00A41A5B"/>
    <w:rsid w:val="00A42D21"/>
    <w:rsid w:val="00A44F12"/>
    <w:rsid w:val="00A46E96"/>
    <w:rsid w:val="00A57083"/>
    <w:rsid w:val="00A579D5"/>
    <w:rsid w:val="00A64DF0"/>
    <w:rsid w:val="00A72BC1"/>
    <w:rsid w:val="00A809D9"/>
    <w:rsid w:val="00A86117"/>
    <w:rsid w:val="00A86464"/>
    <w:rsid w:val="00A90735"/>
    <w:rsid w:val="00A92CA9"/>
    <w:rsid w:val="00AA0491"/>
    <w:rsid w:val="00AA5170"/>
    <w:rsid w:val="00AA6187"/>
    <w:rsid w:val="00AB22F9"/>
    <w:rsid w:val="00AB54C9"/>
    <w:rsid w:val="00AB5902"/>
    <w:rsid w:val="00AC2EB9"/>
    <w:rsid w:val="00AC379C"/>
    <w:rsid w:val="00AC455D"/>
    <w:rsid w:val="00AC7684"/>
    <w:rsid w:val="00AD6E9E"/>
    <w:rsid w:val="00AE331D"/>
    <w:rsid w:val="00AE470E"/>
    <w:rsid w:val="00AE5F95"/>
    <w:rsid w:val="00AE5FA8"/>
    <w:rsid w:val="00AE6300"/>
    <w:rsid w:val="00B00303"/>
    <w:rsid w:val="00B0209A"/>
    <w:rsid w:val="00B073B9"/>
    <w:rsid w:val="00B11774"/>
    <w:rsid w:val="00B15F0B"/>
    <w:rsid w:val="00B211F3"/>
    <w:rsid w:val="00B221F4"/>
    <w:rsid w:val="00B2471B"/>
    <w:rsid w:val="00B35D5D"/>
    <w:rsid w:val="00B375B7"/>
    <w:rsid w:val="00B410D3"/>
    <w:rsid w:val="00B420B4"/>
    <w:rsid w:val="00B42E9B"/>
    <w:rsid w:val="00B43F4B"/>
    <w:rsid w:val="00B5138E"/>
    <w:rsid w:val="00B5169F"/>
    <w:rsid w:val="00B56391"/>
    <w:rsid w:val="00B56F43"/>
    <w:rsid w:val="00B61EA6"/>
    <w:rsid w:val="00B631A2"/>
    <w:rsid w:val="00B665F1"/>
    <w:rsid w:val="00B75FF7"/>
    <w:rsid w:val="00B77884"/>
    <w:rsid w:val="00B82F0A"/>
    <w:rsid w:val="00B85D44"/>
    <w:rsid w:val="00B9288B"/>
    <w:rsid w:val="00B933A5"/>
    <w:rsid w:val="00B93CE4"/>
    <w:rsid w:val="00B94F29"/>
    <w:rsid w:val="00B95F97"/>
    <w:rsid w:val="00B97358"/>
    <w:rsid w:val="00BA45A4"/>
    <w:rsid w:val="00BB01D7"/>
    <w:rsid w:val="00BB0AD6"/>
    <w:rsid w:val="00BB2BE1"/>
    <w:rsid w:val="00BB2F12"/>
    <w:rsid w:val="00BB6EBD"/>
    <w:rsid w:val="00BB6F8C"/>
    <w:rsid w:val="00BB7E5F"/>
    <w:rsid w:val="00BC3E59"/>
    <w:rsid w:val="00BD0FD6"/>
    <w:rsid w:val="00BE00B4"/>
    <w:rsid w:val="00BE0214"/>
    <w:rsid w:val="00BE0AD1"/>
    <w:rsid w:val="00BE322E"/>
    <w:rsid w:val="00BE5A16"/>
    <w:rsid w:val="00BF42A2"/>
    <w:rsid w:val="00BF4520"/>
    <w:rsid w:val="00BF7883"/>
    <w:rsid w:val="00C1054A"/>
    <w:rsid w:val="00C10F51"/>
    <w:rsid w:val="00C12466"/>
    <w:rsid w:val="00C139FA"/>
    <w:rsid w:val="00C13D79"/>
    <w:rsid w:val="00C15D0C"/>
    <w:rsid w:val="00C15E3F"/>
    <w:rsid w:val="00C2358A"/>
    <w:rsid w:val="00C25DEE"/>
    <w:rsid w:val="00C269A7"/>
    <w:rsid w:val="00C26E61"/>
    <w:rsid w:val="00C3031B"/>
    <w:rsid w:val="00C30FBE"/>
    <w:rsid w:val="00C31CE6"/>
    <w:rsid w:val="00C340FD"/>
    <w:rsid w:val="00C3479A"/>
    <w:rsid w:val="00C36A14"/>
    <w:rsid w:val="00C43110"/>
    <w:rsid w:val="00C4379C"/>
    <w:rsid w:val="00C45A8E"/>
    <w:rsid w:val="00C4637F"/>
    <w:rsid w:val="00C5143F"/>
    <w:rsid w:val="00C627A3"/>
    <w:rsid w:val="00C627D8"/>
    <w:rsid w:val="00C67AB4"/>
    <w:rsid w:val="00C86B71"/>
    <w:rsid w:val="00C9376E"/>
    <w:rsid w:val="00C93D28"/>
    <w:rsid w:val="00CA382E"/>
    <w:rsid w:val="00CA675A"/>
    <w:rsid w:val="00CA6BB7"/>
    <w:rsid w:val="00CB5E44"/>
    <w:rsid w:val="00CC087A"/>
    <w:rsid w:val="00CC2379"/>
    <w:rsid w:val="00CC38E7"/>
    <w:rsid w:val="00CC59FF"/>
    <w:rsid w:val="00CD2332"/>
    <w:rsid w:val="00CD297A"/>
    <w:rsid w:val="00CD3AE5"/>
    <w:rsid w:val="00CD4E70"/>
    <w:rsid w:val="00CD6B23"/>
    <w:rsid w:val="00CE0CBD"/>
    <w:rsid w:val="00CE438E"/>
    <w:rsid w:val="00CE4683"/>
    <w:rsid w:val="00CE4E59"/>
    <w:rsid w:val="00CE4F6F"/>
    <w:rsid w:val="00CE6660"/>
    <w:rsid w:val="00CF05C3"/>
    <w:rsid w:val="00CF1481"/>
    <w:rsid w:val="00CF7D6F"/>
    <w:rsid w:val="00D024AD"/>
    <w:rsid w:val="00D0497F"/>
    <w:rsid w:val="00D07B07"/>
    <w:rsid w:val="00D10C35"/>
    <w:rsid w:val="00D221E6"/>
    <w:rsid w:val="00D2229E"/>
    <w:rsid w:val="00D25E3E"/>
    <w:rsid w:val="00D3209C"/>
    <w:rsid w:val="00D34CC5"/>
    <w:rsid w:val="00D404EE"/>
    <w:rsid w:val="00D50EBB"/>
    <w:rsid w:val="00D51DE0"/>
    <w:rsid w:val="00D54F79"/>
    <w:rsid w:val="00D60E5C"/>
    <w:rsid w:val="00D60F1D"/>
    <w:rsid w:val="00D63A12"/>
    <w:rsid w:val="00D657D1"/>
    <w:rsid w:val="00D70359"/>
    <w:rsid w:val="00D732C6"/>
    <w:rsid w:val="00D768E8"/>
    <w:rsid w:val="00D803BC"/>
    <w:rsid w:val="00D84CBA"/>
    <w:rsid w:val="00D85616"/>
    <w:rsid w:val="00D85CAE"/>
    <w:rsid w:val="00D8649D"/>
    <w:rsid w:val="00D9193F"/>
    <w:rsid w:val="00D91992"/>
    <w:rsid w:val="00D91AAA"/>
    <w:rsid w:val="00DA27E4"/>
    <w:rsid w:val="00DA3391"/>
    <w:rsid w:val="00DB38A9"/>
    <w:rsid w:val="00DB4187"/>
    <w:rsid w:val="00DB4B91"/>
    <w:rsid w:val="00DC5235"/>
    <w:rsid w:val="00DC54C6"/>
    <w:rsid w:val="00DD1C0D"/>
    <w:rsid w:val="00DD6C11"/>
    <w:rsid w:val="00DE3B84"/>
    <w:rsid w:val="00DE4BBF"/>
    <w:rsid w:val="00DE6A03"/>
    <w:rsid w:val="00DF7D05"/>
    <w:rsid w:val="00E07420"/>
    <w:rsid w:val="00E21521"/>
    <w:rsid w:val="00E24A0A"/>
    <w:rsid w:val="00E328A6"/>
    <w:rsid w:val="00E344EF"/>
    <w:rsid w:val="00E419CC"/>
    <w:rsid w:val="00E42B07"/>
    <w:rsid w:val="00E45844"/>
    <w:rsid w:val="00E462FC"/>
    <w:rsid w:val="00E46871"/>
    <w:rsid w:val="00E478C0"/>
    <w:rsid w:val="00E5067C"/>
    <w:rsid w:val="00E51A69"/>
    <w:rsid w:val="00E52AB1"/>
    <w:rsid w:val="00E53A3D"/>
    <w:rsid w:val="00E54080"/>
    <w:rsid w:val="00E55AAD"/>
    <w:rsid w:val="00E55BAC"/>
    <w:rsid w:val="00E56C03"/>
    <w:rsid w:val="00E61101"/>
    <w:rsid w:val="00E621FB"/>
    <w:rsid w:val="00E62CE4"/>
    <w:rsid w:val="00E72EC1"/>
    <w:rsid w:val="00E82435"/>
    <w:rsid w:val="00E86E03"/>
    <w:rsid w:val="00E91A42"/>
    <w:rsid w:val="00EA2291"/>
    <w:rsid w:val="00EA406D"/>
    <w:rsid w:val="00EA50B5"/>
    <w:rsid w:val="00EC411D"/>
    <w:rsid w:val="00EC45F8"/>
    <w:rsid w:val="00EC79FD"/>
    <w:rsid w:val="00ED5308"/>
    <w:rsid w:val="00EE1D02"/>
    <w:rsid w:val="00EE45AC"/>
    <w:rsid w:val="00EF729D"/>
    <w:rsid w:val="00F005D2"/>
    <w:rsid w:val="00F021AF"/>
    <w:rsid w:val="00F1026C"/>
    <w:rsid w:val="00F12D7B"/>
    <w:rsid w:val="00F1602E"/>
    <w:rsid w:val="00F22AB5"/>
    <w:rsid w:val="00F26D94"/>
    <w:rsid w:val="00F327A8"/>
    <w:rsid w:val="00F3284C"/>
    <w:rsid w:val="00F428DC"/>
    <w:rsid w:val="00F454E3"/>
    <w:rsid w:val="00F462CB"/>
    <w:rsid w:val="00F503F0"/>
    <w:rsid w:val="00F52A4D"/>
    <w:rsid w:val="00F53070"/>
    <w:rsid w:val="00F545CE"/>
    <w:rsid w:val="00F55529"/>
    <w:rsid w:val="00F61779"/>
    <w:rsid w:val="00F65162"/>
    <w:rsid w:val="00F65587"/>
    <w:rsid w:val="00F70972"/>
    <w:rsid w:val="00F71D2F"/>
    <w:rsid w:val="00F734EA"/>
    <w:rsid w:val="00F73D62"/>
    <w:rsid w:val="00F73F7A"/>
    <w:rsid w:val="00F768B4"/>
    <w:rsid w:val="00F81B4F"/>
    <w:rsid w:val="00F830AB"/>
    <w:rsid w:val="00F83238"/>
    <w:rsid w:val="00F83274"/>
    <w:rsid w:val="00F839F5"/>
    <w:rsid w:val="00F86DB6"/>
    <w:rsid w:val="00F91EE9"/>
    <w:rsid w:val="00F94841"/>
    <w:rsid w:val="00F97AC0"/>
    <w:rsid w:val="00FA01AE"/>
    <w:rsid w:val="00FA0DB7"/>
    <w:rsid w:val="00FA3706"/>
    <w:rsid w:val="00FA3ACE"/>
    <w:rsid w:val="00FB56A9"/>
    <w:rsid w:val="00FB6124"/>
    <w:rsid w:val="00FB7A2D"/>
    <w:rsid w:val="00FC067D"/>
    <w:rsid w:val="00FC397B"/>
    <w:rsid w:val="00FC5361"/>
    <w:rsid w:val="00FD6AC6"/>
    <w:rsid w:val="00FE595E"/>
    <w:rsid w:val="00FE5A5B"/>
    <w:rsid w:val="00FE6466"/>
    <w:rsid w:val="00FF0D91"/>
    <w:rsid w:val="00FF102A"/>
    <w:rsid w:val="00FF103A"/>
    <w:rsid w:val="00FF5FAE"/>
    <w:rsid w:val="00FF6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59"/>
    <w:rPr>
      <w:rFonts w:ascii="Times New Roman" w:eastAsia="Times New Roman" w:hAnsi="Times New Roman"/>
      <w:sz w:val="28"/>
      <w:szCs w:val="20"/>
    </w:rPr>
  </w:style>
  <w:style w:type="paragraph" w:styleId="1">
    <w:name w:val="heading 1"/>
    <w:basedOn w:val="a"/>
    <w:next w:val="a"/>
    <w:link w:val="10"/>
    <w:uiPriority w:val="99"/>
    <w:qFormat/>
    <w:rsid w:val="00CE4E59"/>
    <w:pPr>
      <w:keepNex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4E59"/>
    <w:rPr>
      <w:rFonts w:ascii="Times New Roman" w:hAnsi="Times New Roman" w:cs="Times New Roman"/>
      <w:sz w:val="20"/>
      <w:szCs w:val="20"/>
      <w:lang w:eastAsia="ru-RU"/>
    </w:rPr>
  </w:style>
  <w:style w:type="paragraph" w:customStyle="1" w:styleId="Style3">
    <w:name w:val="Style3"/>
    <w:basedOn w:val="a"/>
    <w:uiPriority w:val="99"/>
    <w:rsid w:val="00CE4E59"/>
    <w:pPr>
      <w:widowControl w:val="0"/>
      <w:autoSpaceDE w:val="0"/>
      <w:autoSpaceDN w:val="0"/>
      <w:adjustRightInd w:val="0"/>
      <w:spacing w:line="221" w:lineRule="exact"/>
      <w:ind w:firstLine="490"/>
      <w:jc w:val="both"/>
    </w:pPr>
    <w:rPr>
      <w:sz w:val="24"/>
      <w:szCs w:val="24"/>
    </w:rPr>
  </w:style>
  <w:style w:type="paragraph" w:customStyle="1" w:styleId="Style6">
    <w:name w:val="Style6"/>
    <w:basedOn w:val="a"/>
    <w:uiPriority w:val="99"/>
    <w:rsid w:val="00CE4E59"/>
    <w:pPr>
      <w:widowControl w:val="0"/>
      <w:autoSpaceDE w:val="0"/>
      <w:autoSpaceDN w:val="0"/>
      <w:adjustRightInd w:val="0"/>
      <w:jc w:val="both"/>
    </w:pPr>
    <w:rPr>
      <w:sz w:val="24"/>
      <w:szCs w:val="24"/>
    </w:rPr>
  </w:style>
  <w:style w:type="paragraph" w:customStyle="1" w:styleId="Style8">
    <w:name w:val="Style8"/>
    <w:basedOn w:val="a"/>
    <w:uiPriority w:val="99"/>
    <w:rsid w:val="00CE4E59"/>
    <w:pPr>
      <w:widowControl w:val="0"/>
      <w:autoSpaceDE w:val="0"/>
      <w:autoSpaceDN w:val="0"/>
      <w:adjustRightInd w:val="0"/>
      <w:spacing w:line="229" w:lineRule="exact"/>
      <w:ind w:firstLine="538"/>
      <w:jc w:val="both"/>
    </w:pPr>
    <w:rPr>
      <w:sz w:val="24"/>
      <w:szCs w:val="24"/>
    </w:rPr>
  </w:style>
  <w:style w:type="character" w:customStyle="1" w:styleId="FontStyle16">
    <w:name w:val="Font Style16"/>
    <w:basedOn w:val="a0"/>
    <w:uiPriority w:val="99"/>
    <w:rsid w:val="00CE4E59"/>
    <w:rPr>
      <w:rFonts w:ascii="Times New Roman" w:hAnsi="Times New Roman" w:cs="Times New Roman"/>
      <w:sz w:val="16"/>
      <w:szCs w:val="16"/>
    </w:rPr>
  </w:style>
  <w:style w:type="paragraph" w:customStyle="1" w:styleId="Style4">
    <w:name w:val="Style4"/>
    <w:basedOn w:val="a"/>
    <w:uiPriority w:val="99"/>
    <w:rsid w:val="00CE4E59"/>
    <w:pPr>
      <w:widowControl w:val="0"/>
      <w:autoSpaceDE w:val="0"/>
      <w:autoSpaceDN w:val="0"/>
      <w:adjustRightInd w:val="0"/>
      <w:spacing w:line="226" w:lineRule="exact"/>
    </w:pPr>
    <w:rPr>
      <w:sz w:val="24"/>
      <w:szCs w:val="24"/>
    </w:rPr>
  </w:style>
  <w:style w:type="paragraph" w:customStyle="1" w:styleId="ConsPlusNormal">
    <w:name w:val="ConsPlusNormal"/>
    <w:uiPriority w:val="99"/>
    <w:rsid w:val="00CE4E59"/>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CE4E59"/>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CE4E59"/>
    <w:pPr>
      <w:widowControl w:val="0"/>
      <w:autoSpaceDE w:val="0"/>
      <w:autoSpaceDN w:val="0"/>
      <w:adjustRightInd w:val="0"/>
    </w:pPr>
    <w:rPr>
      <w:rFonts w:ascii="Courier New" w:eastAsia="Times New Roman" w:hAnsi="Courier New" w:cs="Courier New"/>
      <w:sz w:val="20"/>
      <w:szCs w:val="20"/>
    </w:rPr>
  </w:style>
  <w:style w:type="paragraph" w:customStyle="1" w:styleId="11">
    <w:name w:val="Абзац списка1"/>
    <w:basedOn w:val="a"/>
    <w:uiPriority w:val="99"/>
    <w:rsid w:val="007E7E3E"/>
    <w:pPr>
      <w:ind w:left="720" w:firstLine="709"/>
      <w:jc w:val="both"/>
    </w:pPr>
    <w:rPr>
      <w:rFonts w:eastAsia="Calibri"/>
      <w:sz w:val="24"/>
      <w:szCs w:val="24"/>
      <w:lang w:eastAsia="ar-SA"/>
    </w:rPr>
  </w:style>
  <w:style w:type="table" w:styleId="a3">
    <w:name w:val="Table Grid"/>
    <w:basedOn w:val="a1"/>
    <w:uiPriority w:val="99"/>
    <w:rsid w:val="007E7E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A32AC"/>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2A1046"/>
    <w:rPr>
      <w:rFonts w:ascii="Tahoma" w:hAnsi="Tahoma" w:cs="Tahoma"/>
      <w:sz w:val="16"/>
      <w:szCs w:val="16"/>
    </w:rPr>
  </w:style>
  <w:style w:type="character" w:customStyle="1" w:styleId="a5">
    <w:name w:val="Текст выноски Знак"/>
    <w:basedOn w:val="a0"/>
    <w:link w:val="a4"/>
    <w:uiPriority w:val="99"/>
    <w:semiHidden/>
    <w:locked/>
    <w:rsid w:val="002A1046"/>
    <w:rPr>
      <w:rFonts w:ascii="Tahoma" w:hAnsi="Tahoma" w:cs="Tahoma"/>
      <w:sz w:val="16"/>
      <w:szCs w:val="16"/>
      <w:lang w:eastAsia="ru-RU"/>
    </w:rPr>
  </w:style>
  <w:style w:type="paragraph" w:styleId="a6">
    <w:name w:val="List Paragraph"/>
    <w:basedOn w:val="a"/>
    <w:uiPriority w:val="99"/>
    <w:qFormat/>
    <w:rsid w:val="0089714C"/>
    <w:pPr>
      <w:ind w:left="720"/>
      <w:contextualSpacing/>
    </w:pPr>
  </w:style>
  <w:style w:type="character" w:customStyle="1" w:styleId="BalloonTextChar1">
    <w:name w:val="Balloon Text Char1"/>
    <w:basedOn w:val="a0"/>
    <w:uiPriority w:val="99"/>
    <w:semiHidden/>
    <w:rsid w:val="00B15F0B"/>
    <w:rPr>
      <w:rFonts w:ascii="Times New Roman" w:eastAsia="Times New Roman" w:hAnsi="Times New Roman"/>
      <w:sz w:val="0"/>
      <w:szCs w:val="0"/>
    </w:rPr>
  </w:style>
  <w:style w:type="paragraph" w:customStyle="1" w:styleId="Style7">
    <w:name w:val="Style7"/>
    <w:basedOn w:val="a"/>
    <w:uiPriority w:val="99"/>
    <w:rsid w:val="00B15F0B"/>
    <w:pPr>
      <w:widowControl w:val="0"/>
      <w:autoSpaceDE w:val="0"/>
      <w:autoSpaceDN w:val="0"/>
      <w:adjustRightInd w:val="0"/>
      <w:spacing w:line="226" w:lineRule="exact"/>
      <w:jc w:val="center"/>
    </w:pPr>
    <w:rPr>
      <w:sz w:val="24"/>
      <w:szCs w:val="24"/>
    </w:rPr>
  </w:style>
  <w:style w:type="character" w:customStyle="1" w:styleId="FontStyle14">
    <w:name w:val="Font Style14"/>
    <w:basedOn w:val="a0"/>
    <w:uiPriority w:val="99"/>
    <w:rsid w:val="00B15F0B"/>
    <w:rPr>
      <w:rFonts w:ascii="Times New Roman" w:hAnsi="Times New Roman" w:cs="Times New Roman"/>
      <w:b/>
      <w:bCs/>
      <w:sz w:val="16"/>
      <w:szCs w:val="16"/>
    </w:rPr>
  </w:style>
  <w:style w:type="paragraph" w:styleId="a7">
    <w:name w:val="annotation text"/>
    <w:basedOn w:val="a"/>
    <w:link w:val="a8"/>
    <w:uiPriority w:val="99"/>
    <w:semiHidden/>
    <w:rsid w:val="00B15F0B"/>
    <w:rPr>
      <w:sz w:val="20"/>
    </w:rPr>
  </w:style>
  <w:style w:type="character" w:customStyle="1" w:styleId="a8">
    <w:name w:val="Текст примечания Знак"/>
    <w:basedOn w:val="a0"/>
    <w:link w:val="a7"/>
    <w:uiPriority w:val="99"/>
    <w:semiHidden/>
    <w:rsid w:val="00B15F0B"/>
    <w:rPr>
      <w:rFonts w:ascii="Times New Roman" w:eastAsia="Times New Roman" w:hAnsi="Times New Roman"/>
      <w:sz w:val="20"/>
      <w:szCs w:val="20"/>
    </w:rPr>
  </w:style>
  <w:style w:type="paragraph" w:styleId="a9">
    <w:name w:val="annotation subject"/>
    <w:basedOn w:val="a7"/>
    <w:next w:val="a7"/>
    <w:link w:val="aa"/>
    <w:uiPriority w:val="99"/>
    <w:semiHidden/>
    <w:rsid w:val="00B15F0B"/>
    <w:rPr>
      <w:b/>
      <w:bCs/>
    </w:rPr>
  </w:style>
  <w:style w:type="character" w:customStyle="1" w:styleId="aa">
    <w:name w:val="Тема примечания Знак"/>
    <w:basedOn w:val="a8"/>
    <w:link w:val="a9"/>
    <w:uiPriority w:val="99"/>
    <w:semiHidden/>
    <w:rsid w:val="00B15F0B"/>
    <w:rPr>
      <w:rFonts w:ascii="Times New Roman" w:eastAsia="Times New Roman" w:hAnsi="Times New Roman"/>
      <w:b/>
      <w:bCs/>
      <w:sz w:val="20"/>
      <w:szCs w:val="20"/>
    </w:rPr>
  </w:style>
  <w:style w:type="character" w:styleId="ab">
    <w:name w:val="Hyperlink"/>
    <w:basedOn w:val="a0"/>
    <w:uiPriority w:val="99"/>
    <w:semiHidden/>
    <w:unhideWhenUsed/>
    <w:rsid w:val="00995639"/>
    <w:rPr>
      <w:color w:val="0000FF"/>
      <w:u w:val="single"/>
    </w:rPr>
  </w:style>
  <w:style w:type="character" w:styleId="ac">
    <w:name w:val="Placeholder Text"/>
    <w:basedOn w:val="a0"/>
    <w:uiPriority w:val="99"/>
    <w:semiHidden/>
    <w:rsid w:val="000C3B25"/>
    <w:rPr>
      <w:color w:val="808080"/>
    </w:rPr>
  </w:style>
  <w:style w:type="character" w:styleId="ad">
    <w:name w:val="annotation reference"/>
    <w:basedOn w:val="a0"/>
    <w:uiPriority w:val="99"/>
    <w:semiHidden/>
    <w:unhideWhenUsed/>
    <w:rsid w:val="000C3B25"/>
    <w:rPr>
      <w:sz w:val="16"/>
      <w:szCs w:val="16"/>
    </w:rPr>
  </w:style>
  <w:style w:type="paragraph" w:styleId="ae">
    <w:name w:val="header"/>
    <w:basedOn w:val="a"/>
    <w:link w:val="af"/>
    <w:uiPriority w:val="99"/>
    <w:unhideWhenUsed/>
    <w:rsid w:val="001511A7"/>
    <w:pPr>
      <w:tabs>
        <w:tab w:val="center" w:pos="4677"/>
        <w:tab w:val="right" w:pos="9355"/>
      </w:tabs>
    </w:pPr>
  </w:style>
  <w:style w:type="character" w:customStyle="1" w:styleId="af">
    <w:name w:val="Верхний колонтитул Знак"/>
    <w:basedOn w:val="a0"/>
    <w:link w:val="ae"/>
    <w:uiPriority w:val="99"/>
    <w:rsid w:val="001511A7"/>
    <w:rPr>
      <w:rFonts w:ascii="Times New Roman" w:eastAsia="Times New Roman" w:hAnsi="Times New Roman"/>
      <w:sz w:val="28"/>
      <w:szCs w:val="20"/>
    </w:rPr>
  </w:style>
  <w:style w:type="paragraph" w:styleId="af0">
    <w:name w:val="footer"/>
    <w:basedOn w:val="a"/>
    <w:link w:val="af1"/>
    <w:uiPriority w:val="99"/>
    <w:unhideWhenUsed/>
    <w:rsid w:val="001511A7"/>
    <w:pPr>
      <w:tabs>
        <w:tab w:val="center" w:pos="4677"/>
        <w:tab w:val="right" w:pos="9355"/>
      </w:tabs>
    </w:pPr>
  </w:style>
  <w:style w:type="character" w:customStyle="1" w:styleId="af1">
    <w:name w:val="Нижний колонтитул Знак"/>
    <w:basedOn w:val="a0"/>
    <w:link w:val="af0"/>
    <w:uiPriority w:val="99"/>
    <w:rsid w:val="001511A7"/>
    <w:rPr>
      <w:rFonts w:ascii="Times New Roman" w:eastAsia="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106237054">
      <w:bodyDiv w:val="1"/>
      <w:marLeft w:val="0"/>
      <w:marRight w:val="0"/>
      <w:marTop w:val="0"/>
      <w:marBottom w:val="0"/>
      <w:divBdr>
        <w:top w:val="none" w:sz="0" w:space="0" w:color="auto"/>
        <w:left w:val="none" w:sz="0" w:space="0" w:color="auto"/>
        <w:bottom w:val="none" w:sz="0" w:space="0" w:color="auto"/>
        <w:right w:val="none" w:sz="0" w:space="0" w:color="auto"/>
      </w:divBdr>
    </w:div>
    <w:div w:id="258491652">
      <w:bodyDiv w:val="1"/>
      <w:marLeft w:val="0"/>
      <w:marRight w:val="0"/>
      <w:marTop w:val="0"/>
      <w:marBottom w:val="0"/>
      <w:divBdr>
        <w:top w:val="none" w:sz="0" w:space="0" w:color="auto"/>
        <w:left w:val="none" w:sz="0" w:space="0" w:color="auto"/>
        <w:bottom w:val="none" w:sz="0" w:space="0" w:color="auto"/>
        <w:right w:val="none" w:sz="0" w:space="0" w:color="auto"/>
      </w:divBdr>
    </w:div>
    <w:div w:id="273170648">
      <w:bodyDiv w:val="1"/>
      <w:marLeft w:val="0"/>
      <w:marRight w:val="0"/>
      <w:marTop w:val="0"/>
      <w:marBottom w:val="0"/>
      <w:divBdr>
        <w:top w:val="none" w:sz="0" w:space="0" w:color="auto"/>
        <w:left w:val="none" w:sz="0" w:space="0" w:color="auto"/>
        <w:bottom w:val="none" w:sz="0" w:space="0" w:color="auto"/>
        <w:right w:val="none" w:sz="0" w:space="0" w:color="auto"/>
      </w:divBdr>
    </w:div>
    <w:div w:id="354888732">
      <w:bodyDiv w:val="1"/>
      <w:marLeft w:val="0"/>
      <w:marRight w:val="0"/>
      <w:marTop w:val="0"/>
      <w:marBottom w:val="0"/>
      <w:divBdr>
        <w:top w:val="none" w:sz="0" w:space="0" w:color="auto"/>
        <w:left w:val="none" w:sz="0" w:space="0" w:color="auto"/>
        <w:bottom w:val="none" w:sz="0" w:space="0" w:color="auto"/>
        <w:right w:val="none" w:sz="0" w:space="0" w:color="auto"/>
      </w:divBdr>
    </w:div>
    <w:div w:id="892348187">
      <w:marLeft w:val="0"/>
      <w:marRight w:val="0"/>
      <w:marTop w:val="0"/>
      <w:marBottom w:val="0"/>
      <w:divBdr>
        <w:top w:val="none" w:sz="0" w:space="0" w:color="auto"/>
        <w:left w:val="none" w:sz="0" w:space="0" w:color="auto"/>
        <w:bottom w:val="none" w:sz="0" w:space="0" w:color="auto"/>
        <w:right w:val="none" w:sz="0" w:space="0" w:color="auto"/>
      </w:divBdr>
    </w:div>
    <w:div w:id="892348188">
      <w:marLeft w:val="0"/>
      <w:marRight w:val="0"/>
      <w:marTop w:val="0"/>
      <w:marBottom w:val="0"/>
      <w:divBdr>
        <w:top w:val="none" w:sz="0" w:space="0" w:color="auto"/>
        <w:left w:val="none" w:sz="0" w:space="0" w:color="auto"/>
        <w:bottom w:val="none" w:sz="0" w:space="0" w:color="auto"/>
        <w:right w:val="none" w:sz="0" w:space="0" w:color="auto"/>
      </w:divBdr>
    </w:div>
    <w:div w:id="1092320310">
      <w:bodyDiv w:val="1"/>
      <w:marLeft w:val="0"/>
      <w:marRight w:val="0"/>
      <w:marTop w:val="0"/>
      <w:marBottom w:val="0"/>
      <w:divBdr>
        <w:top w:val="none" w:sz="0" w:space="0" w:color="auto"/>
        <w:left w:val="none" w:sz="0" w:space="0" w:color="auto"/>
        <w:bottom w:val="none" w:sz="0" w:space="0" w:color="auto"/>
        <w:right w:val="none" w:sz="0" w:space="0" w:color="auto"/>
      </w:divBdr>
    </w:div>
    <w:div w:id="1509365558">
      <w:bodyDiv w:val="1"/>
      <w:marLeft w:val="0"/>
      <w:marRight w:val="0"/>
      <w:marTop w:val="0"/>
      <w:marBottom w:val="0"/>
      <w:divBdr>
        <w:top w:val="none" w:sz="0" w:space="0" w:color="auto"/>
        <w:left w:val="none" w:sz="0" w:space="0" w:color="auto"/>
        <w:bottom w:val="none" w:sz="0" w:space="0" w:color="auto"/>
        <w:right w:val="none" w:sz="0" w:space="0" w:color="auto"/>
      </w:divBdr>
    </w:div>
    <w:div w:id="1547139318">
      <w:bodyDiv w:val="1"/>
      <w:marLeft w:val="0"/>
      <w:marRight w:val="0"/>
      <w:marTop w:val="0"/>
      <w:marBottom w:val="0"/>
      <w:divBdr>
        <w:top w:val="none" w:sz="0" w:space="0" w:color="auto"/>
        <w:left w:val="none" w:sz="0" w:space="0" w:color="auto"/>
        <w:bottom w:val="none" w:sz="0" w:space="0" w:color="auto"/>
        <w:right w:val="none" w:sz="0" w:space="0" w:color="auto"/>
      </w:divBdr>
    </w:div>
    <w:div w:id="1917205904">
      <w:bodyDiv w:val="1"/>
      <w:marLeft w:val="0"/>
      <w:marRight w:val="0"/>
      <w:marTop w:val="0"/>
      <w:marBottom w:val="0"/>
      <w:divBdr>
        <w:top w:val="none" w:sz="0" w:space="0" w:color="auto"/>
        <w:left w:val="none" w:sz="0" w:space="0" w:color="auto"/>
        <w:bottom w:val="none" w:sz="0" w:space="0" w:color="auto"/>
        <w:right w:val="none" w:sz="0" w:space="0" w:color="auto"/>
      </w:divBdr>
    </w:div>
    <w:div w:id="211755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8403;fld=134;dst=715" TargetMode="External"/><Relationship Id="rId18" Type="http://schemas.openxmlformats.org/officeDocument/2006/relationships/hyperlink" Target="consultantplus://offline/main?base=RLAW123;n=64044;fld=134;dst=100313" TargetMode="External"/><Relationship Id="rId26" Type="http://schemas.openxmlformats.org/officeDocument/2006/relationships/hyperlink" Target="consultantplus://offline/main?base=RLAW123;n=61141;fld=134;dst=100188" TargetMode="External"/><Relationship Id="rId3" Type="http://schemas.openxmlformats.org/officeDocument/2006/relationships/styles" Target="styles.xml"/><Relationship Id="rId21" Type="http://schemas.openxmlformats.org/officeDocument/2006/relationships/hyperlink" Target="consultantplus://offline/main?base=RLAW123;n=47247;fld=134;dst=100022" TargetMode="External"/><Relationship Id="rId7" Type="http://schemas.openxmlformats.org/officeDocument/2006/relationships/endnotes" Target="endnotes.xml"/><Relationship Id="rId12" Type="http://schemas.openxmlformats.org/officeDocument/2006/relationships/hyperlink" Target="consultantplus://offline/main?base=LAW;n=108403;fld=134;dst=707" TargetMode="External"/><Relationship Id="rId17" Type="http://schemas.openxmlformats.org/officeDocument/2006/relationships/hyperlink" Target="consultantplus://offline/main?base=RLAW123;n=64044;fld=134;dst=100197" TargetMode="External"/><Relationship Id="rId25" Type="http://schemas.openxmlformats.org/officeDocument/2006/relationships/hyperlink" Target="consultantplus://offline/main?base=RLAW123;n=61141;fld=134;dst=100142" TargetMode="External"/><Relationship Id="rId2" Type="http://schemas.openxmlformats.org/officeDocument/2006/relationships/numbering" Target="numbering.xml"/><Relationship Id="rId16" Type="http://schemas.openxmlformats.org/officeDocument/2006/relationships/hyperlink" Target="consultantplus://offline/main?base=RLAW123;n=64044;fld=134;dst=100165" TargetMode="External"/><Relationship Id="rId20" Type="http://schemas.openxmlformats.org/officeDocument/2006/relationships/hyperlink" Target="consultantplus://offline/main?base=RLAW123;n=47247;fld=134;dst=1000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8403;fld=134;dst=100983" TargetMode="External"/><Relationship Id="rId24" Type="http://schemas.openxmlformats.org/officeDocument/2006/relationships/hyperlink" Target="consultantplus://offline/main?base=RLAW123;n=61141;fld=134;dst=100103" TargetMode="External"/><Relationship Id="rId5" Type="http://schemas.openxmlformats.org/officeDocument/2006/relationships/webSettings" Target="webSettings.xml"/><Relationship Id="rId15" Type="http://schemas.openxmlformats.org/officeDocument/2006/relationships/hyperlink" Target="consultantplus://offline/main?base=RLAW123;n=64044;fld=134;dst=100018" TargetMode="External"/><Relationship Id="rId23" Type="http://schemas.openxmlformats.org/officeDocument/2006/relationships/hyperlink" Target="https://www.regberry.ru/OKVED/69.20.2" TargetMode="External"/><Relationship Id="rId28" Type="http://schemas.openxmlformats.org/officeDocument/2006/relationships/fontTable" Target="fontTable.xml"/><Relationship Id="rId10" Type="http://schemas.openxmlformats.org/officeDocument/2006/relationships/hyperlink" Target="https://www.regberry.ru/OKVED/69.20.2" TargetMode="External"/><Relationship Id="rId19" Type="http://schemas.openxmlformats.org/officeDocument/2006/relationships/hyperlink" Target="consultantplus://offline/ref=C103CA4A6B06C596D28E24527E5EBEB81003D141D72D09FF04BD8EF1AC44212F8A372EA2CF702B8B832BCC0549eDa4E" TargetMode="External"/><Relationship Id="rId4" Type="http://schemas.openxmlformats.org/officeDocument/2006/relationships/settings" Target="settings.xml"/><Relationship Id="rId9" Type="http://schemas.openxmlformats.org/officeDocument/2006/relationships/hyperlink" Target="consultantplus://offline/main?base=RLAW123;n=58848;fld=134;dst=100021" TargetMode="External"/><Relationship Id="rId14" Type="http://schemas.openxmlformats.org/officeDocument/2006/relationships/hyperlink" Target="consultantplus://offline/main?base=RLAW123;n=64044;fld=134;dst=100145" TargetMode="External"/><Relationship Id="rId22" Type="http://schemas.openxmlformats.org/officeDocument/2006/relationships/hyperlink" Target="consultantplus://offline/main?base=RLAW123;n=61141;fld=134;dst=100011" TargetMode="External"/><Relationship Id="rId27" Type="http://schemas.openxmlformats.org/officeDocument/2006/relationships/hyperlink" Target="consultantplus://offline/main?base=RLAW123;n=64044;fld=134;dst=100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DBB4A-F06A-4A13-82AD-1FDE0F57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38</Pages>
  <Words>10218</Words>
  <Characters>58246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User</cp:lastModifiedBy>
  <cp:revision>141</cp:revision>
  <cp:lastPrinted>2023-11-17T09:08:00Z</cp:lastPrinted>
  <dcterms:created xsi:type="dcterms:W3CDTF">2019-09-05T14:51:00Z</dcterms:created>
  <dcterms:modified xsi:type="dcterms:W3CDTF">2024-02-06T15:44:00Z</dcterms:modified>
</cp:coreProperties>
</file>